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AA" w:rsidRPr="00736176" w:rsidRDefault="008D51AA" w:rsidP="008D51AA">
      <w:pPr>
        <w:jc w:val="both"/>
        <w:outlineLvl w:val="0"/>
        <w:rPr>
          <w:rFonts w:asciiTheme="minorHAnsi" w:hAnsiTheme="minorHAnsi" w:cstheme="minorHAnsi"/>
          <w:b/>
          <w:sz w:val="26"/>
          <w:szCs w:val="26"/>
          <w:u w:val="single"/>
        </w:rPr>
      </w:pPr>
    </w:p>
    <w:p w:rsidR="008D51AA" w:rsidRPr="00736176" w:rsidRDefault="008D51AA" w:rsidP="008D51AA">
      <w:pPr>
        <w:jc w:val="center"/>
        <w:outlineLvl w:val="0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736176">
        <w:rPr>
          <w:rFonts w:asciiTheme="minorHAnsi" w:hAnsiTheme="minorHAnsi" w:cstheme="minorHAnsi"/>
          <w:b/>
          <w:sz w:val="26"/>
          <w:szCs w:val="26"/>
          <w:u w:val="single"/>
        </w:rPr>
        <w:t xml:space="preserve">LEI </w:t>
      </w:r>
      <w:r>
        <w:rPr>
          <w:rFonts w:asciiTheme="minorHAnsi" w:hAnsiTheme="minorHAnsi" w:cstheme="minorHAnsi"/>
          <w:b/>
          <w:sz w:val="26"/>
          <w:szCs w:val="26"/>
          <w:u w:val="single"/>
        </w:rPr>
        <w:t xml:space="preserve">MUNICIPAL </w:t>
      </w:r>
      <w:r w:rsidRPr="00736176">
        <w:rPr>
          <w:rFonts w:asciiTheme="minorHAnsi" w:hAnsiTheme="minorHAnsi" w:cstheme="minorHAnsi"/>
          <w:b/>
          <w:sz w:val="26"/>
          <w:szCs w:val="26"/>
          <w:u w:val="single"/>
        </w:rPr>
        <w:t xml:space="preserve">N.º </w:t>
      </w:r>
      <w:r>
        <w:rPr>
          <w:rFonts w:asciiTheme="minorHAnsi" w:hAnsiTheme="minorHAnsi" w:cstheme="minorHAnsi"/>
          <w:b/>
          <w:sz w:val="26"/>
          <w:szCs w:val="26"/>
          <w:u w:val="single"/>
        </w:rPr>
        <w:t xml:space="preserve">2.368, DE 18 DE FEVEREIRO DE </w:t>
      </w:r>
      <w:r w:rsidRPr="00736176">
        <w:rPr>
          <w:rFonts w:asciiTheme="minorHAnsi" w:hAnsiTheme="minorHAnsi" w:cstheme="minorHAnsi"/>
          <w:b/>
          <w:sz w:val="26"/>
          <w:szCs w:val="26"/>
          <w:u w:val="single"/>
        </w:rPr>
        <w:t>202</w:t>
      </w:r>
      <w:r>
        <w:rPr>
          <w:rFonts w:asciiTheme="minorHAnsi" w:hAnsiTheme="minorHAnsi" w:cstheme="minorHAnsi"/>
          <w:b/>
          <w:sz w:val="26"/>
          <w:szCs w:val="26"/>
          <w:u w:val="single"/>
        </w:rPr>
        <w:t>2</w:t>
      </w:r>
    </w:p>
    <w:p w:rsidR="008D51AA" w:rsidRPr="00736176" w:rsidRDefault="008D51AA" w:rsidP="008D51AA">
      <w:pPr>
        <w:jc w:val="center"/>
        <w:outlineLvl w:val="0"/>
        <w:rPr>
          <w:rFonts w:asciiTheme="minorHAnsi" w:hAnsiTheme="minorHAnsi" w:cstheme="minorHAnsi"/>
          <w:sz w:val="26"/>
          <w:szCs w:val="26"/>
          <w:u w:val="single"/>
        </w:rPr>
      </w:pPr>
    </w:p>
    <w:p w:rsidR="008D51AA" w:rsidRPr="00736176" w:rsidRDefault="008D51AA" w:rsidP="008D51AA">
      <w:pPr>
        <w:pStyle w:val="Cabealho"/>
        <w:ind w:left="1418"/>
        <w:rPr>
          <w:rFonts w:asciiTheme="minorHAnsi" w:hAnsiTheme="minorHAnsi" w:cstheme="minorHAnsi"/>
          <w:i/>
          <w:sz w:val="26"/>
          <w:szCs w:val="26"/>
        </w:rPr>
      </w:pPr>
      <w:r w:rsidRPr="00736176">
        <w:rPr>
          <w:rFonts w:asciiTheme="minorHAnsi" w:hAnsiTheme="minorHAnsi" w:cstheme="minorHAnsi"/>
          <w:i/>
          <w:sz w:val="26"/>
          <w:szCs w:val="26"/>
        </w:rPr>
        <w:t>Autoriza o Poder Executivo Municipal proceder com o pagamento de 14º salário</w:t>
      </w:r>
      <w:r>
        <w:rPr>
          <w:rFonts w:asciiTheme="minorHAnsi" w:hAnsiTheme="minorHAnsi" w:cstheme="minorHAnsi"/>
          <w:i/>
          <w:sz w:val="26"/>
          <w:szCs w:val="26"/>
        </w:rPr>
        <w:t>/2021</w:t>
      </w:r>
      <w:r w:rsidRPr="00736176">
        <w:rPr>
          <w:rFonts w:asciiTheme="minorHAnsi" w:hAnsiTheme="minorHAnsi" w:cstheme="minorHAnsi"/>
          <w:i/>
          <w:sz w:val="26"/>
          <w:szCs w:val="26"/>
        </w:rPr>
        <w:t xml:space="preserve"> à servidores públicos municipais, e dá outras providências.</w:t>
      </w:r>
    </w:p>
    <w:p w:rsidR="008D51AA" w:rsidRPr="00736176" w:rsidRDefault="008D51AA" w:rsidP="008D51AA">
      <w:pPr>
        <w:pStyle w:val="Cabealho"/>
        <w:rPr>
          <w:rFonts w:asciiTheme="minorHAnsi" w:hAnsiTheme="minorHAnsi" w:cstheme="minorHAnsi"/>
          <w:bCs/>
          <w:sz w:val="26"/>
          <w:szCs w:val="26"/>
        </w:rPr>
      </w:pPr>
    </w:p>
    <w:p w:rsidR="008D51AA" w:rsidRPr="00736176" w:rsidRDefault="008D51AA" w:rsidP="008D51AA">
      <w:pPr>
        <w:pStyle w:val="Cabealh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36176">
        <w:rPr>
          <w:rFonts w:asciiTheme="minorHAnsi" w:hAnsiTheme="minorHAnsi" w:cstheme="minorHAnsi"/>
          <w:sz w:val="26"/>
          <w:szCs w:val="26"/>
        </w:rPr>
        <w:t xml:space="preserve">O </w:t>
      </w:r>
      <w:r w:rsidRPr="00736176">
        <w:rPr>
          <w:rFonts w:asciiTheme="minorHAnsi" w:hAnsiTheme="minorHAnsi" w:cstheme="minorHAnsi"/>
          <w:b/>
          <w:sz w:val="26"/>
          <w:szCs w:val="26"/>
        </w:rPr>
        <w:t>Prefeito do Município de Nova Xavantina</w:t>
      </w:r>
      <w:r w:rsidRPr="00736176">
        <w:rPr>
          <w:rFonts w:asciiTheme="minorHAnsi" w:hAnsiTheme="minorHAnsi" w:cstheme="minorHAnsi"/>
          <w:bCs/>
          <w:sz w:val="26"/>
          <w:szCs w:val="26"/>
        </w:rPr>
        <w:t>, Estado de Mato Grosso, faz saber que a Câmara Municipal aprovou e ele sanciona a seguinte Lei:</w:t>
      </w:r>
    </w:p>
    <w:p w:rsidR="008D51AA" w:rsidRPr="00736176" w:rsidRDefault="008D51AA" w:rsidP="008D51AA">
      <w:pPr>
        <w:pStyle w:val="Cabealho"/>
        <w:ind w:firstLine="1418"/>
        <w:jc w:val="both"/>
        <w:rPr>
          <w:rFonts w:asciiTheme="minorHAnsi" w:hAnsiTheme="minorHAnsi" w:cstheme="minorHAnsi"/>
          <w:sz w:val="26"/>
          <w:szCs w:val="26"/>
        </w:rPr>
      </w:pPr>
    </w:p>
    <w:p w:rsidR="008D51AA" w:rsidRPr="00736176" w:rsidRDefault="008D51AA" w:rsidP="008D51AA">
      <w:pPr>
        <w:pStyle w:val="Cabealh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36176">
        <w:rPr>
          <w:rFonts w:asciiTheme="minorHAnsi" w:hAnsiTheme="minorHAnsi" w:cstheme="minorHAnsi"/>
          <w:b/>
          <w:sz w:val="26"/>
          <w:szCs w:val="26"/>
        </w:rPr>
        <w:t>Art. 1º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Fica o Chefe do Poder Executivo Municipal autorizado proceder com pagamento de 14º salário</w:t>
      </w:r>
      <w:r>
        <w:rPr>
          <w:rFonts w:asciiTheme="minorHAnsi" w:hAnsiTheme="minorHAnsi" w:cstheme="minorHAnsi"/>
          <w:bCs/>
          <w:sz w:val="26"/>
          <w:szCs w:val="26"/>
        </w:rPr>
        <w:t>, referente ao exercício de 2021,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aos </w:t>
      </w:r>
      <w:r>
        <w:rPr>
          <w:rFonts w:asciiTheme="minorHAnsi" w:hAnsiTheme="minorHAnsi" w:cstheme="minorHAnsi"/>
          <w:bCs/>
          <w:sz w:val="26"/>
          <w:szCs w:val="26"/>
        </w:rPr>
        <w:t xml:space="preserve">servidores públicos municipais ocupantes dos cargos de </w:t>
      </w:r>
      <w:r w:rsidRPr="00736176">
        <w:rPr>
          <w:rFonts w:asciiTheme="minorHAnsi" w:hAnsiTheme="minorHAnsi" w:cstheme="minorHAnsi"/>
          <w:bCs/>
          <w:i/>
          <w:sz w:val="26"/>
          <w:szCs w:val="26"/>
        </w:rPr>
        <w:t>Agentes Comunitários de Saúde – ACS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e </w:t>
      </w:r>
      <w:r w:rsidRPr="00736176">
        <w:rPr>
          <w:rFonts w:asciiTheme="minorHAnsi" w:hAnsiTheme="minorHAnsi" w:cstheme="minorHAnsi"/>
          <w:bCs/>
          <w:i/>
          <w:sz w:val="26"/>
          <w:szCs w:val="26"/>
        </w:rPr>
        <w:t>Agentes de Combates às Endemias – ACE</w:t>
      </w:r>
      <w:r w:rsidRPr="00736176">
        <w:rPr>
          <w:rFonts w:asciiTheme="minorHAnsi" w:hAnsiTheme="minorHAnsi" w:cstheme="minorHAnsi"/>
          <w:bCs/>
          <w:sz w:val="26"/>
          <w:szCs w:val="26"/>
        </w:rPr>
        <w:t>, que estão em efetivo serviço junto a</w:t>
      </w:r>
      <w:r>
        <w:rPr>
          <w:rFonts w:asciiTheme="minorHAnsi" w:hAnsiTheme="minorHAnsi" w:cstheme="minorHAnsi"/>
          <w:bCs/>
          <w:sz w:val="26"/>
          <w:szCs w:val="26"/>
        </w:rPr>
        <w:t>o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Município</w:t>
      </w:r>
      <w:r>
        <w:rPr>
          <w:rFonts w:asciiTheme="minorHAnsi" w:hAnsiTheme="minorHAnsi" w:cstheme="minorHAnsi"/>
          <w:bCs/>
          <w:sz w:val="26"/>
          <w:szCs w:val="26"/>
        </w:rPr>
        <w:t>/Prefeitura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de Nova Xavantina – MT.</w:t>
      </w:r>
    </w:p>
    <w:p w:rsidR="008D51AA" w:rsidRPr="00736176" w:rsidRDefault="008D51AA" w:rsidP="008D51AA">
      <w:pPr>
        <w:pStyle w:val="Cabealh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8D51AA" w:rsidRPr="00736176" w:rsidRDefault="008D51AA" w:rsidP="008D51AA">
      <w:pPr>
        <w:pStyle w:val="Cabealh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36176">
        <w:rPr>
          <w:rFonts w:asciiTheme="minorHAnsi" w:hAnsiTheme="minorHAnsi" w:cstheme="minorHAnsi"/>
          <w:bCs/>
          <w:i/>
          <w:sz w:val="26"/>
          <w:szCs w:val="26"/>
        </w:rPr>
        <w:t>Parágrafo único.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O pagamento do 14º salário </w:t>
      </w:r>
      <w:r>
        <w:rPr>
          <w:rFonts w:asciiTheme="minorHAnsi" w:hAnsiTheme="minorHAnsi" w:cstheme="minorHAnsi"/>
          <w:bCs/>
          <w:sz w:val="26"/>
          <w:szCs w:val="26"/>
        </w:rPr>
        <w:t xml:space="preserve">de que trata o </w:t>
      </w:r>
      <w:r w:rsidRPr="00736176">
        <w:rPr>
          <w:rFonts w:asciiTheme="minorHAnsi" w:hAnsiTheme="minorHAnsi" w:cstheme="minorHAnsi"/>
          <w:bCs/>
          <w:i/>
          <w:sz w:val="26"/>
          <w:szCs w:val="26"/>
        </w:rPr>
        <w:t xml:space="preserve">caput </w:t>
      </w:r>
      <w:r>
        <w:rPr>
          <w:rFonts w:asciiTheme="minorHAnsi" w:hAnsiTheme="minorHAnsi" w:cstheme="minorHAnsi"/>
          <w:bCs/>
          <w:sz w:val="26"/>
          <w:szCs w:val="26"/>
        </w:rPr>
        <w:t xml:space="preserve">deste artigo, 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será realizado </w:t>
      </w:r>
      <w:r>
        <w:rPr>
          <w:rFonts w:asciiTheme="minorHAnsi" w:hAnsiTheme="minorHAnsi" w:cstheme="minorHAnsi"/>
          <w:bCs/>
          <w:sz w:val="26"/>
          <w:szCs w:val="26"/>
        </w:rPr>
        <w:t>até o dia 28 de fevereiro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de 2022.</w:t>
      </w:r>
    </w:p>
    <w:p w:rsidR="008D51AA" w:rsidRPr="00736176" w:rsidRDefault="008D51AA" w:rsidP="008D51AA">
      <w:pPr>
        <w:pStyle w:val="Cabealho"/>
        <w:jc w:val="center"/>
        <w:rPr>
          <w:rFonts w:asciiTheme="minorHAnsi" w:hAnsiTheme="minorHAnsi" w:cstheme="minorHAnsi"/>
          <w:bCs/>
          <w:sz w:val="26"/>
          <w:szCs w:val="26"/>
        </w:rPr>
      </w:pPr>
    </w:p>
    <w:p w:rsidR="008D51AA" w:rsidRPr="00736176" w:rsidRDefault="008D51AA" w:rsidP="008D51AA">
      <w:pPr>
        <w:pStyle w:val="Cabealh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36176">
        <w:rPr>
          <w:rFonts w:asciiTheme="minorHAnsi" w:hAnsiTheme="minorHAnsi" w:cstheme="minorHAnsi"/>
          <w:b/>
          <w:sz w:val="26"/>
          <w:szCs w:val="26"/>
        </w:rPr>
        <w:t>Art. 2º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As despesas decorrentes do pagamento de 14º salário de que trata o art. 1º desta Lei, correrão por conta de dotações orçamentárias consignadas no orçamento vigente.</w:t>
      </w:r>
    </w:p>
    <w:p w:rsidR="008D51AA" w:rsidRPr="00736176" w:rsidRDefault="008D51AA" w:rsidP="008D51AA">
      <w:pPr>
        <w:pStyle w:val="Cabealho"/>
        <w:ind w:firstLine="1418"/>
        <w:rPr>
          <w:rFonts w:asciiTheme="minorHAnsi" w:hAnsiTheme="minorHAnsi" w:cstheme="minorHAnsi"/>
          <w:bCs/>
          <w:sz w:val="26"/>
          <w:szCs w:val="26"/>
        </w:rPr>
      </w:pPr>
    </w:p>
    <w:p w:rsidR="008D51AA" w:rsidRPr="00736176" w:rsidRDefault="008D51AA" w:rsidP="008D51AA">
      <w:pPr>
        <w:pStyle w:val="Cabealho"/>
        <w:ind w:firstLine="1418"/>
        <w:rPr>
          <w:rFonts w:asciiTheme="minorHAnsi" w:hAnsiTheme="minorHAnsi" w:cstheme="minorHAnsi"/>
          <w:bCs/>
          <w:sz w:val="26"/>
          <w:szCs w:val="26"/>
        </w:rPr>
      </w:pPr>
      <w:r w:rsidRPr="00736176">
        <w:rPr>
          <w:rFonts w:asciiTheme="minorHAnsi" w:hAnsiTheme="minorHAnsi" w:cstheme="minorHAnsi"/>
          <w:b/>
          <w:bCs/>
          <w:sz w:val="26"/>
          <w:szCs w:val="26"/>
        </w:rPr>
        <w:t>Art. 3º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Revogam-se as disposições em contrário.  </w:t>
      </w:r>
    </w:p>
    <w:p w:rsidR="008D51AA" w:rsidRPr="00736176" w:rsidRDefault="008D51AA" w:rsidP="008D51AA">
      <w:pPr>
        <w:pStyle w:val="Cabealho"/>
        <w:ind w:firstLine="1418"/>
        <w:rPr>
          <w:rFonts w:asciiTheme="minorHAnsi" w:hAnsiTheme="minorHAnsi" w:cstheme="minorHAnsi"/>
          <w:bCs/>
          <w:sz w:val="26"/>
          <w:szCs w:val="26"/>
        </w:rPr>
      </w:pPr>
    </w:p>
    <w:p w:rsidR="008D51AA" w:rsidRPr="00736176" w:rsidRDefault="008D51AA" w:rsidP="008D51AA">
      <w:pPr>
        <w:pStyle w:val="Cabealho"/>
        <w:ind w:firstLine="1418"/>
        <w:rPr>
          <w:rFonts w:asciiTheme="minorHAnsi" w:hAnsiTheme="minorHAnsi" w:cstheme="minorHAnsi"/>
          <w:bCs/>
          <w:sz w:val="26"/>
          <w:szCs w:val="26"/>
        </w:rPr>
      </w:pPr>
      <w:r w:rsidRPr="00736176">
        <w:rPr>
          <w:rFonts w:asciiTheme="minorHAnsi" w:hAnsiTheme="minorHAnsi" w:cstheme="minorHAnsi"/>
          <w:b/>
          <w:sz w:val="26"/>
          <w:szCs w:val="26"/>
        </w:rPr>
        <w:t>Art. 4º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Esta Lei entra em vigor </w:t>
      </w:r>
      <w:r>
        <w:rPr>
          <w:rFonts w:asciiTheme="minorHAnsi" w:hAnsiTheme="minorHAnsi" w:cstheme="minorHAnsi"/>
          <w:bCs/>
          <w:sz w:val="26"/>
          <w:szCs w:val="26"/>
        </w:rPr>
        <w:t>na data da sua publicação</w:t>
      </w:r>
      <w:r w:rsidRPr="00736176">
        <w:rPr>
          <w:rFonts w:asciiTheme="minorHAnsi" w:hAnsiTheme="minorHAnsi" w:cstheme="minorHAnsi"/>
          <w:bCs/>
          <w:sz w:val="26"/>
          <w:szCs w:val="26"/>
        </w:rPr>
        <w:t>.</w:t>
      </w:r>
    </w:p>
    <w:p w:rsidR="008D51AA" w:rsidRPr="00736176" w:rsidRDefault="008D51AA" w:rsidP="008D51AA">
      <w:pPr>
        <w:pStyle w:val="Cabealho"/>
        <w:rPr>
          <w:rFonts w:asciiTheme="minorHAnsi" w:hAnsiTheme="minorHAnsi" w:cstheme="minorHAnsi"/>
          <w:bCs/>
          <w:sz w:val="26"/>
          <w:szCs w:val="26"/>
        </w:rPr>
      </w:pPr>
    </w:p>
    <w:p w:rsidR="008D51AA" w:rsidRPr="00736176" w:rsidRDefault="008D51AA" w:rsidP="008D51AA">
      <w:pPr>
        <w:pStyle w:val="Cabealho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736176">
        <w:rPr>
          <w:rFonts w:asciiTheme="minorHAnsi" w:hAnsiTheme="minorHAnsi" w:cstheme="minorHAnsi"/>
          <w:bCs/>
          <w:sz w:val="26"/>
          <w:szCs w:val="26"/>
        </w:rPr>
        <w:t xml:space="preserve">Palácio dos Pioneiros, Gabinete do Prefeito Municipal, Nova Xavantina, </w:t>
      </w:r>
      <w:r>
        <w:rPr>
          <w:rFonts w:asciiTheme="minorHAnsi" w:hAnsiTheme="minorHAnsi" w:cstheme="minorHAnsi"/>
          <w:bCs/>
          <w:sz w:val="26"/>
          <w:szCs w:val="26"/>
        </w:rPr>
        <w:t>18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de </w:t>
      </w:r>
      <w:r>
        <w:rPr>
          <w:rFonts w:asciiTheme="minorHAnsi" w:hAnsiTheme="minorHAnsi" w:cstheme="minorHAnsi"/>
          <w:bCs/>
          <w:sz w:val="26"/>
          <w:szCs w:val="26"/>
        </w:rPr>
        <w:t>fevereiro</w:t>
      </w:r>
      <w:r w:rsidRPr="00736176">
        <w:rPr>
          <w:rFonts w:asciiTheme="minorHAnsi" w:hAnsiTheme="minorHAnsi" w:cstheme="minorHAnsi"/>
          <w:bCs/>
          <w:sz w:val="26"/>
          <w:szCs w:val="26"/>
        </w:rPr>
        <w:t xml:space="preserve"> de 202</w:t>
      </w:r>
      <w:r>
        <w:rPr>
          <w:rFonts w:asciiTheme="minorHAnsi" w:hAnsiTheme="minorHAnsi" w:cstheme="minorHAnsi"/>
          <w:bCs/>
          <w:sz w:val="26"/>
          <w:szCs w:val="26"/>
        </w:rPr>
        <w:t>2</w:t>
      </w:r>
      <w:r w:rsidRPr="00736176">
        <w:rPr>
          <w:rFonts w:asciiTheme="minorHAnsi" w:hAnsiTheme="minorHAnsi" w:cstheme="minorHAnsi"/>
          <w:bCs/>
          <w:sz w:val="26"/>
          <w:szCs w:val="26"/>
        </w:rPr>
        <w:t>.</w:t>
      </w:r>
    </w:p>
    <w:p w:rsidR="008D51AA" w:rsidRPr="00736176" w:rsidRDefault="008D51AA" w:rsidP="008D51AA">
      <w:pPr>
        <w:rPr>
          <w:rFonts w:asciiTheme="minorHAnsi" w:hAnsiTheme="minorHAnsi" w:cstheme="minorHAnsi"/>
          <w:sz w:val="26"/>
          <w:szCs w:val="26"/>
        </w:rPr>
      </w:pPr>
    </w:p>
    <w:p w:rsidR="008D51AA" w:rsidRPr="00736176" w:rsidRDefault="008D51AA" w:rsidP="008D51AA">
      <w:pPr>
        <w:rPr>
          <w:rFonts w:asciiTheme="minorHAnsi" w:hAnsiTheme="minorHAnsi" w:cstheme="minorHAnsi"/>
          <w:sz w:val="26"/>
          <w:szCs w:val="26"/>
        </w:rPr>
      </w:pPr>
    </w:p>
    <w:p w:rsidR="008D51AA" w:rsidRPr="00736176" w:rsidRDefault="008D51AA" w:rsidP="008D51AA">
      <w:pPr>
        <w:jc w:val="center"/>
        <w:rPr>
          <w:rFonts w:asciiTheme="minorHAnsi" w:hAnsiTheme="minorHAnsi" w:cstheme="minorHAnsi"/>
          <w:sz w:val="26"/>
          <w:szCs w:val="26"/>
        </w:rPr>
      </w:pPr>
    </w:p>
    <w:p w:rsidR="008D51AA" w:rsidRPr="00736176" w:rsidRDefault="008D51AA" w:rsidP="008D51AA">
      <w:pPr>
        <w:jc w:val="center"/>
        <w:rPr>
          <w:rFonts w:asciiTheme="minorHAnsi" w:hAnsiTheme="minorHAnsi" w:cstheme="minorHAnsi"/>
          <w:sz w:val="26"/>
          <w:szCs w:val="26"/>
        </w:rPr>
      </w:pPr>
      <w:r w:rsidRPr="00736176">
        <w:rPr>
          <w:rFonts w:asciiTheme="minorHAnsi" w:hAnsiTheme="minorHAnsi" w:cstheme="minorHAnsi"/>
          <w:b/>
          <w:sz w:val="26"/>
          <w:szCs w:val="26"/>
        </w:rPr>
        <w:t>João Machado Neto</w:t>
      </w:r>
      <w:r w:rsidRPr="00736176">
        <w:rPr>
          <w:rFonts w:asciiTheme="minorHAnsi" w:hAnsiTheme="minorHAnsi" w:cstheme="minorHAnsi"/>
          <w:sz w:val="26"/>
          <w:szCs w:val="26"/>
        </w:rPr>
        <w:t xml:space="preserve"> – João Bang</w:t>
      </w:r>
    </w:p>
    <w:p w:rsidR="008D51AA" w:rsidRPr="00AD15D4" w:rsidRDefault="008D51AA" w:rsidP="008D51AA">
      <w:pPr>
        <w:jc w:val="center"/>
        <w:rPr>
          <w:rFonts w:asciiTheme="minorHAnsi" w:hAnsiTheme="minorHAnsi" w:cstheme="minorHAnsi"/>
          <w:sz w:val="26"/>
          <w:szCs w:val="26"/>
        </w:rPr>
      </w:pPr>
      <w:r w:rsidRPr="00736176">
        <w:rPr>
          <w:rFonts w:asciiTheme="minorHAnsi" w:hAnsiTheme="minorHAnsi" w:cstheme="minorHAnsi"/>
          <w:sz w:val="26"/>
          <w:szCs w:val="26"/>
        </w:rPr>
        <w:t>Prefeito Municipal</w:t>
      </w:r>
    </w:p>
    <w:p w:rsidR="00346D6F" w:rsidRDefault="00346D6F">
      <w:bookmarkStart w:id="0" w:name="_GoBack"/>
      <w:bookmarkEnd w:id="0"/>
    </w:p>
    <w:sectPr w:rsidR="00346D6F" w:rsidSect="003652D5">
      <w:headerReference w:type="default" r:id="rId4"/>
      <w:footerReference w:type="default" r:id="rId5"/>
      <w:pgSz w:w="11906" w:h="16838" w:code="9"/>
      <w:pgMar w:top="1134" w:right="849" w:bottom="1134" w:left="1701" w:header="1134" w:footer="9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D5" w:rsidRPr="00AF6D53" w:rsidRDefault="008D51AA" w:rsidP="003652D5">
    <w:pPr>
      <w:pStyle w:val="Cabealho"/>
      <w:jc w:val="center"/>
      <w:rPr>
        <w:rFonts w:ascii="Calibri" w:hAnsi="Calibri" w:cs="Calibri"/>
        <w:sz w:val="16"/>
        <w:szCs w:val="16"/>
      </w:rPr>
    </w:pPr>
    <w:r w:rsidRPr="00AF6D53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AF6D53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3652D5" w:rsidRPr="003652D5" w:rsidRDefault="008D51AA" w:rsidP="003652D5">
    <w:pPr>
      <w:pStyle w:val="Cabealho"/>
      <w:jc w:val="center"/>
      <w:rPr>
        <w:rFonts w:ascii="Calibri" w:hAnsi="Calibri" w:cs="Calibri"/>
        <w:sz w:val="16"/>
        <w:szCs w:val="16"/>
      </w:rPr>
    </w:pPr>
    <w:r w:rsidRPr="00AF6D53">
      <w:rPr>
        <w:rFonts w:ascii="Calibri" w:hAnsi="Calibri" w:cs="Calibri"/>
        <w:sz w:val="16"/>
        <w:szCs w:val="16"/>
      </w:rPr>
      <w:t>Nov</w:t>
    </w:r>
    <w:r>
      <w:rPr>
        <w:rFonts w:ascii="Calibri" w:hAnsi="Calibri" w:cs="Calibri"/>
        <w:sz w:val="16"/>
        <w:szCs w:val="16"/>
      </w:rPr>
      <w:t xml:space="preserve">a </w:t>
    </w:r>
    <w:r>
      <w:rPr>
        <w:rFonts w:ascii="Calibri" w:hAnsi="Calibri" w:cs="Calibri"/>
        <w:sz w:val="16"/>
        <w:szCs w:val="16"/>
      </w:rPr>
      <w:t>Xavantina/MT – CEP 78.690-000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2D5" w:rsidRDefault="008D51AA" w:rsidP="003652D5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6A7333A6" wp14:editId="60915599">
          <wp:simplePos x="0" y="0"/>
          <wp:positionH relativeFrom="column">
            <wp:posOffset>2456180</wp:posOffset>
          </wp:positionH>
          <wp:positionV relativeFrom="paragraph">
            <wp:posOffset>-331470</wp:posOffset>
          </wp:positionV>
          <wp:extent cx="884555" cy="823595"/>
          <wp:effectExtent l="0" t="0" r="0" b="0"/>
          <wp:wrapSquare wrapText="bothSides"/>
          <wp:docPr id="4" name="Imagem 4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</w:p>
  <w:p w:rsidR="003652D5" w:rsidRDefault="008D51AA" w:rsidP="003652D5">
    <w:pPr>
      <w:pStyle w:val="Cabealho"/>
      <w:jc w:val="center"/>
    </w:pPr>
  </w:p>
  <w:p w:rsidR="003652D5" w:rsidRDefault="008D51AA" w:rsidP="003652D5">
    <w:pPr>
      <w:pStyle w:val="Cabealho"/>
      <w:jc w:val="center"/>
    </w:pPr>
  </w:p>
  <w:p w:rsidR="003652D5" w:rsidRPr="00AF6D53" w:rsidRDefault="008D51AA" w:rsidP="003652D5">
    <w:pPr>
      <w:pStyle w:val="Cabealho"/>
      <w:jc w:val="center"/>
      <w:rPr>
        <w:rFonts w:ascii="Calibri" w:hAnsi="Calibri" w:cs="Calibri"/>
        <w:b/>
      </w:rPr>
    </w:pPr>
    <w:r w:rsidRPr="00AF6D53">
      <w:rPr>
        <w:rFonts w:ascii="Calibri" w:hAnsi="Calibri" w:cs="Calibri"/>
        <w:b/>
      </w:rPr>
      <w:t>Estado de Mato Grosso</w:t>
    </w:r>
  </w:p>
  <w:p w:rsidR="003652D5" w:rsidRPr="00AF6D53" w:rsidRDefault="008D51AA" w:rsidP="003652D5">
    <w:pPr>
      <w:pStyle w:val="Cabealho"/>
      <w:jc w:val="center"/>
      <w:rPr>
        <w:rFonts w:ascii="Calibri" w:hAnsi="Calibri" w:cs="Calibri"/>
        <w:b/>
      </w:rPr>
    </w:pPr>
    <w:r w:rsidRPr="00AF6D53">
      <w:rPr>
        <w:rFonts w:ascii="Calibri" w:hAnsi="Calibri" w:cs="Calibri"/>
        <w:b/>
      </w:rPr>
      <w:t xml:space="preserve">Prefeitura </w:t>
    </w:r>
    <w:r>
      <w:rPr>
        <w:rFonts w:ascii="Calibri" w:hAnsi="Calibri" w:cs="Calibri"/>
        <w:b/>
      </w:rPr>
      <w:t>Municipal de Nova Xavantina</w:t>
    </w:r>
  </w:p>
  <w:p w:rsidR="004E04AF" w:rsidRPr="005B2BD3" w:rsidRDefault="008D51AA" w:rsidP="004E04AF">
    <w:pPr>
      <w:pStyle w:val="Cabealho"/>
      <w:pBdr>
        <w:bottom w:val="double" w:sz="6" w:space="1" w:color="auto"/>
      </w:pBdr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AA"/>
    <w:rsid w:val="00346D6F"/>
    <w:rsid w:val="008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24F73-1BF9-4E2D-AE66-039C7717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51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1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8D51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2022-03-25T13:54:00Z</dcterms:created>
  <dcterms:modified xsi:type="dcterms:W3CDTF">2022-03-25T13:56:00Z</dcterms:modified>
</cp:coreProperties>
</file>