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EAC" w:rsidRPr="00175B35" w:rsidRDefault="00227EAC" w:rsidP="00227EAC">
      <w:pPr>
        <w:pStyle w:val="Ttulo"/>
        <w:rPr>
          <w:rFonts w:asciiTheme="minorHAnsi" w:hAnsiTheme="minorHAnsi" w:cstheme="minorHAnsi"/>
          <w:sz w:val="26"/>
          <w:szCs w:val="26"/>
        </w:rPr>
      </w:pPr>
    </w:p>
    <w:p w:rsidR="00227EAC" w:rsidRPr="00175B35" w:rsidRDefault="00227EAC" w:rsidP="00227EAC">
      <w:pPr>
        <w:pStyle w:val="Ttulo"/>
        <w:rPr>
          <w:rFonts w:asciiTheme="minorHAnsi" w:hAnsiTheme="minorHAnsi" w:cstheme="minorHAnsi"/>
          <w:sz w:val="26"/>
          <w:szCs w:val="26"/>
        </w:rPr>
      </w:pPr>
      <w:r w:rsidRPr="00175B35">
        <w:rPr>
          <w:rFonts w:asciiTheme="minorHAnsi" w:hAnsiTheme="minorHAnsi" w:cstheme="minorHAnsi"/>
          <w:sz w:val="26"/>
          <w:szCs w:val="26"/>
        </w:rPr>
        <w:t xml:space="preserve">LEI MUNICIPAL N.º </w:t>
      </w:r>
      <w:r>
        <w:rPr>
          <w:rFonts w:asciiTheme="minorHAnsi" w:hAnsiTheme="minorHAnsi" w:cstheme="minorHAnsi"/>
          <w:sz w:val="26"/>
          <w:szCs w:val="26"/>
        </w:rPr>
        <w:t xml:space="preserve">2.354, DE 22 DE DEZEMBRO DE </w:t>
      </w:r>
      <w:r w:rsidRPr="00175B35">
        <w:rPr>
          <w:rFonts w:asciiTheme="minorHAnsi" w:hAnsiTheme="minorHAnsi" w:cstheme="minorHAnsi"/>
          <w:sz w:val="26"/>
          <w:szCs w:val="26"/>
        </w:rPr>
        <w:t>2021</w:t>
      </w:r>
    </w:p>
    <w:p w:rsidR="00227EAC" w:rsidRPr="00175B35" w:rsidRDefault="00227EAC" w:rsidP="00227EAC">
      <w:pPr>
        <w:rPr>
          <w:rFonts w:asciiTheme="minorHAnsi" w:hAnsiTheme="minorHAnsi" w:cstheme="minorHAnsi"/>
          <w:sz w:val="26"/>
          <w:szCs w:val="26"/>
        </w:rPr>
      </w:pPr>
    </w:p>
    <w:p w:rsidR="00227EAC" w:rsidRPr="00175B35" w:rsidRDefault="00227EAC" w:rsidP="00227EAC">
      <w:pPr>
        <w:pStyle w:val="Recuodecorpodetexto"/>
        <w:ind w:left="1276"/>
        <w:rPr>
          <w:rFonts w:asciiTheme="minorHAnsi" w:hAnsiTheme="minorHAnsi" w:cstheme="minorHAnsi"/>
          <w:sz w:val="26"/>
          <w:szCs w:val="26"/>
        </w:rPr>
      </w:pPr>
      <w:r w:rsidRPr="00175B35">
        <w:rPr>
          <w:rFonts w:asciiTheme="minorHAnsi" w:hAnsiTheme="minorHAnsi" w:cstheme="minorHAnsi"/>
          <w:i/>
          <w:sz w:val="26"/>
          <w:szCs w:val="26"/>
        </w:rPr>
        <w:t>Dispõe sobre o lançamento e cobrança do IPTU, ITU, chácaras e a concessão de descontos para o exercício de 2022, e dá outras providências</w:t>
      </w:r>
      <w:r w:rsidRPr="00175B35">
        <w:rPr>
          <w:rFonts w:asciiTheme="minorHAnsi" w:hAnsiTheme="minorHAnsi" w:cstheme="minorHAnsi"/>
          <w:sz w:val="26"/>
          <w:szCs w:val="26"/>
        </w:rPr>
        <w:t>.</w:t>
      </w:r>
    </w:p>
    <w:p w:rsidR="00227EAC" w:rsidRPr="00175B35" w:rsidRDefault="00227EAC" w:rsidP="00227EAC">
      <w:pPr>
        <w:pStyle w:val="Recuodecorpodetexto"/>
        <w:ind w:left="0"/>
        <w:rPr>
          <w:rFonts w:asciiTheme="minorHAnsi" w:hAnsiTheme="minorHAnsi" w:cstheme="minorHAnsi"/>
          <w:sz w:val="26"/>
          <w:szCs w:val="26"/>
        </w:rPr>
      </w:pPr>
    </w:p>
    <w:p w:rsidR="00227EAC" w:rsidRPr="00175B35" w:rsidRDefault="00227EAC" w:rsidP="00227EAC">
      <w:pPr>
        <w:pStyle w:val="Recuodecorpodetexto"/>
        <w:ind w:left="0" w:firstLine="1276"/>
        <w:rPr>
          <w:rFonts w:asciiTheme="minorHAnsi" w:hAnsiTheme="minorHAnsi" w:cstheme="minorHAnsi"/>
          <w:sz w:val="26"/>
          <w:szCs w:val="26"/>
        </w:rPr>
      </w:pPr>
      <w:r w:rsidRPr="00175B35">
        <w:rPr>
          <w:rFonts w:asciiTheme="minorHAnsi" w:hAnsiTheme="minorHAnsi" w:cstheme="minorHAnsi"/>
          <w:sz w:val="26"/>
          <w:szCs w:val="26"/>
        </w:rPr>
        <w:tab/>
      </w:r>
      <w:r w:rsidRPr="00175B35">
        <w:rPr>
          <w:rFonts w:asciiTheme="minorHAnsi" w:hAnsiTheme="minorHAnsi" w:cstheme="minorHAnsi"/>
          <w:bCs/>
          <w:sz w:val="26"/>
          <w:szCs w:val="26"/>
        </w:rPr>
        <w:t xml:space="preserve">O </w:t>
      </w:r>
      <w:r w:rsidRPr="00175B35">
        <w:rPr>
          <w:rFonts w:asciiTheme="minorHAnsi" w:hAnsiTheme="minorHAnsi" w:cstheme="minorHAnsi"/>
          <w:b/>
          <w:bCs/>
          <w:sz w:val="26"/>
          <w:szCs w:val="26"/>
        </w:rPr>
        <w:t>Prefeito do Município de Nova Xavantina</w:t>
      </w:r>
      <w:r w:rsidRPr="00175B35">
        <w:rPr>
          <w:rFonts w:asciiTheme="minorHAnsi" w:hAnsiTheme="minorHAnsi" w:cstheme="minorHAnsi"/>
          <w:sz w:val="26"/>
          <w:szCs w:val="26"/>
        </w:rPr>
        <w:t>, Estado de Mato Grosso, faz saber que a Câmara Municipal aprovou e ele sanciona a seguinte lei:</w:t>
      </w:r>
    </w:p>
    <w:p w:rsidR="00227EAC" w:rsidRPr="00175B35" w:rsidRDefault="00227EAC" w:rsidP="00227EAC">
      <w:pPr>
        <w:pStyle w:val="Recuodecorpodetexto"/>
        <w:ind w:left="0"/>
        <w:rPr>
          <w:rFonts w:asciiTheme="minorHAnsi" w:hAnsiTheme="minorHAnsi" w:cstheme="minorHAnsi"/>
          <w:sz w:val="26"/>
          <w:szCs w:val="26"/>
        </w:rPr>
      </w:pPr>
    </w:p>
    <w:p w:rsidR="00227EAC" w:rsidRPr="00ED137D" w:rsidRDefault="00227EAC" w:rsidP="00227EAC">
      <w:pPr>
        <w:pStyle w:val="Recuodecorpodetexto"/>
        <w:ind w:left="0" w:firstLine="1418"/>
        <w:rPr>
          <w:rFonts w:asciiTheme="minorHAnsi" w:hAnsiTheme="minorHAnsi" w:cstheme="minorHAnsi"/>
          <w:strike/>
          <w:sz w:val="26"/>
          <w:szCs w:val="26"/>
        </w:rPr>
      </w:pPr>
      <w:r w:rsidRPr="00ED137D">
        <w:rPr>
          <w:rFonts w:asciiTheme="minorHAnsi" w:hAnsiTheme="minorHAnsi" w:cstheme="minorHAnsi"/>
          <w:b/>
          <w:strike/>
          <w:sz w:val="26"/>
          <w:szCs w:val="26"/>
        </w:rPr>
        <w:t>Art. 1º</w:t>
      </w:r>
      <w:r w:rsidRPr="00ED137D">
        <w:rPr>
          <w:rFonts w:asciiTheme="minorHAnsi" w:hAnsiTheme="minorHAnsi" w:cstheme="minorHAnsi"/>
          <w:strike/>
          <w:sz w:val="26"/>
          <w:szCs w:val="26"/>
        </w:rPr>
        <w:t xml:space="preserve"> Para efeitos de lançamento e cobrança do</w:t>
      </w:r>
      <w:r w:rsidRPr="00ED137D">
        <w:rPr>
          <w:rFonts w:asciiTheme="minorHAnsi" w:hAnsiTheme="minorHAnsi" w:cstheme="minorHAnsi"/>
          <w:b/>
          <w:i/>
          <w:strike/>
          <w:sz w:val="26"/>
          <w:szCs w:val="26"/>
        </w:rPr>
        <w:t xml:space="preserve"> IPTU – Imposto Predial e Territorial Urbano</w:t>
      </w:r>
      <w:r w:rsidRPr="00ED137D">
        <w:rPr>
          <w:rFonts w:asciiTheme="minorHAnsi" w:hAnsiTheme="minorHAnsi" w:cstheme="minorHAnsi"/>
          <w:strike/>
          <w:sz w:val="26"/>
          <w:szCs w:val="26"/>
        </w:rPr>
        <w:t xml:space="preserve">, </w:t>
      </w:r>
      <w:r w:rsidRPr="00ED137D">
        <w:rPr>
          <w:rFonts w:asciiTheme="minorHAnsi" w:hAnsiTheme="minorHAnsi" w:cstheme="minorHAnsi"/>
          <w:b/>
          <w:i/>
          <w:strike/>
          <w:sz w:val="26"/>
          <w:szCs w:val="26"/>
        </w:rPr>
        <w:t xml:space="preserve">ITU – Imposto Territorial Urbano </w:t>
      </w:r>
      <w:r w:rsidRPr="00ED137D">
        <w:rPr>
          <w:rFonts w:asciiTheme="minorHAnsi" w:hAnsiTheme="minorHAnsi" w:cstheme="minorHAnsi"/>
          <w:strike/>
          <w:sz w:val="26"/>
          <w:szCs w:val="26"/>
        </w:rPr>
        <w:t xml:space="preserve">e </w:t>
      </w:r>
      <w:r w:rsidRPr="00ED137D">
        <w:rPr>
          <w:rFonts w:asciiTheme="minorHAnsi" w:hAnsiTheme="minorHAnsi" w:cstheme="minorHAnsi"/>
          <w:b/>
          <w:i/>
          <w:strike/>
          <w:sz w:val="26"/>
          <w:szCs w:val="26"/>
        </w:rPr>
        <w:t xml:space="preserve">chácaras </w:t>
      </w:r>
      <w:r w:rsidRPr="00ED137D">
        <w:rPr>
          <w:rFonts w:asciiTheme="minorHAnsi" w:hAnsiTheme="minorHAnsi" w:cstheme="minorHAnsi"/>
          <w:strike/>
          <w:sz w:val="26"/>
          <w:szCs w:val="26"/>
        </w:rPr>
        <w:t xml:space="preserve">do exercício de </w:t>
      </w:r>
      <w:r w:rsidRPr="00ED137D">
        <w:rPr>
          <w:rFonts w:asciiTheme="minorHAnsi" w:hAnsiTheme="minorHAnsi" w:cstheme="minorHAnsi"/>
          <w:bCs/>
          <w:strike/>
          <w:sz w:val="26"/>
          <w:szCs w:val="26"/>
        </w:rPr>
        <w:t>2022</w:t>
      </w:r>
      <w:r w:rsidRPr="00ED137D">
        <w:rPr>
          <w:rFonts w:asciiTheme="minorHAnsi" w:hAnsiTheme="minorHAnsi" w:cstheme="minorHAnsi"/>
          <w:strike/>
          <w:sz w:val="26"/>
          <w:szCs w:val="26"/>
        </w:rPr>
        <w:t>, será aplicado sobre a atual Planta Genérica de Valores, recomposição inflacionária de 10,67 % - IPCA acumulado até 10/2021, passando a vigorar os valores constantes na Tabela I que integra a presente Lei.</w:t>
      </w:r>
    </w:p>
    <w:p w:rsidR="00227EAC" w:rsidRPr="00175B35" w:rsidRDefault="00227EAC" w:rsidP="00227EAC">
      <w:pPr>
        <w:pStyle w:val="Recuodecorpodetexto"/>
        <w:ind w:left="0" w:firstLine="1418"/>
        <w:rPr>
          <w:rFonts w:asciiTheme="minorHAnsi" w:hAnsiTheme="minorHAnsi" w:cstheme="minorHAnsi"/>
          <w:sz w:val="26"/>
          <w:szCs w:val="26"/>
        </w:rPr>
      </w:pPr>
      <w:r w:rsidRPr="00175B35">
        <w:rPr>
          <w:rFonts w:asciiTheme="minorHAnsi" w:hAnsiTheme="minorHAnsi" w:cstheme="minorHAnsi"/>
          <w:b/>
          <w:sz w:val="26"/>
          <w:szCs w:val="26"/>
        </w:rPr>
        <w:t>Art. 1º</w:t>
      </w:r>
      <w:r w:rsidRPr="00175B35">
        <w:rPr>
          <w:rFonts w:asciiTheme="minorHAnsi" w:hAnsiTheme="minorHAnsi" w:cstheme="minorHAnsi"/>
          <w:sz w:val="26"/>
          <w:szCs w:val="26"/>
        </w:rPr>
        <w:t xml:space="preserve"> Para efeitos de lançamento e cobrança do</w:t>
      </w:r>
      <w:r w:rsidRPr="00175B35">
        <w:rPr>
          <w:rFonts w:asciiTheme="minorHAnsi" w:hAnsiTheme="minorHAnsi" w:cstheme="minorHAnsi"/>
          <w:b/>
          <w:i/>
          <w:sz w:val="26"/>
          <w:szCs w:val="26"/>
        </w:rPr>
        <w:t xml:space="preserve"> IPTU – Imposto Predial e Territorial Urbano</w:t>
      </w:r>
      <w:r w:rsidRPr="00175B35">
        <w:rPr>
          <w:rFonts w:asciiTheme="minorHAnsi" w:hAnsiTheme="minorHAnsi" w:cstheme="minorHAnsi"/>
          <w:sz w:val="26"/>
          <w:szCs w:val="26"/>
        </w:rPr>
        <w:t xml:space="preserve">, </w:t>
      </w:r>
      <w:r w:rsidRPr="00175B35">
        <w:rPr>
          <w:rFonts w:asciiTheme="minorHAnsi" w:hAnsiTheme="minorHAnsi" w:cstheme="minorHAnsi"/>
          <w:b/>
          <w:i/>
          <w:sz w:val="26"/>
          <w:szCs w:val="26"/>
        </w:rPr>
        <w:t xml:space="preserve">ITU – Imposto Territorial Urbano </w:t>
      </w:r>
      <w:r w:rsidRPr="00175B35">
        <w:rPr>
          <w:rFonts w:asciiTheme="minorHAnsi" w:hAnsiTheme="minorHAnsi" w:cstheme="minorHAnsi"/>
          <w:sz w:val="26"/>
          <w:szCs w:val="26"/>
        </w:rPr>
        <w:t xml:space="preserve">e </w:t>
      </w:r>
      <w:r w:rsidRPr="00175B35">
        <w:rPr>
          <w:rFonts w:asciiTheme="minorHAnsi" w:hAnsiTheme="minorHAnsi" w:cstheme="minorHAnsi"/>
          <w:b/>
          <w:i/>
          <w:sz w:val="26"/>
          <w:szCs w:val="26"/>
        </w:rPr>
        <w:t xml:space="preserve">chácaras </w:t>
      </w:r>
      <w:r w:rsidRPr="00175B35">
        <w:rPr>
          <w:rFonts w:asciiTheme="minorHAnsi" w:hAnsiTheme="minorHAnsi" w:cstheme="minorHAnsi"/>
          <w:sz w:val="26"/>
          <w:szCs w:val="26"/>
        </w:rPr>
        <w:t xml:space="preserve">do exercício de </w:t>
      </w:r>
      <w:r w:rsidRPr="00175B35">
        <w:rPr>
          <w:rFonts w:asciiTheme="minorHAnsi" w:hAnsiTheme="minorHAnsi" w:cstheme="minorHAnsi"/>
          <w:bCs/>
          <w:sz w:val="26"/>
          <w:szCs w:val="26"/>
        </w:rPr>
        <w:t>2022</w:t>
      </w:r>
      <w:r w:rsidRPr="00175B35">
        <w:rPr>
          <w:rFonts w:asciiTheme="minorHAnsi" w:hAnsiTheme="minorHAnsi" w:cstheme="minorHAnsi"/>
          <w:sz w:val="26"/>
          <w:szCs w:val="26"/>
        </w:rPr>
        <w:t xml:space="preserve">, será </w:t>
      </w:r>
      <w:r>
        <w:rPr>
          <w:rFonts w:asciiTheme="minorHAnsi" w:hAnsiTheme="minorHAnsi" w:cstheme="minorHAnsi"/>
          <w:sz w:val="26"/>
          <w:szCs w:val="26"/>
        </w:rPr>
        <w:t>ficam mantidos os valores constantes na Tabela I da Planta Genérica de Valores vigente no exercício de 2021, sem quaisquer acréscimos e/ou correção</w:t>
      </w:r>
      <w:r w:rsidRPr="00175B35">
        <w:rPr>
          <w:rFonts w:asciiTheme="minorHAnsi" w:hAnsiTheme="minorHAnsi" w:cstheme="minorHAnsi"/>
          <w:sz w:val="26"/>
          <w:szCs w:val="26"/>
        </w:rPr>
        <w:t>.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Pr="00ED137D">
        <w:rPr>
          <w:rFonts w:asciiTheme="minorHAnsi" w:hAnsiTheme="minorHAnsi" w:cstheme="minorHAnsi"/>
          <w:b/>
          <w:color w:val="0000FF"/>
          <w:sz w:val="26"/>
          <w:szCs w:val="26"/>
        </w:rPr>
        <w:t>(Emenda Restritiva nº 07/2021 do Legislativo Municipal)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</w:p>
    <w:p w:rsidR="00227EAC" w:rsidRPr="00175B35" w:rsidRDefault="00227EAC" w:rsidP="00227EAC">
      <w:pPr>
        <w:pStyle w:val="Recuodecorpodetexto"/>
        <w:ind w:left="0"/>
        <w:rPr>
          <w:rFonts w:asciiTheme="minorHAnsi" w:hAnsiTheme="minorHAnsi" w:cstheme="minorHAnsi"/>
          <w:b/>
          <w:sz w:val="26"/>
          <w:szCs w:val="26"/>
        </w:rPr>
      </w:pPr>
    </w:p>
    <w:p w:rsidR="00227EAC" w:rsidRPr="00175B35" w:rsidRDefault="00227EAC" w:rsidP="00227EAC">
      <w:pPr>
        <w:pStyle w:val="Recuodecorpodetexto"/>
        <w:ind w:left="0" w:firstLine="1418"/>
        <w:rPr>
          <w:rFonts w:asciiTheme="minorHAnsi" w:hAnsiTheme="minorHAnsi" w:cstheme="minorHAnsi"/>
          <w:bCs/>
          <w:sz w:val="26"/>
          <w:szCs w:val="26"/>
        </w:rPr>
      </w:pPr>
      <w:r w:rsidRPr="00175B35">
        <w:rPr>
          <w:rFonts w:asciiTheme="minorHAnsi" w:hAnsiTheme="minorHAnsi" w:cstheme="minorHAnsi"/>
          <w:b/>
          <w:sz w:val="26"/>
          <w:szCs w:val="26"/>
        </w:rPr>
        <w:t>Art. 2º</w:t>
      </w:r>
      <w:r w:rsidRPr="00175B35">
        <w:rPr>
          <w:rFonts w:asciiTheme="minorHAnsi" w:hAnsiTheme="minorHAnsi" w:cstheme="minorHAnsi"/>
          <w:sz w:val="26"/>
          <w:szCs w:val="26"/>
        </w:rPr>
        <w:t xml:space="preserve"> Fica o Chefe do Poder Executivo Municipal autorizado a conceder desconto sobre o cálculo final do</w:t>
      </w:r>
      <w:r w:rsidRPr="00175B35">
        <w:rPr>
          <w:rFonts w:asciiTheme="minorHAnsi" w:hAnsiTheme="minorHAnsi" w:cstheme="minorHAnsi"/>
          <w:b/>
          <w:i/>
          <w:sz w:val="26"/>
          <w:szCs w:val="26"/>
        </w:rPr>
        <w:t xml:space="preserve"> IPTU – Imposto Predial e Territorial Urbano</w:t>
      </w:r>
      <w:r w:rsidRPr="00175B35">
        <w:rPr>
          <w:rFonts w:asciiTheme="minorHAnsi" w:hAnsiTheme="minorHAnsi" w:cstheme="minorHAnsi"/>
          <w:sz w:val="26"/>
          <w:szCs w:val="26"/>
        </w:rPr>
        <w:t xml:space="preserve">, </w:t>
      </w:r>
      <w:r w:rsidRPr="00175B35">
        <w:rPr>
          <w:rFonts w:asciiTheme="minorHAnsi" w:hAnsiTheme="minorHAnsi" w:cstheme="minorHAnsi"/>
          <w:b/>
          <w:i/>
          <w:sz w:val="26"/>
          <w:szCs w:val="26"/>
        </w:rPr>
        <w:t>ITU – Imposto Territorial Urbano</w:t>
      </w:r>
      <w:r w:rsidRPr="00175B35">
        <w:rPr>
          <w:rFonts w:asciiTheme="minorHAnsi" w:hAnsiTheme="minorHAnsi" w:cstheme="minorHAnsi"/>
          <w:sz w:val="26"/>
          <w:szCs w:val="26"/>
        </w:rPr>
        <w:t xml:space="preserve"> e </w:t>
      </w:r>
      <w:r w:rsidRPr="00175B35">
        <w:rPr>
          <w:rFonts w:asciiTheme="minorHAnsi" w:hAnsiTheme="minorHAnsi" w:cstheme="minorHAnsi"/>
          <w:b/>
          <w:i/>
          <w:sz w:val="26"/>
          <w:szCs w:val="26"/>
        </w:rPr>
        <w:t xml:space="preserve">chácaras </w:t>
      </w:r>
      <w:r w:rsidRPr="00175B35">
        <w:rPr>
          <w:rFonts w:asciiTheme="minorHAnsi" w:hAnsiTheme="minorHAnsi" w:cstheme="minorHAnsi"/>
          <w:sz w:val="26"/>
          <w:szCs w:val="26"/>
        </w:rPr>
        <w:t xml:space="preserve">do exercício de </w:t>
      </w:r>
      <w:r w:rsidRPr="00175B35">
        <w:rPr>
          <w:rFonts w:asciiTheme="minorHAnsi" w:hAnsiTheme="minorHAnsi" w:cstheme="minorHAnsi"/>
          <w:bCs/>
          <w:sz w:val="26"/>
          <w:szCs w:val="26"/>
        </w:rPr>
        <w:t>2022, para pagamento em parcela única, conforme discriminado abaixo:</w:t>
      </w:r>
    </w:p>
    <w:p w:rsidR="00227EAC" w:rsidRPr="00175B35" w:rsidRDefault="00227EAC" w:rsidP="00227EAC">
      <w:pPr>
        <w:pStyle w:val="Recuodecorpodetexto"/>
        <w:ind w:left="0"/>
        <w:rPr>
          <w:rFonts w:asciiTheme="minorHAnsi" w:hAnsiTheme="minorHAnsi" w:cstheme="minorHAnsi"/>
          <w:bCs/>
          <w:sz w:val="26"/>
          <w:szCs w:val="26"/>
        </w:rPr>
      </w:pPr>
      <w:r w:rsidRPr="00175B35">
        <w:rPr>
          <w:rFonts w:asciiTheme="minorHAnsi" w:hAnsiTheme="minorHAnsi" w:cstheme="minorHAnsi"/>
          <w:bCs/>
          <w:sz w:val="26"/>
          <w:szCs w:val="26"/>
        </w:rPr>
        <w:tab/>
      </w:r>
      <w:r w:rsidRPr="00175B35">
        <w:rPr>
          <w:rFonts w:asciiTheme="minorHAnsi" w:hAnsiTheme="minorHAnsi" w:cstheme="minorHAnsi"/>
          <w:bCs/>
          <w:sz w:val="26"/>
          <w:szCs w:val="26"/>
        </w:rPr>
        <w:tab/>
        <w:t>I – desconto de 35% (trinta e cinco por cento) para pagamento até o dia 31/5/2022;</w:t>
      </w:r>
    </w:p>
    <w:p w:rsidR="00227EAC" w:rsidRPr="00175B35" w:rsidRDefault="00227EAC" w:rsidP="00227EAC">
      <w:pPr>
        <w:pStyle w:val="Recuodecorpodetexto"/>
        <w:ind w:left="0"/>
        <w:rPr>
          <w:rFonts w:asciiTheme="minorHAnsi" w:hAnsiTheme="minorHAnsi" w:cstheme="minorHAnsi"/>
          <w:bCs/>
          <w:sz w:val="26"/>
          <w:szCs w:val="26"/>
        </w:rPr>
      </w:pPr>
      <w:r w:rsidRPr="00175B35">
        <w:rPr>
          <w:rFonts w:asciiTheme="minorHAnsi" w:hAnsiTheme="minorHAnsi" w:cstheme="minorHAnsi"/>
          <w:bCs/>
          <w:sz w:val="26"/>
          <w:szCs w:val="26"/>
        </w:rPr>
        <w:tab/>
      </w:r>
      <w:r w:rsidRPr="00175B35">
        <w:rPr>
          <w:rFonts w:asciiTheme="minorHAnsi" w:hAnsiTheme="minorHAnsi" w:cstheme="minorHAnsi"/>
          <w:bCs/>
          <w:sz w:val="26"/>
          <w:szCs w:val="26"/>
        </w:rPr>
        <w:tab/>
        <w:t>II – desconto de 20% (vinte por cento) para pagamento até o dia 30/6/2022.</w:t>
      </w:r>
    </w:p>
    <w:p w:rsidR="00227EAC" w:rsidRPr="00175B35" w:rsidRDefault="00227EAC" w:rsidP="00227EAC">
      <w:pPr>
        <w:pStyle w:val="Recuodecorpodetexto"/>
        <w:ind w:left="0"/>
        <w:rPr>
          <w:rFonts w:asciiTheme="minorHAnsi" w:hAnsiTheme="minorHAnsi" w:cstheme="minorHAnsi"/>
          <w:i/>
          <w:sz w:val="26"/>
          <w:szCs w:val="26"/>
        </w:rPr>
      </w:pPr>
    </w:p>
    <w:p w:rsidR="00227EAC" w:rsidRPr="00175B35" w:rsidRDefault="00227EAC" w:rsidP="00227EAC">
      <w:pPr>
        <w:pStyle w:val="Recuodecorpodetexto"/>
        <w:ind w:left="0" w:firstLine="1418"/>
        <w:rPr>
          <w:rFonts w:asciiTheme="minorHAnsi" w:hAnsiTheme="minorHAnsi" w:cstheme="minorHAnsi"/>
          <w:bCs/>
          <w:sz w:val="26"/>
          <w:szCs w:val="26"/>
        </w:rPr>
      </w:pPr>
      <w:r w:rsidRPr="00175B35">
        <w:rPr>
          <w:rFonts w:asciiTheme="minorHAnsi" w:hAnsiTheme="minorHAnsi" w:cstheme="minorHAnsi"/>
          <w:b/>
          <w:bCs/>
          <w:sz w:val="26"/>
          <w:szCs w:val="26"/>
        </w:rPr>
        <w:t>Art. 3º</w:t>
      </w:r>
      <w:r w:rsidRPr="00175B35">
        <w:rPr>
          <w:rFonts w:asciiTheme="minorHAnsi" w:hAnsiTheme="minorHAnsi" w:cstheme="minorHAnsi"/>
          <w:bCs/>
          <w:sz w:val="26"/>
          <w:szCs w:val="26"/>
        </w:rPr>
        <w:t xml:space="preserve"> Para pagamento parcelado sem descontos, o contribuinte poderá fazer a opção na seguinte forma:</w:t>
      </w:r>
    </w:p>
    <w:p w:rsidR="00227EAC" w:rsidRPr="00175B35" w:rsidRDefault="00227EAC" w:rsidP="00227EAC">
      <w:pPr>
        <w:pStyle w:val="Recuodecorpodetexto"/>
        <w:ind w:left="142" w:firstLine="1418"/>
        <w:rPr>
          <w:rFonts w:asciiTheme="minorHAnsi" w:hAnsiTheme="minorHAnsi" w:cstheme="minorHAnsi"/>
          <w:bCs/>
          <w:sz w:val="26"/>
          <w:szCs w:val="26"/>
        </w:rPr>
      </w:pPr>
      <w:r w:rsidRPr="00175B35">
        <w:rPr>
          <w:rFonts w:asciiTheme="minorHAnsi" w:hAnsiTheme="minorHAnsi" w:cstheme="minorHAnsi"/>
          <w:bCs/>
          <w:sz w:val="26"/>
          <w:szCs w:val="26"/>
        </w:rPr>
        <w:t>I – 5/09/2022;</w:t>
      </w:r>
    </w:p>
    <w:p w:rsidR="00227EAC" w:rsidRPr="00175B35" w:rsidRDefault="00227EAC" w:rsidP="00227EAC">
      <w:pPr>
        <w:pStyle w:val="Recuodecorpodetexto"/>
        <w:ind w:left="142" w:firstLine="1418"/>
        <w:rPr>
          <w:rFonts w:asciiTheme="minorHAnsi" w:hAnsiTheme="minorHAnsi" w:cstheme="minorHAnsi"/>
          <w:bCs/>
          <w:sz w:val="26"/>
          <w:szCs w:val="26"/>
        </w:rPr>
      </w:pPr>
      <w:r w:rsidRPr="00175B35">
        <w:rPr>
          <w:rFonts w:asciiTheme="minorHAnsi" w:hAnsiTheme="minorHAnsi" w:cstheme="minorHAnsi"/>
          <w:bCs/>
          <w:sz w:val="26"/>
          <w:szCs w:val="26"/>
        </w:rPr>
        <w:t>II – 5/10/2022;</w:t>
      </w:r>
    </w:p>
    <w:p w:rsidR="00227EAC" w:rsidRPr="00175B35" w:rsidRDefault="00227EAC" w:rsidP="00227EAC">
      <w:pPr>
        <w:pStyle w:val="Recuodecorpodetexto"/>
        <w:ind w:left="142" w:firstLine="1418"/>
        <w:rPr>
          <w:rFonts w:asciiTheme="minorHAnsi" w:hAnsiTheme="minorHAnsi" w:cstheme="minorHAnsi"/>
          <w:bCs/>
          <w:sz w:val="26"/>
          <w:szCs w:val="26"/>
        </w:rPr>
      </w:pPr>
      <w:r w:rsidRPr="00175B35">
        <w:rPr>
          <w:rFonts w:asciiTheme="minorHAnsi" w:hAnsiTheme="minorHAnsi" w:cstheme="minorHAnsi"/>
          <w:bCs/>
          <w:sz w:val="26"/>
          <w:szCs w:val="26"/>
        </w:rPr>
        <w:t>III – 7/11/2022;</w:t>
      </w:r>
    </w:p>
    <w:p w:rsidR="00227EAC" w:rsidRPr="00175B35" w:rsidRDefault="00227EAC" w:rsidP="00227EAC">
      <w:pPr>
        <w:pStyle w:val="Recuodecorpodetexto"/>
        <w:ind w:left="142" w:firstLine="1418"/>
        <w:rPr>
          <w:rFonts w:asciiTheme="minorHAnsi" w:hAnsiTheme="minorHAnsi" w:cstheme="minorHAnsi"/>
          <w:bCs/>
          <w:sz w:val="26"/>
          <w:szCs w:val="26"/>
        </w:rPr>
      </w:pPr>
      <w:r w:rsidRPr="00175B35">
        <w:rPr>
          <w:rFonts w:asciiTheme="minorHAnsi" w:hAnsiTheme="minorHAnsi" w:cstheme="minorHAnsi"/>
          <w:bCs/>
          <w:sz w:val="26"/>
          <w:szCs w:val="26"/>
        </w:rPr>
        <w:t>IV – 5/12/2022.</w:t>
      </w:r>
    </w:p>
    <w:p w:rsidR="00227EAC" w:rsidRPr="00175B35" w:rsidRDefault="00227EAC" w:rsidP="00227EAC">
      <w:pPr>
        <w:pStyle w:val="Recuodecorpodetexto"/>
        <w:ind w:left="0"/>
        <w:rPr>
          <w:rFonts w:asciiTheme="minorHAnsi" w:hAnsiTheme="minorHAnsi" w:cstheme="minorHAnsi"/>
          <w:sz w:val="26"/>
          <w:szCs w:val="26"/>
          <w:shd w:val="clear" w:color="auto" w:fill="FFFFFF"/>
        </w:rPr>
      </w:pPr>
    </w:p>
    <w:p w:rsidR="00227EAC" w:rsidRPr="00175B35" w:rsidRDefault="00227EAC" w:rsidP="00227EAC">
      <w:pPr>
        <w:pStyle w:val="Recuodecorpodetexto"/>
        <w:ind w:left="0" w:firstLine="1418"/>
        <w:rPr>
          <w:rFonts w:asciiTheme="minorHAnsi" w:hAnsiTheme="minorHAnsi" w:cstheme="minorHAnsi"/>
          <w:bCs/>
          <w:sz w:val="26"/>
          <w:szCs w:val="26"/>
        </w:rPr>
      </w:pPr>
      <w:r w:rsidRPr="00175B35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§ 1º Os contribuintes inválidos, aposentados ou idosos, que não se enquadrarem na isenção tributária prevista no artigo 37, III do Código Tributário Municipal, </w:t>
      </w:r>
      <w:r w:rsidRPr="00175B35">
        <w:rPr>
          <w:rFonts w:asciiTheme="minorHAnsi" w:hAnsiTheme="minorHAnsi" w:cstheme="minorHAnsi"/>
          <w:sz w:val="26"/>
          <w:szCs w:val="26"/>
          <w:shd w:val="clear" w:color="auto" w:fill="FFFFFF"/>
        </w:rPr>
        <w:lastRenderedPageBreak/>
        <w:t>poderão realizar o pagamento com desconto de 35% (trinta e cinco por cento) até o dia 5/10/2022. No período de 18/4/2022 a 5/10/2022, os referidos contribuintes deverão requerer, presencialmente, junto a Gerência de Tributação e Arrecadação, a emissão do boleto com desconto. </w:t>
      </w:r>
    </w:p>
    <w:p w:rsidR="00227EAC" w:rsidRPr="00175B35" w:rsidRDefault="00227EAC" w:rsidP="00227EAC">
      <w:pPr>
        <w:pStyle w:val="Recuodecorpodetexto"/>
        <w:ind w:left="0"/>
        <w:rPr>
          <w:rFonts w:asciiTheme="minorHAnsi" w:hAnsiTheme="minorHAnsi" w:cstheme="minorHAnsi"/>
          <w:bCs/>
          <w:sz w:val="26"/>
          <w:szCs w:val="26"/>
        </w:rPr>
      </w:pPr>
    </w:p>
    <w:p w:rsidR="00227EAC" w:rsidRPr="00175B35" w:rsidRDefault="00227EAC" w:rsidP="00227EAC">
      <w:pPr>
        <w:pStyle w:val="Recuodecorpodetexto"/>
        <w:ind w:left="0" w:firstLine="1276"/>
        <w:rPr>
          <w:rFonts w:asciiTheme="minorHAnsi" w:hAnsiTheme="minorHAnsi" w:cstheme="minorHAnsi"/>
          <w:bCs/>
          <w:sz w:val="26"/>
          <w:szCs w:val="26"/>
        </w:rPr>
      </w:pPr>
      <w:r w:rsidRPr="00175B35">
        <w:rPr>
          <w:rFonts w:asciiTheme="minorHAnsi" w:hAnsiTheme="minorHAnsi" w:cstheme="minorHAnsi"/>
          <w:bCs/>
          <w:sz w:val="26"/>
          <w:szCs w:val="26"/>
        </w:rPr>
        <w:t>§ 2º O contribuinte que optar por pagamento parcelado, o valor da parcela não poderá ser inferior a 01 (uma) UPF-NX (Unidade Padrão Fiscal Nova Xavantina);</w:t>
      </w:r>
    </w:p>
    <w:p w:rsidR="00227EAC" w:rsidRPr="00175B35" w:rsidRDefault="00227EAC" w:rsidP="00227EAC">
      <w:pPr>
        <w:pStyle w:val="Recuodecorpodetexto"/>
        <w:ind w:left="0"/>
        <w:rPr>
          <w:rFonts w:asciiTheme="minorHAnsi" w:hAnsiTheme="minorHAnsi" w:cstheme="minorHAnsi"/>
          <w:i/>
          <w:sz w:val="26"/>
          <w:szCs w:val="26"/>
        </w:rPr>
      </w:pPr>
    </w:p>
    <w:p w:rsidR="00227EAC" w:rsidRPr="00175B35" w:rsidRDefault="00227EAC" w:rsidP="00227EAC">
      <w:pPr>
        <w:pStyle w:val="Recuodecorpodetexto"/>
        <w:ind w:left="0" w:firstLine="1418"/>
        <w:rPr>
          <w:rFonts w:asciiTheme="minorHAnsi" w:hAnsiTheme="minorHAnsi" w:cstheme="minorHAnsi"/>
          <w:sz w:val="26"/>
          <w:szCs w:val="26"/>
        </w:rPr>
      </w:pPr>
      <w:r w:rsidRPr="00175B35">
        <w:rPr>
          <w:rFonts w:asciiTheme="minorHAnsi" w:hAnsiTheme="minorHAnsi" w:cstheme="minorHAnsi"/>
          <w:b/>
          <w:bCs/>
          <w:sz w:val="26"/>
          <w:szCs w:val="26"/>
        </w:rPr>
        <w:t xml:space="preserve">Art. 4º </w:t>
      </w:r>
      <w:r w:rsidRPr="00175B35">
        <w:rPr>
          <w:rFonts w:asciiTheme="minorHAnsi" w:hAnsiTheme="minorHAnsi" w:cstheme="minorHAnsi"/>
          <w:bCs/>
          <w:sz w:val="26"/>
          <w:szCs w:val="26"/>
        </w:rPr>
        <w:t>Fica o Chefe do Poder Executivo M</w:t>
      </w:r>
      <w:r w:rsidRPr="00175B35">
        <w:rPr>
          <w:rFonts w:asciiTheme="minorHAnsi" w:hAnsiTheme="minorHAnsi" w:cstheme="minorHAnsi"/>
          <w:sz w:val="26"/>
          <w:szCs w:val="26"/>
        </w:rPr>
        <w:t>unicipal autorizado prorrogar descontos ou regulamentar outros atos necessários à consecução da presente Lei.</w:t>
      </w:r>
    </w:p>
    <w:p w:rsidR="00227EAC" w:rsidRPr="00175B35" w:rsidRDefault="00227EAC" w:rsidP="00227EAC">
      <w:pPr>
        <w:pStyle w:val="Recuodecorpodetexto"/>
        <w:ind w:left="0" w:firstLine="708"/>
        <w:rPr>
          <w:rFonts w:asciiTheme="minorHAnsi" w:hAnsiTheme="minorHAnsi" w:cstheme="minorHAnsi"/>
          <w:bCs/>
          <w:sz w:val="26"/>
          <w:szCs w:val="26"/>
        </w:rPr>
      </w:pPr>
    </w:p>
    <w:p w:rsidR="00227EAC" w:rsidRPr="00175B35" w:rsidRDefault="00227EAC" w:rsidP="00227EAC">
      <w:pPr>
        <w:pStyle w:val="Recuodecorpodetexto"/>
        <w:ind w:left="708" w:firstLine="708"/>
        <w:rPr>
          <w:rFonts w:asciiTheme="minorHAnsi" w:hAnsiTheme="minorHAnsi" w:cstheme="minorHAnsi"/>
          <w:bCs/>
          <w:sz w:val="26"/>
          <w:szCs w:val="26"/>
        </w:rPr>
      </w:pPr>
      <w:r w:rsidRPr="00175B35">
        <w:rPr>
          <w:rFonts w:asciiTheme="minorHAnsi" w:hAnsiTheme="minorHAnsi" w:cstheme="minorHAnsi"/>
          <w:b/>
          <w:bCs/>
          <w:sz w:val="26"/>
          <w:szCs w:val="26"/>
        </w:rPr>
        <w:t xml:space="preserve">Art. 5º </w:t>
      </w:r>
      <w:r w:rsidRPr="00175B35">
        <w:rPr>
          <w:rFonts w:asciiTheme="minorHAnsi" w:hAnsiTheme="minorHAnsi" w:cstheme="minorHAnsi"/>
          <w:sz w:val="26"/>
          <w:szCs w:val="26"/>
        </w:rPr>
        <w:t xml:space="preserve">Esta Lei entra em vigor a partir de 1º de janeiro de </w:t>
      </w:r>
      <w:r w:rsidRPr="00175B35">
        <w:rPr>
          <w:rFonts w:asciiTheme="minorHAnsi" w:hAnsiTheme="minorHAnsi" w:cstheme="minorHAnsi"/>
          <w:bCs/>
          <w:sz w:val="26"/>
          <w:szCs w:val="26"/>
        </w:rPr>
        <w:t>2022.</w:t>
      </w:r>
    </w:p>
    <w:p w:rsidR="00227EAC" w:rsidRPr="00175B35" w:rsidRDefault="00227EAC" w:rsidP="00227EAC">
      <w:pPr>
        <w:pStyle w:val="Recuodecorpodetexto"/>
        <w:ind w:left="0" w:firstLine="708"/>
        <w:rPr>
          <w:rFonts w:asciiTheme="minorHAnsi" w:hAnsiTheme="minorHAnsi" w:cstheme="minorHAnsi"/>
          <w:bCs/>
          <w:sz w:val="26"/>
          <w:szCs w:val="26"/>
        </w:rPr>
      </w:pPr>
    </w:p>
    <w:p w:rsidR="00227EAC" w:rsidRPr="00175B35" w:rsidRDefault="00227EAC" w:rsidP="00227EAC">
      <w:pPr>
        <w:pStyle w:val="Recuodecorpodetexto"/>
        <w:ind w:left="708" w:firstLine="708"/>
        <w:rPr>
          <w:rFonts w:asciiTheme="minorHAnsi" w:hAnsiTheme="minorHAnsi" w:cstheme="minorHAnsi"/>
          <w:b/>
          <w:bCs/>
          <w:sz w:val="26"/>
          <w:szCs w:val="26"/>
        </w:rPr>
      </w:pPr>
      <w:r w:rsidRPr="00175B35">
        <w:rPr>
          <w:rFonts w:asciiTheme="minorHAnsi" w:hAnsiTheme="minorHAnsi" w:cstheme="minorHAnsi"/>
          <w:b/>
          <w:bCs/>
          <w:sz w:val="26"/>
          <w:szCs w:val="26"/>
        </w:rPr>
        <w:t>Art. 6º</w:t>
      </w:r>
      <w:r w:rsidRPr="00175B35">
        <w:rPr>
          <w:rFonts w:asciiTheme="minorHAnsi" w:hAnsiTheme="minorHAnsi" w:cstheme="minorHAnsi"/>
          <w:bCs/>
          <w:sz w:val="26"/>
          <w:szCs w:val="26"/>
        </w:rPr>
        <w:t xml:space="preserve"> Revogam-se as disposições em contrário.</w:t>
      </w:r>
    </w:p>
    <w:p w:rsidR="00227EAC" w:rsidRPr="00175B35" w:rsidRDefault="00227EAC" w:rsidP="00227EAC">
      <w:pPr>
        <w:pStyle w:val="Corpodetexto2"/>
        <w:ind w:firstLine="708"/>
        <w:rPr>
          <w:rFonts w:asciiTheme="minorHAnsi" w:hAnsiTheme="minorHAnsi" w:cstheme="minorHAnsi"/>
          <w:b/>
          <w:bCs/>
          <w:sz w:val="26"/>
          <w:szCs w:val="26"/>
        </w:rPr>
      </w:pPr>
    </w:p>
    <w:p w:rsidR="00227EAC" w:rsidRPr="00175B35" w:rsidRDefault="00227EAC" w:rsidP="00227EAC">
      <w:pPr>
        <w:pStyle w:val="Corpodetexto2"/>
        <w:rPr>
          <w:rFonts w:asciiTheme="minorHAnsi" w:hAnsiTheme="minorHAnsi" w:cstheme="minorHAnsi"/>
          <w:sz w:val="26"/>
          <w:szCs w:val="26"/>
        </w:rPr>
      </w:pPr>
      <w:r w:rsidRPr="00175B35">
        <w:rPr>
          <w:rFonts w:asciiTheme="minorHAnsi" w:hAnsiTheme="minorHAnsi" w:cstheme="minorHAnsi"/>
          <w:sz w:val="26"/>
          <w:szCs w:val="26"/>
        </w:rPr>
        <w:t xml:space="preserve">Palácio dos Pioneiros, Gabinete do Prefeito Municipal, Nova Xavantina – MT, </w:t>
      </w:r>
      <w:r>
        <w:rPr>
          <w:rFonts w:asciiTheme="minorHAnsi" w:hAnsiTheme="minorHAnsi" w:cstheme="minorHAnsi"/>
          <w:sz w:val="26"/>
          <w:szCs w:val="26"/>
        </w:rPr>
        <w:t>22</w:t>
      </w:r>
      <w:r w:rsidRPr="00175B35">
        <w:rPr>
          <w:rFonts w:asciiTheme="minorHAnsi" w:hAnsiTheme="minorHAnsi" w:cstheme="minorHAnsi"/>
          <w:sz w:val="26"/>
          <w:szCs w:val="26"/>
        </w:rPr>
        <w:t xml:space="preserve"> de </w:t>
      </w:r>
      <w:r>
        <w:rPr>
          <w:rFonts w:asciiTheme="minorHAnsi" w:hAnsiTheme="minorHAnsi" w:cstheme="minorHAnsi"/>
          <w:sz w:val="26"/>
          <w:szCs w:val="26"/>
        </w:rPr>
        <w:t>dez</w:t>
      </w:r>
      <w:r w:rsidRPr="00175B35">
        <w:rPr>
          <w:rFonts w:asciiTheme="minorHAnsi" w:hAnsiTheme="minorHAnsi" w:cstheme="minorHAnsi"/>
          <w:sz w:val="26"/>
          <w:szCs w:val="26"/>
        </w:rPr>
        <w:t>embro de 2021.</w:t>
      </w:r>
    </w:p>
    <w:p w:rsidR="00227EAC" w:rsidRPr="00175B35" w:rsidRDefault="00227EAC" w:rsidP="00227EAC">
      <w:pPr>
        <w:pStyle w:val="Corpodetexto2"/>
        <w:rPr>
          <w:rFonts w:asciiTheme="minorHAnsi" w:hAnsiTheme="minorHAnsi" w:cstheme="minorHAnsi"/>
          <w:sz w:val="26"/>
          <w:szCs w:val="26"/>
        </w:rPr>
      </w:pPr>
    </w:p>
    <w:p w:rsidR="00227EAC" w:rsidRPr="00175B35" w:rsidRDefault="00227EAC" w:rsidP="00227EAC">
      <w:pPr>
        <w:pStyle w:val="Corpodetexto2"/>
        <w:jc w:val="center"/>
        <w:rPr>
          <w:rFonts w:asciiTheme="minorHAnsi" w:hAnsiTheme="minorHAnsi" w:cstheme="minorHAnsi"/>
          <w:sz w:val="26"/>
          <w:szCs w:val="26"/>
        </w:rPr>
      </w:pPr>
    </w:p>
    <w:p w:rsidR="00227EAC" w:rsidRPr="00175B35" w:rsidRDefault="00227EAC" w:rsidP="00227EAC">
      <w:pPr>
        <w:pStyle w:val="Corpodetexto2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175B35">
        <w:rPr>
          <w:rFonts w:asciiTheme="minorHAnsi" w:hAnsiTheme="minorHAnsi" w:cstheme="minorHAnsi"/>
          <w:b/>
          <w:bCs/>
          <w:sz w:val="26"/>
          <w:szCs w:val="26"/>
        </w:rPr>
        <w:t xml:space="preserve">João Machado Neto </w:t>
      </w:r>
      <w:r w:rsidRPr="00175B35">
        <w:rPr>
          <w:rFonts w:asciiTheme="minorHAnsi" w:hAnsiTheme="minorHAnsi" w:cstheme="minorHAnsi"/>
          <w:bCs/>
          <w:sz w:val="26"/>
          <w:szCs w:val="26"/>
        </w:rPr>
        <w:t>– João Bang</w:t>
      </w:r>
    </w:p>
    <w:p w:rsidR="00227EAC" w:rsidRPr="00175B35" w:rsidRDefault="00227EAC" w:rsidP="00227EAC">
      <w:pPr>
        <w:pStyle w:val="Corpodetexto2"/>
        <w:jc w:val="center"/>
        <w:rPr>
          <w:rFonts w:asciiTheme="minorHAnsi" w:hAnsiTheme="minorHAnsi" w:cstheme="minorHAnsi"/>
          <w:sz w:val="26"/>
          <w:szCs w:val="26"/>
        </w:rPr>
        <w:sectPr w:rsidR="00227EAC" w:rsidRPr="00175B35" w:rsidSect="008E0A87">
          <w:headerReference w:type="default" r:id="rId4"/>
          <w:footerReference w:type="default" r:id="rId5"/>
          <w:pgSz w:w="12240" w:h="15840" w:code="1"/>
          <w:pgMar w:top="709" w:right="760" w:bottom="720" w:left="1701" w:header="709" w:footer="709" w:gutter="0"/>
          <w:cols w:space="708"/>
          <w:docGrid w:linePitch="360"/>
        </w:sectPr>
      </w:pPr>
      <w:r w:rsidRPr="00175B35">
        <w:rPr>
          <w:rFonts w:asciiTheme="minorHAnsi" w:hAnsiTheme="minorHAnsi" w:cstheme="minorHAnsi"/>
          <w:sz w:val="26"/>
          <w:szCs w:val="26"/>
        </w:rPr>
        <w:t>Prefeito Municipal</w:t>
      </w:r>
    </w:p>
    <w:p w:rsidR="00227EAC" w:rsidRDefault="00227EAC" w:rsidP="00227EAC">
      <w:pPr>
        <w:pStyle w:val="Corpodetexto2"/>
        <w:jc w:val="center"/>
        <w:rPr>
          <w:rFonts w:asciiTheme="minorHAnsi" w:hAnsiTheme="minorHAnsi" w:cstheme="minorHAnsi"/>
        </w:rPr>
      </w:pPr>
    </w:p>
    <w:p w:rsidR="00227EAC" w:rsidRPr="00F5150B" w:rsidRDefault="00227EAC" w:rsidP="00227EAC">
      <w:pPr>
        <w:jc w:val="center"/>
        <w:rPr>
          <w:b/>
          <w:u w:val="single"/>
        </w:rPr>
      </w:pPr>
      <w:r w:rsidRPr="00F5150B">
        <w:rPr>
          <w:b/>
          <w:u w:val="single"/>
        </w:rPr>
        <w:t>PLANTA GENÉRICA DEFINITIVA DE VALORES PARA COBRANÇA DO IPTU PARA O EXERCÍCIO DE 2022</w:t>
      </w:r>
    </w:p>
    <w:p w:rsidR="00227EAC" w:rsidRPr="00F5150B" w:rsidRDefault="00227EAC" w:rsidP="00227EAC">
      <w:pPr>
        <w:jc w:val="center"/>
        <w:rPr>
          <w:sz w:val="22"/>
          <w:szCs w:val="22"/>
        </w:rPr>
      </w:pPr>
      <w:r w:rsidRPr="00F5150B">
        <w:rPr>
          <w:b/>
          <w:sz w:val="22"/>
          <w:szCs w:val="22"/>
        </w:rPr>
        <w:t>(</w:t>
      </w:r>
      <w:r w:rsidRPr="00F5150B">
        <w:rPr>
          <w:sz w:val="22"/>
          <w:szCs w:val="22"/>
        </w:rPr>
        <w:t>Manutenção da Planta aplicando os valores utilizados para o exercício 2021.)</w:t>
      </w:r>
    </w:p>
    <w:p w:rsidR="00227EAC" w:rsidRPr="00C74407" w:rsidRDefault="00227EAC" w:rsidP="00227EAC">
      <w:pPr>
        <w:rPr>
          <w:b/>
        </w:rPr>
      </w:pPr>
    </w:p>
    <w:tbl>
      <w:tblPr>
        <w:tblW w:w="14601" w:type="dxa"/>
        <w:tblInd w:w="-14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6"/>
        <w:gridCol w:w="1416"/>
        <w:gridCol w:w="1415"/>
        <w:gridCol w:w="1395"/>
        <w:gridCol w:w="1395"/>
        <w:gridCol w:w="1395"/>
        <w:gridCol w:w="1395"/>
        <w:gridCol w:w="1395"/>
        <w:gridCol w:w="1395"/>
        <w:gridCol w:w="1374"/>
      </w:tblGrid>
      <w:tr w:rsidR="00227EAC" w:rsidRPr="00C74407" w:rsidTr="006C4777">
        <w:trPr>
          <w:cantSplit/>
          <w:trHeight w:val="323"/>
        </w:trPr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227EAC" w:rsidRPr="00C74407" w:rsidRDefault="00227EAC" w:rsidP="006C4777">
            <w:pPr>
              <w:jc w:val="center"/>
              <w:rPr>
                <w:b/>
                <w:bCs/>
              </w:rPr>
            </w:pPr>
            <w:r w:rsidRPr="00C74407">
              <w:rPr>
                <w:b/>
              </w:rPr>
              <w:t>PADRÕES DE CONSTRUÇÃO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227EAC" w:rsidRPr="00C74407" w:rsidRDefault="00227EAC" w:rsidP="006C4777">
            <w:pPr>
              <w:rPr>
                <w:b/>
              </w:rPr>
            </w:pPr>
            <w:r w:rsidRPr="00C74407">
              <w:rPr>
                <w:b/>
              </w:rPr>
              <w:t>A1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227EAC" w:rsidRPr="00C74407" w:rsidRDefault="00227EAC" w:rsidP="006C4777">
            <w:pPr>
              <w:rPr>
                <w:b/>
              </w:rPr>
            </w:pPr>
            <w:r w:rsidRPr="00C74407">
              <w:rPr>
                <w:b/>
              </w:rPr>
              <w:t>A2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227EAC" w:rsidRPr="00C74407" w:rsidRDefault="00227EAC" w:rsidP="006C4777">
            <w:pPr>
              <w:rPr>
                <w:b/>
              </w:rPr>
            </w:pPr>
            <w:r w:rsidRPr="00C74407">
              <w:rPr>
                <w:b/>
              </w:rPr>
              <w:t>A3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227EAC" w:rsidRPr="00C74407" w:rsidRDefault="00227EAC" w:rsidP="006C4777">
            <w:pPr>
              <w:rPr>
                <w:b/>
              </w:rPr>
            </w:pPr>
            <w:r w:rsidRPr="00C74407">
              <w:rPr>
                <w:b/>
              </w:rPr>
              <w:t>A4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227EAC" w:rsidRPr="00C74407" w:rsidRDefault="00227EAC" w:rsidP="006C4777">
            <w:pPr>
              <w:rPr>
                <w:b/>
              </w:rPr>
            </w:pPr>
            <w:r w:rsidRPr="00C74407">
              <w:rPr>
                <w:b/>
              </w:rPr>
              <w:t>A5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227EAC" w:rsidRPr="00C74407" w:rsidRDefault="00227EAC" w:rsidP="006C4777">
            <w:pPr>
              <w:rPr>
                <w:b/>
              </w:rPr>
            </w:pPr>
            <w:r w:rsidRPr="00C74407">
              <w:rPr>
                <w:b/>
              </w:rPr>
              <w:t>A6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227EAC" w:rsidRPr="00C74407" w:rsidRDefault="00227EAC" w:rsidP="006C4777">
            <w:pPr>
              <w:rPr>
                <w:b/>
              </w:rPr>
            </w:pPr>
            <w:r w:rsidRPr="00C74407">
              <w:rPr>
                <w:b/>
              </w:rPr>
              <w:t>A7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227EAC" w:rsidRPr="00C74407" w:rsidRDefault="00227EAC" w:rsidP="006C4777">
            <w:pPr>
              <w:rPr>
                <w:b/>
              </w:rPr>
            </w:pPr>
            <w:r w:rsidRPr="00C74407">
              <w:rPr>
                <w:b/>
              </w:rPr>
              <w:t>A8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227EAC" w:rsidRPr="00C74407" w:rsidRDefault="00227EAC" w:rsidP="006C4777">
            <w:pPr>
              <w:rPr>
                <w:b/>
              </w:rPr>
            </w:pPr>
            <w:r w:rsidRPr="00C74407">
              <w:rPr>
                <w:b/>
              </w:rPr>
              <w:t>A9</w:t>
            </w:r>
          </w:p>
        </w:tc>
      </w:tr>
      <w:tr w:rsidR="00227EAC" w:rsidRPr="00C74407" w:rsidTr="006C4777">
        <w:trPr>
          <w:cantSplit/>
          <w:trHeight w:val="440"/>
        </w:trPr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227EAC" w:rsidRPr="00C74407" w:rsidRDefault="00227EAC" w:rsidP="006C4777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227EAC" w:rsidRPr="00C74407" w:rsidRDefault="00227EAC" w:rsidP="006C4777">
            <w:r w:rsidRPr="00C74407">
              <w:t>R$ 1.128,94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7EAC" w:rsidRPr="00C74407" w:rsidRDefault="00227EAC" w:rsidP="006C4777">
            <w:r w:rsidRPr="00C74407">
              <w:t>R$ 1.047,72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7EAC" w:rsidRPr="00C74407" w:rsidRDefault="00227EAC" w:rsidP="006C4777">
            <w:r w:rsidRPr="00C74407">
              <w:t>R$ 961,13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7EAC" w:rsidRPr="00C74407" w:rsidRDefault="00227EAC" w:rsidP="006C4777">
            <w:r w:rsidRPr="00C74407">
              <w:t>R$ 482,16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7EAC" w:rsidRPr="00C74407" w:rsidRDefault="00227EAC" w:rsidP="006C4777">
            <w:r w:rsidRPr="00C74407">
              <w:t>R$ 446,87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7EAC" w:rsidRPr="00C74407" w:rsidRDefault="00227EAC" w:rsidP="006C4777">
            <w:r w:rsidRPr="00C74407">
              <w:t>R$ 399,86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7EAC" w:rsidRPr="00C74407" w:rsidRDefault="00227EAC" w:rsidP="006C4777">
            <w:r w:rsidRPr="00C74407">
              <w:t>R$ 315,02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7EAC" w:rsidRPr="00C74407" w:rsidRDefault="00227EAC" w:rsidP="006C4777">
            <w:r w:rsidRPr="00C74407">
              <w:t>R$ 199,88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7EAC" w:rsidRPr="00C74407" w:rsidRDefault="00227EAC" w:rsidP="006C4777">
            <w:r w:rsidRPr="00C74407">
              <w:t>R$ 141,09</w:t>
            </w:r>
          </w:p>
        </w:tc>
      </w:tr>
    </w:tbl>
    <w:p w:rsidR="00227EAC" w:rsidRPr="00C74407" w:rsidRDefault="00227EAC" w:rsidP="00227EAC"/>
    <w:tbl>
      <w:tblPr>
        <w:tblW w:w="5025" w:type="pct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9"/>
        <w:gridCol w:w="1036"/>
        <w:gridCol w:w="12678"/>
      </w:tblGrid>
      <w:tr w:rsidR="00227EAC" w:rsidRPr="00C74407" w:rsidTr="006C4777">
        <w:trPr>
          <w:trHeight w:val="825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EAC" w:rsidRPr="00C74407" w:rsidRDefault="00227EAC" w:rsidP="006C4777">
            <w:pPr>
              <w:rPr>
                <w:b/>
              </w:rPr>
            </w:pPr>
            <w:r w:rsidRPr="00C74407">
              <w:rPr>
                <w:b/>
              </w:rPr>
              <w:t>Área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EAC" w:rsidRPr="00C74407" w:rsidRDefault="00227EAC" w:rsidP="006C4777">
            <w:pPr>
              <w:jc w:val="center"/>
              <w:rPr>
                <w:b/>
                <w:bCs/>
              </w:rPr>
            </w:pPr>
            <w:r w:rsidRPr="00C74407">
              <w:rPr>
                <w:b/>
                <w:bCs/>
              </w:rPr>
              <w:t>Valor unitário m</w:t>
            </w:r>
            <w:r w:rsidRPr="00C74407">
              <w:rPr>
                <w:b/>
                <w:bCs/>
                <w:vertAlign w:val="superscript"/>
              </w:rPr>
              <w:t xml:space="preserve">2 </w:t>
            </w:r>
            <w:r w:rsidRPr="00C74407">
              <w:rPr>
                <w:b/>
                <w:bCs/>
              </w:rPr>
              <w:t>2021</w:t>
            </w:r>
          </w:p>
        </w:tc>
        <w:tc>
          <w:tcPr>
            <w:tcW w:w="4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EAC" w:rsidRPr="00C74407" w:rsidRDefault="00227EAC" w:rsidP="006C4777">
            <w:pPr>
              <w:rPr>
                <w:b/>
              </w:rPr>
            </w:pPr>
            <w:r w:rsidRPr="00C74407">
              <w:rPr>
                <w:b/>
              </w:rPr>
              <w:t>Região Fiscal</w:t>
            </w:r>
          </w:p>
        </w:tc>
      </w:tr>
      <w:tr w:rsidR="00227EAC" w:rsidRPr="00C74407" w:rsidTr="006C4777">
        <w:trPr>
          <w:trHeight w:val="3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EAC" w:rsidRPr="00C74407" w:rsidRDefault="00227EAC" w:rsidP="006C4777">
            <w:r w:rsidRPr="00C74407"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EAC" w:rsidRPr="00C74407" w:rsidRDefault="00227EAC" w:rsidP="006C4777">
            <w:pPr>
              <w:rPr>
                <w:b/>
                <w:bCs/>
              </w:rPr>
            </w:pPr>
          </w:p>
        </w:tc>
        <w:tc>
          <w:tcPr>
            <w:tcW w:w="4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EAC" w:rsidRPr="00C74407" w:rsidRDefault="00227EAC" w:rsidP="006C4777">
            <w:r w:rsidRPr="00C74407">
              <w:t> </w:t>
            </w:r>
          </w:p>
        </w:tc>
      </w:tr>
      <w:tr w:rsidR="00227EAC" w:rsidRPr="00C74407" w:rsidTr="006C4777">
        <w:trPr>
          <w:trHeight w:val="3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27EAC" w:rsidRPr="00C74407" w:rsidRDefault="00227EAC" w:rsidP="006C4777">
            <w:r w:rsidRPr="00C74407">
              <w:t>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27EAC" w:rsidRPr="00C74407" w:rsidRDefault="00227EAC" w:rsidP="006C4777">
            <w:r w:rsidRPr="00C74407">
              <w:t>341,25</w:t>
            </w:r>
          </w:p>
        </w:tc>
        <w:tc>
          <w:tcPr>
            <w:tcW w:w="4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27EAC" w:rsidRPr="00C74407" w:rsidRDefault="00227EAC" w:rsidP="006C4777">
            <w:r w:rsidRPr="00C74407">
              <w:t>AV. MATO GROSSO (ENTRE A AV. COUTO MAGALHÃES E AV. ARAÉS)</w:t>
            </w:r>
          </w:p>
        </w:tc>
      </w:tr>
      <w:tr w:rsidR="00227EAC" w:rsidRPr="00C74407" w:rsidTr="006C4777">
        <w:trPr>
          <w:trHeight w:val="3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7EAC" w:rsidRPr="00C74407" w:rsidRDefault="00227EAC" w:rsidP="006C4777">
            <w:r w:rsidRPr="00C74407">
              <w:t>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7EAC" w:rsidRPr="00C74407" w:rsidRDefault="00227EAC" w:rsidP="006C4777">
            <w:r w:rsidRPr="00C74407">
              <w:t>227,37</w:t>
            </w:r>
          </w:p>
        </w:tc>
        <w:tc>
          <w:tcPr>
            <w:tcW w:w="4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27EAC" w:rsidRPr="00C74407" w:rsidRDefault="00227EAC" w:rsidP="006C4777">
            <w:r w:rsidRPr="00C74407">
              <w:t>AV. RIO GRANDE DO SUL (ENTRE A AV. CEARÁ ATÉ AV. OLINDA)</w:t>
            </w:r>
          </w:p>
        </w:tc>
      </w:tr>
      <w:tr w:rsidR="00227EAC" w:rsidRPr="00C74407" w:rsidTr="006C4777">
        <w:trPr>
          <w:trHeight w:val="3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27EAC" w:rsidRPr="00C74407" w:rsidRDefault="00227EAC" w:rsidP="006C4777">
            <w:r w:rsidRPr="00C74407">
              <w:t>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27EAC" w:rsidRPr="00C74407" w:rsidRDefault="00227EAC" w:rsidP="006C4777">
            <w:r w:rsidRPr="00C74407">
              <w:t>198,62</w:t>
            </w:r>
          </w:p>
        </w:tc>
        <w:tc>
          <w:tcPr>
            <w:tcW w:w="4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27EAC" w:rsidRPr="00C74407" w:rsidRDefault="00227EAC" w:rsidP="006C4777">
            <w:r w:rsidRPr="00C74407">
              <w:t>AV. ARAÉS (ENTRE A RUA PARANÁ ATÉ A RUA RIO VERDE)</w:t>
            </w:r>
          </w:p>
        </w:tc>
      </w:tr>
      <w:tr w:rsidR="00227EAC" w:rsidRPr="00C74407" w:rsidTr="006C4777">
        <w:trPr>
          <w:trHeight w:val="3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227EAC" w:rsidRPr="00C74407" w:rsidRDefault="00227EAC" w:rsidP="006C4777">
            <w:r w:rsidRPr="00C74407">
              <w:t>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227EAC" w:rsidRPr="00C74407" w:rsidRDefault="00227EAC" w:rsidP="006C4777">
            <w:r w:rsidRPr="00C74407">
              <w:t>143,70</w:t>
            </w:r>
          </w:p>
        </w:tc>
        <w:tc>
          <w:tcPr>
            <w:tcW w:w="4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27EAC" w:rsidRPr="00C74407" w:rsidRDefault="00227EAC" w:rsidP="006C4777">
            <w:r w:rsidRPr="00C74407">
              <w:t>AV. ARAÉS (ENTRE A RUA RIO VERDE ATÉ A RUA PASSO FUNDO)</w:t>
            </w:r>
          </w:p>
        </w:tc>
      </w:tr>
      <w:tr w:rsidR="00227EAC" w:rsidRPr="00C74407" w:rsidTr="006C4777">
        <w:trPr>
          <w:trHeight w:val="3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227EAC" w:rsidRPr="00C74407" w:rsidRDefault="00227EAC" w:rsidP="006C4777">
            <w:r w:rsidRPr="00C74407">
              <w:t>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227EAC" w:rsidRPr="00C74407" w:rsidRDefault="00227EAC" w:rsidP="006C4777">
            <w:r w:rsidRPr="00C74407">
              <w:t>134,12</w:t>
            </w:r>
          </w:p>
        </w:tc>
        <w:tc>
          <w:tcPr>
            <w:tcW w:w="4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227EAC" w:rsidRPr="00C74407" w:rsidRDefault="00227EAC" w:rsidP="006C4777">
            <w:r w:rsidRPr="00C74407">
              <w:t>AV. BRASIL CENTRAL - ST XAVANTINA</w:t>
            </w:r>
          </w:p>
        </w:tc>
      </w:tr>
      <w:tr w:rsidR="00227EAC" w:rsidRPr="00C74407" w:rsidTr="006C4777">
        <w:trPr>
          <w:trHeight w:val="3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227EAC" w:rsidRPr="00C74407" w:rsidRDefault="00227EAC" w:rsidP="006C4777">
            <w:r w:rsidRPr="00C74407">
              <w:t>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227EAC" w:rsidRPr="00C74407" w:rsidRDefault="00227EAC" w:rsidP="006C4777">
            <w:r w:rsidRPr="00C74407">
              <w:t>134,12</w:t>
            </w:r>
          </w:p>
        </w:tc>
        <w:tc>
          <w:tcPr>
            <w:tcW w:w="4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227EAC" w:rsidRPr="00C74407" w:rsidRDefault="00227EAC" w:rsidP="006C4777">
            <w:r w:rsidRPr="00C74407">
              <w:t>AV. MINISTRO JOÃO ALBERTO - ST XAVANTINA</w:t>
            </w:r>
          </w:p>
        </w:tc>
      </w:tr>
      <w:tr w:rsidR="00227EAC" w:rsidRPr="00C74407" w:rsidTr="006C4777">
        <w:trPr>
          <w:trHeight w:val="3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:rsidR="00227EAC" w:rsidRPr="00C74407" w:rsidRDefault="00227EAC" w:rsidP="006C4777">
            <w:r w:rsidRPr="00C74407">
              <w:t>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:rsidR="00227EAC" w:rsidRPr="00C74407" w:rsidRDefault="00227EAC" w:rsidP="006C4777">
            <w:r w:rsidRPr="00C74407">
              <w:t>133,47</w:t>
            </w:r>
          </w:p>
        </w:tc>
        <w:tc>
          <w:tcPr>
            <w:tcW w:w="4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vAlign w:val="center"/>
            <w:hideMark/>
          </w:tcPr>
          <w:p w:rsidR="00227EAC" w:rsidRPr="00C74407" w:rsidRDefault="00227EAC" w:rsidP="006C4777">
            <w:r w:rsidRPr="00C74407">
              <w:t xml:space="preserve">AV. CEARÁ </w:t>
            </w:r>
          </w:p>
        </w:tc>
      </w:tr>
      <w:tr w:rsidR="00227EAC" w:rsidRPr="00C74407" w:rsidTr="006C4777">
        <w:trPr>
          <w:trHeight w:val="3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94529"/>
            <w:noWrap/>
            <w:vAlign w:val="center"/>
            <w:hideMark/>
          </w:tcPr>
          <w:p w:rsidR="00227EAC" w:rsidRPr="00C74407" w:rsidRDefault="00227EAC" w:rsidP="006C4777">
            <w:r w:rsidRPr="00C74407">
              <w:t>7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94529"/>
            <w:noWrap/>
            <w:vAlign w:val="center"/>
            <w:hideMark/>
          </w:tcPr>
          <w:p w:rsidR="00227EAC" w:rsidRPr="00C74407" w:rsidRDefault="00227EAC" w:rsidP="006C4777">
            <w:r w:rsidRPr="00C74407">
              <w:t>126,08</w:t>
            </w:r>
          </w:p>
        </w:tc>
        <w:tc>
          <w:tcPr>
            <w:tcW w:w="4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94529"/>
            <w:vAlign w:val="center"/>
            <w:hideMark/>
          </w:tcPr>
          <w:p w:rsidR="00227EAC" w:rsidRPr="00C74407" w:rsidRDefault="00227EAC" w:rsidP="006C4777">
            <w:r w:rsidRPr="00C74407">
              <w:t>AV. COUTO MAGALHAES (AV. RIO NEGRO ATÉ TRAVESSA MANAUS)</w:t>
            </w:r>
          </w:p>
        </w:tc>
      </w:tr>
      <w:tr w:rsidR="00227EAC" w:rsidRPr="00C74407" w:rsidTr="006C4777">
        <w:trPr>
          <w:trHeight w:val="3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94529"/>
            <w:noWrap/>
            <w:vAlign w:val="center"/>
            <w:hideMark/>
          </w:tcPr>
          <w:p w:rsidR="00227EAC" w:rsidRPr="00C74407" w:rsidRDefault="00227EAC" w:rsidP="006C4777">
            <w:r w:rsidRPr="00C74407">
              <w:t>7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94529"/>
            <w:noWrap/>
            <w:vAlign w:val="center"/>
            <w:hideMark/>
          </w:tcPr>
          <w:p w:rsidR="00227EAC" w:rsidRPr="00C74407" w:rsidRDefault="00227EAC" w:rsidP="006C4777">
            <w:r w:rsidRPr="00C74407">
              <w:t>126,08</w:t>
            </w:r>
          </w:p>
        </w:tc>
        <w:tc>
          <w:tcPr>
            <w:tcW w:w="4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94529"/>
            <w:vAlign w:val="center"/>
            <w:hideMark/>
          </w:tcPr>
          <w:p w:rsidR="00227EAC" w:rsidRPr="00C74407" w:rsidRDefault="00227EAC" w:rsidP="006C4777">
            <w:r w:rsidRPr="00C74407">
              <w:t>AV. MATO GROSSO (ENTRE AV. ARAÉS E RUA ROSÁRIO OESTE)</w:t>
            </w:r>
          </w:p>
        </w:tc>
      </w:tr>
      <w:tr w:rsidR="00227EAC" w:rsidRPr="00C74407" w:rsidTr="006C4777">
        <w:trPr>
          <w:trHeight w:val="3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27EAC" w:rsidRPr="00C74407" w:rsidRDefault="00227EAC" w:rsidP="006C4777">
            <w:r w:rsidRPr="00C74407">
              <w:t>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27EAC" w:rsidRPr="00C74407" w:rsidRDefault="00227EAC" w:rsidP="006C4777">
            <w:r w:rsidRPr="00C74407">
              <w:t>113,13</w:t>
            </w:r>
          </w:p>
        </w:tc>
        <w:tc>
          <w:tcPr>
            <w:tcW w:w="4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27EAC" w:rsidRPr="00C74407" w:rsidRDefault="00227EAC" w:rsidP="006C4777">
            <w:r w:rsidRPr="00C74407">
              <w:t>AV. RIO GRANDE DO SUL (ENTRE A AV. OLINDA ATÉ A AV. PARÁ)</w:t>
            </w:r>
          </w:p>
        </w:tc>
      </w:tr>
      <w:tr w:rsidR="00227EAC" w:rsidRPr="00C74407" w:rsidTr="006C4777">
        <w:trPr>
          <w:trHeight w:val="3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227EAC" w:rsidRPr="00C74407" w:rsidRDefault="00227EAC" w:rsidP="006C4777">
            <w:r w:rsidRPr="00C74407">
              <w:t>9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227EAC" w:rsidRPr="00C74407" w:rsidRDefault="00227EAC" w:rsidP="006C4777">
            <w:r w:rsidRPr="00C74407">
              <w:t>90,28</w:t>
            </w:r>
          </w:p>
        </w:tc>
        <w:tc>
          <w:tcPr>
            <w:tcW w:w="4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227EAC" w:rsidRPr="00C74407" w:rsidRDefault="00227EAC" w:rsidP="006C4777">
            <w:r w:rsidRPr="00C74407">
              <w:t xml:space="preserve">BAIRRO SANTA MONICA ATÉ A AV BELO HORIZONTE (EXCETO AV. CEARÁ) </w:t>
            </w:r>
          </w:p>
        </w:tc>
      </w:tr>
      <w:tr w:rsidR="00227EAC" w:rsidRPr="00C74407" w:rsidTr="006C4777">
        <w:trPr>
          <w:trHeight w:val="3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227EAC" w:rsidRPr="00C74407" w:rsidRDefault="00227EAC" w:rsidP="006C4777">
            <w:r w:rsidRPr="00C74407">
              <w:t>10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227EAC" w:rsidRPr="00C74407" w:rsidRDefault="00227EAC" w:rsidP="006C4777">
            <w:r w:rsidRPr="00C74407">
              <w:t>84,19</w:t>
            </w:r>
          </w:p>
        </w:tc>
        <w:tc>
          <w:tcPr>
            <w:tcW w:w="4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227EAC" w:rsidRPr="00C74407" w:rsidRDefault="00227EAC" w:rsidP="006C4777">
            <w:r w:rsidRPr="00C74407">
              <w:t>CONJUNTO JARDIM DAS OLIVEIRAS</w:t>
            </w:r>
          </w:p>
        </w:tc>
      </w:tr>
      <w:tr w:rsidR="00227EAC" w:rsidRPr="00C74407" w:rsidTr="006C4777">
        <w:trPr>
          <w:trHeight w:val="3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:rsidR="00227EAC" w:rsidRPr="00C74407" w:rsidRDefault="00227EAC" w:rsidP="006C4777">
            <w:r w:rsidRPr="00C74407">
              <w:t>11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:rsidR="00227EAC" w:rsidRPr="00C74407" w:rsidRDefault="00227EAC" w:rsidP="006C4777">
            <w:r w:rsidRPr="00C74407">
              <w:t>79,01</w:t>
            </w:r>
          </w:p>
        </w:tc>
        <w:tc>
          <w:tcPr>
            <w:tcW w:w="4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vAlign w:val="center"/>
            <w:hideMark/>
          </w:tcPr>
          <w:p w:rsidR="00227EAC" w:rsidRPr="00C74407" w:rsidRDefault="00227EAC" w:rsidP="006C4777">
            <w:r w:rsidRPr="00C74407">
              <w:t>AV. BELO HORIZONTE ATÉ A AV. PARÁ (ENTRE ARAÉS E RIO GRANDE DO SUL)</w:t>
            </w:r>
          </w:p>
        </w:tc>
      </w:tr>
      <w:tr w:rsidR="00227EAC" w:rsidRPr="00C74407" w:rsidTr="006C4777">
        <w:trPr>
          <w:trHeight w:val="3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:rsidR="00227EAC" w:rsidRPr="00C74407" w:rsidRDefault="00227EAC" w:rsidP="006C4777">
            <w:r w:rsidRPr="00C74407">
              <w:lastRenderedPageBreak/>
              <w:t>11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:rsidR="00227EAC" w:rsidRPr="00C74407" w:rsidRDefault="00227EAC" w:rsidP="006C4777">
            <w:r w:rsidRPr="00C74407">
              <w:t>79,01</w:t>
            </w:r>
          </w:p>
        </w:tc>
        <w:tc>
          <w:tcPr>
            <w:tcW w:w="4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vAlign w:val="center"/>
            <w:hideMark/>
          </w:tcPr>
          <w:p w:rsidR="00227EAC" w:rsidRPr="00C74407" w:rsidRDefault="00227EAC" w:rsidP="006C4777">
            <w:r w:rsidRPr="00C74407">
              <w:t>AV. COUTO MAGALHAES (DA TRAVESSA MANAUS ATÉ A CUIABÁ)</w:t>
            </w:r>
          </w:p>
        </w:tc>
      </w:tr>
      <w:tr w:rsidR="00227EAC" w:rsidRPr="00C74407" w:rsidTr="006C4777">
        <w:trPr>
          <w:trHeight w:val="75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227EAC" w:rsidRPr="00C74407" w:rsidRDefault="00227EAC" w:rsidP="006C4777">
            <w:r w:rsidRPr="00C74407">
              <w:t>12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227EAC" w:rsidRPr="00C74407" w:rsidRDefault="00227EAC" w:rsidP="006C4777">
            <w:r w:rsidRPr="00C74407">
              <w:t>74,64</w:t>
            </w:r>
          </w:p>
        </w:tc>
        <w:tc>
          <w:tcPr>
            <w:tcW w:w="4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227EAC" w:rsidRPr="00C74407" w:rsidRDefault="00227EAC" w:rsidP="006C4777">
            <w:r w:rsidRPr="00C74407">
              <w:t>BAIRRO JARDIM OLIVEIRA, BAIRRO NOVO HORIZONTE, BAIRRO JD TROPICAL, FLOR DE LIZ (ATÉ A RUA ROSÁRIO DO OESTE)</w:t>
            </w:r>
          </w:p>
        </w:tc>
      </w:tr>
      <w:tr w:rsidR="00227EAC" w:rsidRPr="00C74407" w:rsidTr="006C4777">
        <w:trPr>
          <w:trHeight w:val="3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27EAC" w:rsidRPr="00C74407" w:rsidRDefault="00227EAC" w:rsidP="006C4777">
            <w:r w:rsidRPr="00C74407">
              <w:t>13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27EAC" w:rsidRPr="00C74407" w:rsidRDefault="00227EAC" w:rsidP="006C4777">
            <w:r w:rsidRPr="00C74407">
              <w:t>71,71</w:t>
            </w:r>
          </w:p>
        </w:tc>
        <w:tc>
          <w:tcPr>
            <w:tcW w:w="4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27EAC" w:rsidRPr="00C74407" w:rsidRDefault="00227EAC" w:rsidP="006C4777">
            <w:r w:rsidRPr="00C74407">
              <w:t>BAIRRO PRIMITIVO, BAIRRO TONETTO II (DA RUA RORAIMA E RUA BOA VISTA)</w:t>
            </w:r>
          </w:p>
        </w:tc>
      </w:tr>
      <w:tr w:rsidR="00227EAC" w:rsidRPr="00C74407" w:rsidTr="006C4777">
        <w:trPr>
          <w:trHeight w:val="705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227EAC" w:rsidRPr="00C74407" w:rsidRDefault="00227EAC" w:rsidP="006C4777">
            <w:r w:rsidRPr="00C74407">
              <w:t>14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227EAC" w:rsidRPr="00C74407" w:rsidRDefault="00227EAC" w:rsidP="006C4777">
            <w:r w:rsidRPr="00C74407">
              <w:t>68,87</w:t>
            </w:r>
          </w:p>
        </w:tc>
        <w:tc>
          <w:tcPr>
            <w:tcW w:w="4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227EAC" w:rsidRPr="00C74407" w:rsidRDefault="00227EAC" w:rsidP="006C4777">
            <w:r w:rsidRPr="00C74407">
              <w:t>BAIRRO XAVANTINA VELHA, BAIRRO CENTRAL, BAIRRO JARDIM ALVORADA (DA AV. LEONARDO VILAS BOAS ATÉ A RUA PADRE PENIDO BURNIER)</w:t>
            </w:r>
          </w:p>
        </w:tc>
      </w:tr>
      <w:tr w:rsidR="00227EAC" w:rsidRPr="00C74407" w:rsidTr="006C4777">
        <w:trPr>
          <w:trHeight w:val="3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227EAC" w:rsidRPr="00C74407" w:rsidRDefault="00227EAC" w:rsidP="006C4777">
            <w:r w:rsidRPr="00C74407">
              <w:t>14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227EAC" w:rsidRPr="00C74407" w:rsidRDefault="00227EAC" w:rsidP="006C4777">
            <w:r w:rsidRPr="00C74407">
              <w:t>68,87</w:t>
            </w:r>
          </w:p>
        </w:tc>
        <w:tc>
          <w:tcPr>
            <w:tcW w:w="4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227EAC" w:rsidRPr="00C74407" w:rsidRDefault="00227EAC" w:rsidP="006C4777">
            <w:r w:rsidRPr="00C74407">
              <w:t>RUA ESTEVÃO DE MENDONÇA (DE AV. MESTRE VENÂNCIO DE OLIVEIRA ATÉ AV. LEONARDO VILLAS BOAS)</w:t>
            </w:r>
          </w:p>
        </w:tc>
      </w:tr>
      <w:tr w:rsidR="00227EAC" w:rsidRPr="00C74407" w:rsidTr="006C4777">
        <w:trPr>
          <w:trHeight w:val="705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center"/>
            <w:hideMark/>
          </w:tcPr>
          <w:p w:rsidR="00227EAC" w:rsidRPr="00C74407" w:rsidRDefault="00227EAC" w:rsidP="006C4777">
            <w:r w:rsidRPr="00C74407">
              <w:t>15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center"/>
            <w:hideMark/>
          </w:tcPr>
          <w:p w:rsidR="00227EAC" w:rsidRPr="00C74407" w:rsidRDefault="00227EAC" w:rsidP="006C4777">
            <w:r w:rsidRPr="00C74407">
              <w:t>62,50</w:t>
            </w:r>
          </w:p>
        </w:tc>
        <w:tc>
          <w:tcPr>
            <w:tcW w:w="4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center"/>
            <w:hideMark/>
          </w:tcPr>
          <w:p w:rsidR="00227EAC" w:rsidRPr="00C74407" w:rsidRDefault="00227EAC" w:rsidP="006C4777">
            <w:r w:rsidRPr="00C74407">
              <w:t>BAIRRO JARDIM OLIVEIRA, BAIRRO NOVO HORIZONTE, BAIRRO JD TROPICAL (A PARTIR DA RUA ROSÁRIO DO OESTE)</w:t>
            </w:r>
          </w:p>
        </w:tc>
      </w:tr>
      <w:tr w:rsidR="00227EAC" w:rsidRPr="00C74407" w:rsidTr="006C4777">
        <w:trPr>
          <w:trHeight w:val="3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227EAC" w:rsidRPr="00C74407" w:rsidRDefault="00227EAC" w:rsidP="006C4777">
            <w:r w:rsidRPr="00C74407">
              <w:t>16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227EAC" w:rsidRPr="00C74407" w:rsidRDefault="00227EAC" w:rsidP="006C4777">
            <w:r w:rsidRPr="00C74407">
              <w:t>51,33</w:t>
            </w:r>
          </w:p>
        </w:tc>
        <w:tc>
          <w:tcPr>
            <w:tcW w:w="4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227EAC" w:rsidRPr="00C74407" w:rsidRDefault="00227EAC" w:rsidP="006C4777">
            <w:r w:rsidRPr="00C74407">
              <w:t>BAIRRO PARQUES DOS BURITIS</w:t>
            </w:r>
          </w:p>
        </w:tc>
      </w:tr>
      <w:tr w:rsidR="00227EAC" w:rsidRPr="00C74407" w:rsidTr="006C4777">
        <w:trPr>
          <w:trHeight w:val="3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27EAC" w:rsidRPr="00C74407" w:rsidRDefault="00227EAC" w:rsidP="006C4777">
            <w:r w:rsidRPr="00C74407">
              <w:t>17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27EAC" w:rsidRPr="00C74407" w:rsidRDefault="00227EAC" w:rsidP="006C4777">
            <w:r w:rsidRPr="00C74407">
              <w:t>49,93</w:t>
            </w:r>
          </w:p>
        </w:tc>
        <w:tc>
          <w:tcPr>
            <w:tcW w:w="4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227EAC" w:rsidRPr="00C74407" w:rsidRDefault="00227EAC" w:rsidP="006C4777">
            <w:r w:rsidRPr="00C74407">
              <w:t>AV. COUTO MAGALHÃES (DA AV. CUIABA ATÉ A AV. PASSO FUNDO)</w:t>
            </w:r>
          </w:p>
        </w:tc>
      </w:tr>
      <w:tr w:rsidR="00227EAC" w:rsidRPr="00C74407" w:rsidTr="006C4777">
        <w:trPr>
          <w:trHeight w:val="3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27EAC" w:rsidRPr="00C74407" w:rsidRDefault="00227EAC" w:rsidP="006C4777">
            <w:r w:rsidRPr="00C74407">
              <w:t>17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27EAC" w:rsidRPr="00C74407" w:rsidRDefault="00227EAC" w:rsidP="006C4777">
            <w:r w:rsidRPr="00C74407">
              <w:t>49,93</w:t>
            </w:r>
          </w:p>
        </w:tc>
        <w:tc>
          <w:tcPr>
            <w:tcW w:w="4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227EAC" w:rsidRPr="00C74407" w:rsidRDefault="00227EAC" w:rsidP="006C4777">
            <w:r w:rsidRPr="00C74407">
              <w:t>AV. RIO GRANDE DO SUL (ENTRE A AV. PARÁ ATÉ A RUA PASSO FUNDO)</w:t>
            </w:r>
          </w:p>
        </w:tc>
      </w:tr>
      <w:tr w:rsidR="00227EAC" w:rsidRPr="00C74407" w:rsidTr="006C4777">
        <w:trPr>
          <w:trHeight w:val="3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27EAC" w:rsidRPr="00C74407" w:rsidRDefault="00227EAC" w:rsidP="006C4777">
            <w:r w:rsidRPr="00C74407">
              <w:t>17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27EAC" w:rsidRPr="00C74407" w:rsidRDefault="00227EAC" w:rsidP="006C4777">
            <w:r w:rsidRPr="00C74407">
              <w:t>49,93</w:t>
            </w:r>
          </w:p>
        </w:tc>
        <w:tc>
          <w:tcPr>
            <w:tcW w:w="4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227EAC" w:rsidRPr="00C74407" w:rsidRDefault="00227EAC" w:rsidP="006C4777">
            <w:r w:rsidRPr="00C74407">
              <w:t>DA AV. PARÁ ATÉ AV. PASSO FUNDO (ENTRE AV. ARAÉS E AV. COUTO MAGALHÃES)</w:t>
            </w:r>
          </w:p>
        </w:tc>
      </w:tr>
      <w:tr w:rsidR="00227EAC" w:rsidRPr="00C74407" w:rsidTr="006C4777">
        <w:trPr>
          <w:trHeight w:val="3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27EAC" w:rsidRPr="00C74407" w:rsidRDefault="00227EAC" w:rsidP="006C4777">
            <w:r w:rsidRPr="00C74407">
              <w:t>17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27EAC" w:rsidRPr="00C74407" w:rsidRDefault="00227EAC" w:rsidP="006C4777">
            <w:r w:rsidRPr="00C74407">
              <w:t>49,93</w:t>
            </w:r>
          </w:p>
        </w:tc>
        <w:tc>
          <w:tcPr>
            <w:tcW w:w="4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227EAC" w:rsidRPr="00C74407" w:rsidRDefault="00227EAC" w:rsidP="006C4777">
            <w:r w:rsidRPr="00C74407">
              <w:t>BAIRRO VERDES CAMPOS</w:t>
            </w:r>
          </w:p>
        </w:tc>
      </w:tr>
      <w:tr w:rsidR="00227EAC" w:rsidRPr="00C74407" w:rsidTr="006C4777">
        <w:trPr>
          <w:trHeight w:val="3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227EAC" w:rsidRPr="00C74407" w:rsidRDefault="00227EAC" w:rsidP="006C4777">
            <w:r w:rsidRPr="00C74407">
              <w:t>18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227EAC" w:rsidRPr="00C74407" w:rsidRDefault="00227EAC" w:rsidP="006C4777">
            <w:r w:rsidRPr="00C74407">
              <w:t>44,37</w:t>
            </w:r>
          </w:p>
        </w:tc>
        <w:tc>
          <w:tcPr>
            <w:tcW w:w="4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227EAC" w:rsidRPr="00C74407" w:rsidRDefault="00227EAC" w:rsidP="006C4777">
            <w:r w:rsidRPr="00C74407">
              <w:t>SETOR INDUSTRIAL (EXCETO A RUA ESTEVÃO DE MENDONCA)</w:t>
            </w:r>
          </w:p>
        </w:tc>
      </w:tr>
      <w:tr w:rsidR="00227EAC" w:rsidRPr="00C74407" w:rsidTr="006C4777">
        <w:trPr>
          <w:trHeight w:val="3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3634"/>
            <w:noWrap/>
            <w:vAlign w:val="center"/>
            <w:hideMark/>
          </w:tcPr>
          <w:p w:rsidR="00227EAC" w:rsidRPr="00C74407" w:rsidRDefault="00227EAC" w:rsidP="006C4777">
            <w:r w:rsidRPr="00C74407">
              <w:t>19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3634"/>
            <w:noWrap/>
            <w:vAlign w:val="center"/>
            <w:hideMark/>
          </w:tcPr>
          <w:p w:rsidR="00227EAC" w:rsidRPr="00C74407" w:rsidRDefault="00227EAC" w:rsidP="006C4777">
            <w:r w:rsidRPr="00C74407">
              <w:t>40,38</w:t>
            </w:r>
          </w:p>
        </w:tc>
        <w:tc>
          <w:tcPr>
            <w:tcW w:w="4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3634"/>
            <w:vAlign w:val="center"/>
            <w:hideMark/>
          </w:tcPr>
          <w:p w:rsidR="00227EAC" w:rsidRPr="00C74407" w:rsidRDefault="00227EAC" w:rsidP="006C4777">
            <w:r w:rsidRPr="00C74407">
              <w:t>BAIRRO JARDIM ALVORADA (DA RUA PADRE PENIDO BOURNIER ATÉ A RUA B)</w:t>
            </w:r>
          </w:p>
        </w:tc>
      </w:tr>
      <w:tr w:rsidR="00227EAC" w:rsidRPr="00C74407" w:rsidTr="006C4777">
        <w:trPr>
          <w:trHeight w:val="3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3C0B" w:themeFill="accent2" w:themeFillShade="80"/>
            <w:noWrap/>
            <w:vAlign w:val="center"/>
            <w:hideMark/>
          </w:tcPr>
          <w:p w:rsidR="00227EAC" w:rsidRPr="00C74407" w:rsidRDefault="00227EAC" w:rsidP="006C4777">
            <w:pPr>
              <w:rPr>
                <w:color w:val="000000" w:themeColor="text1"/>
              </w:rPr>
            </w:pPr>
            <w:r w:rsidRPr="00C74407">
              <w:rPr>
                <w:color w:val="000000" w:themeColor="text1"/>
              </w:rPr>
              <w:t>20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33C0B" w:themeFill="accent2" w:themeFillShade="80"/>
            <w:noWrap/>
            <w:vAlign w:val="center"/>
            <w:hideMark/>
          </w:tcPr>
          <w:p w:rsidR="00227EAC" w:rsidRPr="00C74407" w:rsidRDefault="00227EAC" w:rsidP="006C4777">
            <w:pPr>
              <w:rPr>
                <w:color w:val="000000" w:themeColor="text1"/>
              </w:rPr>
            </w:pPr>
            <w:r w:rsidRPr="00C74407">
              <w:rPr>
                <w:color w:val="000000" w:themeColor="text1"/>
              </w:rPr>
              <w:t>15,00</w:t>
            </w:r>
          </w:p>
        </w:tc>
        <w:tc>
          <w:tcPr>
            <w:tcW w:w="4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33C0B" w:themeFill="accent2" w:themeFillShade="80"/>
            <w:vAlign w:val="center"/>
            <w:hideMark/>
          </w:tcPr>
          <w:p w:rsidR="00227EAC" w:rsidRPr="00C74407" w:rsidRDefault="00227EAC" w:rsidP="006C4777">
            <w:pPr>
              <w:rPr>
                <w:color w:val="000000" w:themeColor="text1"/>
              </w:rPr>
            </w:pPr>
            <w:r w:rsidRPr="00C74407">
              <w:rPr>
                <w:color w:val="000000" w:themeColor="text1"/>
              </w:rPr>
              <w:t>BAIRRO LISNNER</w:t>
            </w:r>
          </w:p>
        </w:tc>
      </w:tr>
      <w:tr w:rsidR="00227EAC" w:rsidRPr="00C74407" w:rsidTr="006C4777">
        <w:trPr>
          <w:trHeight w:val="3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227EAC" w:rsidRPr="00C74407" w:rsidRDefault="00227EAC" w:rsidP="006C4777">
            <w:r w:rsidRPr="00C74407">
              <w:t>21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227EAC" w:rsidRPr="00C74407" w:rsidRDefault="00227EAC" w:rsidP="006C4777">
            <w:r w:rsidRPr="00C74407">
              <w:t>37,59</w:t>
            </w:r>
          </w:p>
        </w:tc>
        <w:tc>
          <w:tcPr>
            <w:tcW w:w="4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227EAC" w:rsidRPr="00C74407" w:rsidRDefault="00227EAC" w:rsidP="006C4777">
            <w:r w:rsidRPr="00C74407">
              <w:t>BAIRRO SANTANA</w:t>
            </w:r>
          </w:p>
        </w:tc>
      </w:tr>
      <w:tr w:rsidR="00227EAC" w:rsidRPr="00C74407" w:rsidTr="006C4777">
        <w:trPr>
          <w:trHeight w:val="3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227EAC" w:rsidRPr="00C74407" w:rsidRDefault="00227EAC" w:rsidP="006C4777">
            <w:r w:rsidRPr="00C74407">
              <w:t>22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227EAC" w:rsidRPr="00C74407" w:rsidRDefault="00227EAC" w:rsidP="006C4777">
            <w:r w:rsidRPr="00C74407">
              <w:t>37,43</w:t>
            </w:r>
          </w:p>
        </w:tc>
        <w:tc>
          <w:tcPr>
            <w:tcW w:w="4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227EAC" w:rsidRPr="00C74407" w:rsidRDefault="00227EAC" w:rsidP="006C4777">
            <w:r w:rsidRPr="00C74407">
              <w:t>BAIRRO MORADA DO SOL</w:t>
            </w:r>
          </w:p>
        </w:tc>
      </w:tr>
      <w:tr w:rsidR="00227EAC" w:rsidRPr="00C74407" w:rsidTr="006C4777">
        <w:trPr>
          <w:trHeight w:val="3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:rsidR="00227EAC" w:rsidRPr="00C74407" w:rsidRDefault="00227EAC" w:rsidP="006C4777">
            <w:r w:rsidRPr="00C74407">
              <w:t>23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center"/>
            <w:hideMark/>
          </w:tcPr>
          <w:p w:rsidR="00227EAC" w:rsidRPr="00C74407" w:rsidRDefault="00227EAC" w:rsidP="006C4777">
            <w:r w:rsidRPr="00C74407">
              <w:t>36,77</w:t>
            </w:r>
          </w:p>
        </w:tc>
        <w:tc>
          <w:tcPr>
            <w:tcW w:w="4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vAlign w:val="center"/>
            <w:hideMark/>
          </w:tcPr>
          <w:p w:rsidR="00227EAC" w:rsidRPr="00C74407" w:rsidRDefault="00227EAC" w:rsidP="006C4777">
            <w:r w:rsidRPr="00C74407">
              <w:t xml:space="preserve">BAIRRO DUILIO HENRY </w:t>
            </w:r>
          </w:p>
        </w:tc>
      </w:tr>
      <w:tr w:rsidR="00227EAC" w:rsidRPr="00C74407" w:rsidTr="006C4777">
        <w:trPr>
          <w:trHeight w:val="3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6228"/>
            <w:noWrap/>
            <w:vAlign w:val="center"/>
            <w:hideMark/>
          </w:tcPr>
          <w:p w:rsidR="00227EAC" w:rsidRPr="00C74407" w:rsidRDefault="00227EAC" w:rsidP="006C4777">
            <w:r w:rsidRPr="00C74407">
              <w:t>24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6228"/>
            <w:noWrap/>
            <w:vAlign w:val="center"/>
            <w:hideMark/>
          </w:tcPr>
          <w:p w:rsidR="00227EAC" w:rsidRPr="00C74407" w:rsidRDefault="00227EAC" w:rsidP="006C4777">
            <w:r w:rsidRPr="00C74407">
              <w:t>35,50</w:t>
            </w:r>
          </w:p>
        </w:tc>
        <w:tc>
          <w:tcPr>
            <w:tcW w:w="4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6228"/>
            <w:vAlign w:val="center"/>
            <w:hideMark/>
          </w:tcPr>
          <w:p w:rsidR="00227EAC" w:rsidRPr="00C74407" w:rsidRDefault="00227EAC" w:rsidP="006C4777">
            <w:r w:rsidRPr="00C74407">
              <w:t xml:space="preserve">BAIRRO CENTRO OESTE, BAIRRO VERMELHO, RUA ESTEVÃO DE MENDONÇA, </w:t>
            </w:r>
          </w:p>
        </w:tc>
      </w:tr>
      <w:tr w:rsidR="00227EAC" w:rsidRPr="00C74407" w:rsidTr="006C4777">
        <w:trPr>
          <w:trHeight w:val="3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227EAC" w:rsidRPr="00C74407" w:rsidRDefault="00227EAC" w:rsidP="006C4777">
            <w:r w:rsidRPr="00C74407">
              <w:t>25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227EAC" w:rsidRPr="00C74407" w:rsidRDefault="00227EAC" w:rsidP="006C4777">
            <w:r w:rsidRPr="00C74407">
              <w:t>28,36</w:t>
            </w:r>
          </w:p>
        </w:tc>
        <w:tc>
          <w:tcPr>
            <w:tcW w:w="4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227EAC" w:rsidRPr="00C74407" w:rsidRDefault="00227EAC" w:rsidP="006C4777">
            <w:r w:rsidRPr="00C74407">
              <w:t xml:space="preserve">BAIRRO MONTES CLAROS </w:t>
            </w:r>
          </w:p>
        </w:tc>
      </w:tr>
      <w:tr w:rsidR="00227EAC" w:rsidRPr="00C74407" w:rsidTr="006C4777">
        <w:trPr>
          <w:trHeight w:val="3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227EAC" w:rsidRPr="00C74407" w:rsidRDefault="00227EAC" w:rsidP="006C4777">
            <w:r w:rsidRPr="00C74407">
              <w:lastRenderedPageBreak/>
              <w:t>26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227EAC" w:rsidRPr="00C74407" w:rsidRDefault="00227EAC" w:rsidP="006C4777">
            <w:r w:rsidRPr="00C74407">
              <w:t>26,77</w:t>
            </w:r>
          </w:p>
        </w:tc>
        <w:tc>
          <w:tcPr>
            <w:tcW w:w="4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227EAC" w:rsidRPr="00C74407" w:rsidRDefault="00227EAC" w:rsidP="006C4777">
            <w:r w:rsidRPr="00C74407">
              <w:t>BAIRRO BOA VISTA</w:t>
            </w:r>
          </w:p>
        </w:tc>
      </w:tr>
      <w:tr w:rsidR="00227EAC" w:rsidRPr="00C74407" w:rsidTr="006C4777">
        <w:trPr>
          <w:trHeight w:val="3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227EAC" w:rsidRPr="00C74407" w:rsidRDefault="00227EAC" w:rsidP="006C4777">
            <w:r w:rsidRPr="00C74407">
              <w:t>26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227EAC" w:rsidRPr="00C74407" w:rsidRDefault="00227EAC" w:rsidP="006C4777">
            <w:r w:rsidRPr="00C74407">
              <w:t>26,77</w:t>
            </w:r>
          </w:p>
        </w:tc>
        <w:tc>
          <w:tcPr>
            <w:tcW w:w="4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227EAC" w:rsidRPr="00C74407" w:rsidRDefault="00227EAC" w:rsidP="006C4777">
            <w:r w:rsidRPr="00C74407">
              <w:t xml:space="preserve">BAIRRO DEUS É AMOR </w:t>
            </w:r>
          </w:p>
        </w:tc>
      </w:tr>
      <w:tr w:rsidR="00227EAC" w:rsidRPr="00C74407" w:rsidTr="006C4777">
        <w:trPr>
          <w:trHeight w:val="3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227EAC" w:rsidRPr="00C74407" w:rsidRDefault="00227EAC" w:rsidP="006C4777">
            <w:r w:rsidRPr="00C74407">
              <w:t>27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227EAC" w:rsidRPr="00C74407" w:rsidRDefault="00227EAC" w:rsidP="006C4777">
            <w:r w:rsidRPr="00C74407">
              <w:t>26,38</w:t>
            </w:r>
          </w:p>
        </w:tc>
        <w:tc>
          <w:tcPr>
            <w:tcW w:w="4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:rsidR="00227EAC" w:rsidRPr="00C74407" w:rsidRDefault="00227EAC" w:rsidP="006C4777">
            <w:r w:rsidRPr="00C74407">
              <w:t>BAIRRO TONETTO I E BAIRRO TONETTO II (DA RUA BOA VISTA ATÉ A RUA MARABÁ)</w:t>
            </w:r>
          </w:p>
        </w:tc>
      </w:tr>
      <w:tr w:rsidR="00227EAC" w:rsidRPr="00C74407" w:rsidTr="006C4777">
        <w:trPr>
          <w:trHeight w:val="3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0497A"/>
            <w:noWrap/>
            <w:vAlign w:val="center"/>
            <w:hideMark/>
          </w:tcPr>
          <w:p w:rsidR="00227EAC" w:rsidRPr="00C74407" w:rsidRDefault="00227EAC" w:rsidP="006C4777">
            <w:r w:rsidRPr="00C74407">
              <w:t>28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0497A"/>
            <w:noWrap/>
            <w:vAlign w:val="center"/>
            <w:hideMark/>
          </w:tcPr>
          <w:p w:rsidR="00227EAC" w:rsidRPr="00C74407" w:rsidRDefault="00227EAC" w:rsidP="006C4777">
            <w:r w:rsidRPr="00C74407">
              <w:t>20,70</w:t>
            </w:r>
          </w:p>
        </w:tc>
        <w:tc>
          <w:tcPr>
            <w:tcW w:w="4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0497A"/>
            <w:vAlign w:val="center"/>
            <w:hideMark/>
          </w:tcPr>
          <w:p w:rsidR="00227EAC" w:rsidRPr="00C74407" w:rsidRDefault="00227EAC" w:rsidP="006C4777">
            <w:r w:rsidRPr="00C74407">
              <w:t xml:space="preserve">BAIRRO OLARIA </w:t>
            </w:r>
          </w:p>
        </w:tc>
      </w:tr>
      <w:tr w:rsidR="00227EAC" w:rsidRPr="00C74407" w:rsidTr="006C4777">
        <w:trPr>
          <w:trHeight w:val="3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227EAC" w:rsidRPr="00C74407" w:rsidRDefault="00227EAC" w:rsidP="006C4777">
            <w:r w:rsidRPr="00C74407">
              <w:t>29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227EAC" w:rsidRPr="00C74407" w:rsidRDefault="00227EAC" w:rsidP="006C4777">
            <w:r w:rsidRPr="00C74407">
              <w:t>16,68</w:t>
            </w:r>
          </w:p>
        </w:tc>
        <w:tc>
          <w:tcPr>
            <w:tcW w:w="4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227EAC" w:rsidRPr="00C74407" w:rsidRDefault="00227EAC" w:rsidP="006C4777">
            <w:r w:rsidRPr="00C74407">
              <w:t>BAIRRO TONETTO I E BAIRRO TONETTO II (DA RUA MARABÁ ATÉ AV. PERNAMBUCO)</w:t>
            </w:r>
          </w:p>
        </w:tc>
      </w:tr>
      <w:tr w:rsidR="00227EAC" w:rsidRPr="00C74407" w:rsidTr="006C4777">
        <w:trPr>
          <w:trHeight w:val="3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227EAC" w:rsidRPr="00C74407" w:rsidRDefault="00227EAC" w:rsidP="006C4777">
            <w:r w:rsidRPr="00C74407">
              <w:t>30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227EAC" w:rsidRPr="00C74407" w:rsidRDefault="00227EAC" w:rsidP="006C4777">
            <w:r w:rsidRPr="00C74407">
              <w:t>15,67</w:t>
            </w:r>
          </w:p>
        </w:tc>
        <w:tc>
          <w:tcPr>
            <w:tcW w:w="4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227EAC" w:rsidRPr="00C74407" w:rsidRDefault="00227EAC" w:rsidP="006C4777">
            <w:r w:rsidRPr="00C74407">
              <w:t>BAIRRO CONAGRO</w:t>
            </w:r>
          </w:p>
        </w:tc>
      </w:tr>
      <w:tr w:rsidR="00227EAC" w:rsidRPr="00C74407" w:rsidTr="006C4777">
        <w:trPr>
          <w:trHeight w:val="3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</w:tcPr>
          <w:p w:rsidR="00227EAC" w:rsidRPr="00C74407" w:rsidRDefault="00227EAC" w:rsidP="006C4777">
            <w:r w:rsidRPr="00C74407">
              <w:t>30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</w:tcPr>
          <w:p w:rsidR="00227EAC" w:rsidRPr="00C74407" w:rsidRDefault="00227EAC" w:rsidP="006C4777">
            <w:r w:rsidRPr="00C74407">
              <w:t>15,67</w:t>
            </w:r>
          </w:p>
        </w:tc>
        <w:tc>
          <w:tcPr>
            <w:tcW w:w="4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:rsidR="00227EAC" w:rsidRPr="00C74407" w:rsidRDefault="00227EAC" w:rsidP="006C4777">
            <w:r w:rsidRPr="00C74407">
              <w:t>BAIRRO GERALDO RODRIGUES PARREIRA</w:t>
            </w:r>
          </w:p>
        </w:tc>
      </w:tr>
      <w:tr w:rsidR="00227EAC" w:rsidRPr="00C74407" w:rsidTr="006C4777">
        <w:trPr>
          <w:trHeight w:val="3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</w:tcPr>
          <w:p w:rsidR="00227EAC" w:rsidRPr="00C74407" w:rsidRDefault="00227EAC" w:rsidP="006C4777">
            <w:r w:rsidRPr="00C74407">
              <w:t>30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</w:tcPr>
          <w:p w:rsidR="00227EAC" w:rsidRPr="00C74407" w:rsidRDefault="00227EAC" w:rsidP="006C4777">
            <w:r w:rsidRPr="00C74407">
              <w:t>15,67</w:t>
            </w:r>
          </w:p>
        </w:tc>
        <w:tc>
          <w:tcPr>
            <w:tcW w:w="4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:rsidR="00227EAC" w:rsidRPr="00C74407" w:rsidRDefault="00227EAC" w:rsidP="006C4777">
            <w:r w:rsidRPr="00C74407">
              <w:t>BAIRRO LUIZ GONZAGA L DA SILVA</w:t>
            </w:r>
          </w:p>
        </w:tc>
      </w:tr>
      <w:tr w:rsidR="00227EAC" w:rsidRPr="00C74407" w:rsidTr="006C4777">
        <w:trPr>
          <w:trHeight w:val="3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</w:tcPr>
          <w:p w:rsidR="00227EAC" w:rsidRPr="00C74407" w:rsidRDefault="00227EAC" w:rsidP="006C4777">
            <w:r>
              <w:t>31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</w:tcPr>
          <w:p w:rsidR="00227EAC" w:rsidRPr="00C74407" w:rsidRDefault="00227EAC" w:rsidP="006C4777">
            <w:r>
              <w:t>2,43</w:t>
            </w:r>
          </w:p>
        </w:tc>
        <w:tc>
          <w:tcPr>
            <w:tcW w:w="4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:rsidR="00227EAC" w:rsidRPr="00C74407" w:rsidRDefault="00227EAC" w:rsidP="006C4777">
            <w:r>
              <w:t>CHÁCARAS</w:t>
            </w:r>
          </w:p>
        </w:tc>
      </w:tr>
      <w:tr w:rsidR="00227EAC" w:rsidRPr="00C74407" w:rsidTr="006C4777">
        <w:trPr>
          <w:trHeight w:val="3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227EAC" w:rsidRPr="00C74407" w:rsidRDefault="00227EAC" w:rsidP="006C4777">
            <w:r w:rsidRPr="00C74407">
              <w:t>3</w:t>
            </w:r>
            <w:r>
              <w:t>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227EAC" w:rsidRPr="00C74407" w:rsidRDefault="00227EAC" w:rsidP="006C4777">
            <w:r w:rsidRPr="00C74407">
              <w:t>113,13</w:t>
            </w:r>
          </w:p>
        </w:tc>
        <w:tc>
          <w:tcPr>
            <w:tcW w:w="4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227EAC" w:rsidRPr="00C74407" w:rsidRDefault="00227EAC" w:rsidP="006C4777">
            <w:r w:rsidRPr="00C74407">
              <w:t>LOTEAMENTO SOLAR DOS IPÊS</w:t>
            </w:r>
          </w:p>
        </w:tc>
      </w:tr>
      <w:tr w:rsidR="00227EAC" w:rsidRPr="00C74407" w:rsidTr="006C4777">
        <w:trPr>
          <w:trHeight w:val="3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227EAC" w:rsidRPr="00C74407" w:rsidRDefault="00227EAC" w:rsidP="006C4777">
            <w:r w:rsidRPr="00C74407">
              <w:t>3</w:t>
            </w:r>
            <w:r>
              <w:t>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227EAC" w:rsidRPr="00C74407" w:rsidRDefault="00227EAC" w:rsidP="006C4777">
            <w:r w:rsidRPr="00C74407">
              <w:t>90,28</w:t>
            </w:r>
          </w:p>
        </w:tc>
        <w:tc>
          <w:tcPr>
            <w:tcW w:w="4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227EAC" w:rsidRPr="00C74407" w:rsidRDefault="00227EAC" w:rsidP="006C4777">
            <w:r w:rsidRPr="00C74407">
              <w:t>LOTEAMENTO NOSSA SENHORA APARECIDA</w:t>
            </w:r>
          </w:p>
        </w:tc>
      </w:tr>
      <w:tr w:rsidR="00227EAC" w:rsidRPr="00C74407" w:rsidTr="006C4777">
        <w:trPr>
          <w:trHeight w:val="3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227EAC" w:rsidRPr="00C74407" w:rsidRDefault="00227EAC" w:rsidP="006C4777">
            <w:r w:rsidRPr="00C74407">
              <w:t>3</w:t>
            </w:r>
            <w:r>
              <w:t>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227EAC" w:rsidRPr="00C74407" w:rsidRDefault="00227EAC" w:rsidP="006C4777">
            <w:r w:rsidRPr="00C74407">
              <w:t>5,00</w:t>
            </w:r>
          </w:p>
        </w:tc>
        <w:tc>
          <w:tcPr>
            <w:tcW w:w="4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227EAC" w:rsidRPr="00C74407" w:rsidRDefault="00227EAC" w:rsidP="006C4777">
            <w:r w:rsidRPr="00C74407">
              <w:t>LOTEAMENTO COLINA VERDE</w:t>
            </w:r>
          </w:p>
        </w:tc>
      </w:tr>
    </w:tbl>
    <w:p w:rsidR="00227EAC" w:rsidRPr="00C74407" w:rsidRDefault="00227EAC" w:rsidP="00227EAC">
      <w:pPr>
        <w:rPr>
          <w:i/>
        </w:rPr>
      </w:pPr>
    </w:p>
    <w:p w:rsidR="00227EAC" w:rsidRPr="00C74407" w:rsidRDefault="00227EAC" w:rsidP="00227EAC"/>
    <w:p w:rsidR="00227EAC" w:rsidRPr="00C74407" w:rsidRDefault="00227EAC" w:rsidP="00227EAC">
      <w:pPr>
        <w:rPr>
          <w:b/>
        </w:rPr>
      </w:pPr>
    </w:p>
    <w:p w:rsidR="00E9505C" w:rsidRDefault="00E9505C">
      <w:bookmarkStart w:id="0" w:name="_GoBack"/>
      <w:bookmarkEnd w:id="0"/>
    </w:p>
    <w:sectPr w:rsidR="00E9505C" w:rsidSect="00653CE6">
      <w:pgSz w:w="15840" w:h="12240" w:orient="landscape" w:code="1"/>
      <w:pgMar w:top="1701" w:right="709" w:bottom="76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70A" w:rsidRPr="000019AB" w:rsidRDefault="00227EAC" w:rsidP="00AD170A">
    <w:pPr>
      <w:pStyle w:val="Cabealho"/>
      <w:jc w:val="center"/>
      <w:rPr>
        <w:rFonts w:ascii="Calibri" w:hAnsi="Calibri" w:cs="Calibri"/>
        <w:sz w:val="16"/>
        <w:szCs w:val="16"/>
      </w:rPr>
    </w:pPr>
    <w:r w:rsidRPr="000019AB">
      <w:rPr>
        <w:rFonts w:ascii="Calibri" w:hAnsi="Calibri" w:cs="Calibri"/>
        <w:sz w:val="16"/>
        <w:szCs w:val="16"/>
      </w:rPr>
      <w:t xml:space="preserve">Avenida Expedição Roncador Xingu, n.º 249 – Centro – </w:t>
    </w:r>
    <w:hyperlink r:id="rId1" w:history="1">
      <w:r w:rsidRPr="000019AB">
        <w:rPr>
          <w:rStyle w:val="Hyperlink"/>
          <w:rFonts w:ascii="Calibri" w:hAnsi="Calibri" w:cs="Calibri"/>
          <w:sz w:val="16"/>
          <w:szCs w:val="16"/>
        </w:rPr>
        <w:t>www.novaxavantina.mt.gov.br</w:t>
      </w:r>
    </w:hyperlink>
  </w:p>
  <w:p w:rsidR="00AD170A" w:rsidRPr="00AD170A" w:rsidRDefault="00227EAC" w:rsidP="00AD170A">
    <w:pPr>
      <w:pStyle w:val="Cabealho"/>
      <w:jc w:val="center"/>
      <w:rPr>
        <w:rFonts w:ascii="Calibri" w:hAnsi="Calibri" w:cs="Calibri"/>
        <w:sz w:val="16"/>
        <w:szCs w:val="16"/>
      </w:rPr>
    </w:pPr>
    <w:r w:rsidRPr="000019AB">
      <w:rPr>
        <w:rFonts w:ascii="Calibri" w:hAnsi="Calibri" w:cs="Calibri"/>
        <w:sz w:val="16"/>
        <w:szCs w:val="16"/>
      </w:rPr>
      <w:t>Nova Xavantina/MT – CEP 78.690-000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70A" w:rsidRDefault="00227EAC" w:rsidP="00AD170A">
    <w:pPr>
      <w:pStyle w:val="Cabealho"/>
      <w:jc w:val="center"/>
    </w:pPr>
    <w:r>
      <w:rPr>
        <w:iCs/>
        <w:noProof/>
      </w:rPr>
      <w:drawing>
        <wp:anchor distT="0" distB="0" distL="114300" distR="114300" simplePos="0" relativeHeight="251659264" behindDoc="0" locked="0" layoutInCell="1" allowOverlap="1" wp14:anchorId="1A054D55" wp14:editId="58748514">
          <wp:simplePos x="0" y="0"/>
          <wp:positionH relativeFrom="margin">
            <wp:align>center</wp:align>
          </wp:positionH>
          <wp:positionV relativeFrom="paragraph">
            <wp:posOffset>-148387</wp:posOffset>
          </wp:positionV>
          <wp:extent cx="873125" cy="809625"/>
          <wp:effectExtent l="0" t="0" r="3175" b="9525"/>
          <wp:wrapSquare wrapText="bothSides"/>
          <wp:docPr id="3" name="Imagem 3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1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 </w:t>
    </w:r>
  </w:p>
  <w:p w:rsidR="00AD170A" w:rsidRDefault="00227EAC" w:rsidP="00AD170A">
    <w:pPr>
      <w:pStyle w:val="Cabealho"/>
      <w:jc w:val="center"/>
    </w:pPr>
  </w:p>
  <w:p w:rsidR="00AD170A" w:rsidRDefault="00227EAC" w:rsidP="00AD170A">
    <w:pPr>
      <w:pStyle w:val="Cabealho"/>
      <w:jc w:val="center"/>
    </w:pPr>
  </w:p>
  <w:p w:rsidR="00AD170A" w:rsidRDefault="00227EAC" w:rsidP="00AD170A">
    <w:pPr>
      <w:pStyle w:val="Cabealho"/>
      <w:jc w:val="center"/>
      <w:rPr>
        <w:rFonts w:ascii="Calibri" w:hAnsi="Calibri" w:cs="Calibri"/>
        <w:b/>
      </w:rPr>
    </w:pPr>
  </w:p>
  <w:p w:rsidR="00AD170A" w:rsidRPr="00AF595F" w:rsidRDefault="00227EAC" w:rsidP="00AD170A">
    <w:pPr>
      <w:pStyle w:val="Cabealho"/>
      <w:jc w:val="center"/>
      <w:rPr>
        <w:rFonts w:ascii="Calibri" w:hAnsi="Calibri" w:cs="Calibri"/>
        <w:b/>
      </w:rPr>
    </w:pPr>
    <w:r w:rsidRPr="00AF595F">
      <w:rPr>
        <w:rFonts w:ascii="Calibri" w:hAnsi="Calibri" w:cs="Calibri"/>
        <w:b/>
      </w:rPr>
      <w:t>Estado de Mato Grosso</w:t>
    </w:r>
  </w:p>
  <w:p w:rsidR="00AD170A" w:rsidRPr="00AF595F" w:rsidRDefault="00227EAC" w:rsidP="00AD170A">
    <w:pPr>
      <w:pStyle w:val="Cabealho"/>
      <w:jc w:val="center"/>
      <w:rPr>
        <w:rFonts w:ascii="Calibri" w:hAnsi="Calibri" w:cs="Calibri"/>
        <w:b/>
      </w:rPr>
    </w:pPr>
    <w:r w:rsidRPr="00AF595F">
      <w:rPr>
        <w:rFonts w:ascii="Calibri" w:hAnsi="Calibri" w:cs="Calibri"/>
        <w:b/>
      </w:rPr>
      <w:t>Prefeitura Municipal de Nova Xavantina</w:t>
    </w:r>
  </w:p>
  <w:p w:rsidR="00272819" w:rsidRPr="005B2BD3" w:rsidRDefault="00227EAC" w:rsidP="008807E6">
    <w:pPr>
      <w:pStyle w:val="Cabealho"/>
      <w:pBdr>
        <w:bottom w:val="double" w:sz="6" w:space="1" w:color="auto"/>
      </w:pBdr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EAC"/>
    <w:rsid w:val="00227EAC"/>
    <w:rsid w:val="00E9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32FE71-287F-466A-B4A2-0B318BACC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E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227EAC"/>
    <w:pPr>
      <w:jc w:val="center"/>
    </w:pPr>
    <w:rPr>
      <w:b/>
      <w:bCs/>
      <w:sz w:val="28"/>
      <w:u w:val="single"/>
    </w:rPr>
  </w:style>
  <w:style w:type="character" w:customStyle="1" w:styleId="TtuloChar">
    <w:name w:val="Título Char"/>
    <w:basedOn w:val="Fontepargpadro"/>
    <w:link w:val="Ttulo"/>
    <w:rsid w:val="00227EAC"/>
    <w:rPr>
      <w:rFonts w:ascii="Times New Roman" w:eastAsia="Times New Roman" w:hAnsi="Times New Roman" w:cs="Times New Roman"/>
      <w:b/>
      <w:bCs/>
      <w:sz w:val="28"/>
      <w:szCs w:val="24"/>
      <w:u w:val="single"/>
      <w:lang w:eastAsia="pt-BR"/>
    </w:rPr>
  </w:style>
  <w:style w:type="paragraph" w:styleId="Recuodecorpodetexto">
    <w:name w:val="Body Text Indent"/>
    <w:basedOn w:val="Normal"/>
    <w:link w:val="RecuodecorpodetextoChar"/>
    <w:rsid w:val="00227EAC"/>
    <w:pPr>
      <w:ind w:left="3060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227EAC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2">
    <w:name w:val="Body Text 2"/>
    <w:basedOn w:val="Normal"/>
    <w:link w:val="Corpodetexto2Char"/>
    <w:rsid w:val="00227EAC"/>
    <w:pPr>
      <w:jc w:val="both"/>
    </w:pPr>
  </w:style>
  <w:style w:type="character" w:customStyle="1" w:styleId="Corpodetexto2Char">
    <w:name w:val="Corpo de texto 2 Char"/>
    <w:basedOn w:val="Fontepargpadro"/>
    <w:link w:val="Corpodetexto2"/>
    <w:rsid w:val="00227E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227EA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27E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227EA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vaxavantin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870</Words>
  <Characters>4700</Characters>
  <Application>Microsoft Office Word</Application>
  <DocSecurity>0</DocSecurity>
  <Lines>39</Lines>
  <Paragraphs>11</Paragraphs>
  <ScaleCrop>false</ScaleCrop>
  <Company/>
  <LinksUpToDate>false</LinksUpToDate>
  <CharactersWithSpaces>5559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2022-03-28T20:30:00Z</dcterms:created>
  <dcterms:modified xsi:type="dcterms:W3CDTF">2022-03-28T20:31:00Z</dcterms:modified>
</cp:coreProperties>
</file>