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2F" w:rsidRDefault="009D072F" w:rsidP="009D072F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9D072F" w:rsidRPr="00972CAF" w:rsidRDefault="009D072F" w:rsidP="009D072F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</w:pPr>
      <w:r w:rsidRPr="00972CAF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972CAF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>N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>.</w:t>
      </w:r>
      <w:r w:rsidRPr="00972CAF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>º</w:t>
      </w:r>
      <w:proofErr w:type="gramEnd"/>
      <w:r w:rsidRPr="00972CAF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 xml:space="preserve">2.316, DE 15 DE OUTUBRO DE </w:t>
      </w:r>
      <w:r w:rsidRPr="00972CAF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>2021</w:t>
      </w:r>
    </w:p>
    <w:p w:rsidR="009D072F" w:rsidRPr="00DD6041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</w:p>
    <w:p w:rsidR="009D072F" w:rsidRPr="00972CAF" w:rsidRDefault="009D072F" w:rsidP="009D072F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i/>
          <w:color w:val="000000"/>
          <w:sz w:val="24"/>
          <w:szCs w:val="24"/>
          <w:lang w:eastAsia="pt-BR"/>
        </w:rPr>
      </w:pPr>
      <w:r w:rsidRPr="00972CAF">
        <w:rPr>
          <w:rFonts w:ascii="Century Gothic" w:eastAsia="Times New Roman" w:hAnsi="Century Gothic" w:cs="Arial"/>
          <w:i/>
          <w:color w:val="000000"/>
          <w:sz w:val="24"/>
          <w:szCs w:val="24"/>
          <w:lang w:eastAsia="pt-BR"/>
        </w:rPr>
        <w:t>Autoriza abertura de crédito adicional suplementar e especial dentro do orçamento vigente e dá outras providências.</w:t>
      </w:r>
    </w:p>
    <w:p w:rsidR="009D072F" w:rsidRPr="00DD6041" w:rsidRDefault="009D072F" w:rsidP="009D072F">
      <w:pPr>
        <w:ind w:left="3544"/>
        <w:jc w:val="both"/>
        <w:rPr>
          <w:rFonts w:ascii="Century Gothic" w:hAnsi="Century Gothic"/>
          <w:sz w:val="24"/>
          <w:szCs w:val="24"/>
        </w:rPr>
      </w:pPr>
    </w:p>
    <w:p w:rsidR="009D072F" w:rsidRPr="00DD6041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O Prefeito Municipal de Nova Xavantina, Estado de Mato Grosso,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faz saber que a Câmara Municipal aprovou e ele sanciona a seguinte Lei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:</w:t>
      </w:r>
    </w:p>
    <w:p w:rsidR="009D072F" w:rsidRPr="00DD6041" w:rsidRDefault="009D072F" w:rsidP="009D072F">
      <w:pPr>
        <w:jc w:val="both"/>
        <w:rPr>
          <w:rFonts w:ascii="Century Gothic" w:hAnsi="Century Gothic"/>
          <w:sz w:val="24"/>
          <w:szCs w:val="24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1º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 Fica o Poder Executivo autorizado a abrir crédito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is suplementar no orçamento do ano de 2.021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 em conf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ormidade ao disposto no inciso I e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 do artigo 41 da Lei Federal nº 4.320 de 17 de março de 1.964,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com a finalidade de atualizar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dotações orçamentárias, no valor de 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42.975,56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(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quarenta e dois mil, novecentos e setenta e cinco reais e cinquenta e seis centavos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)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destinado a custear despesas da Secretaria Municipal de Saúde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Pr="00DD6041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2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crédito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adicional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suplementar,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definido no artigo 1º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,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terá a seguinte classificação orçamentária: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 — Secretaria Municipal de Saúde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07.01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1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Fundo Municipal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 Saúde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 — Saúde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 — Atenção Básica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10.301.0116 — Atenção Básica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10.301.0116.2065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BL Atenção Básica – Atividades da Atenção Básica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4.4.90.52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Equipamentos e Material Permanente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0.1.23.000000 – Transferências de convênios ou contratos de repasses – saúde ..................................................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4.000,00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0.3.47.000000 – Transferências fundo a fundo de recursos do SUS provenientes do Governo Federal – Bloco de Investimento.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38.975,56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Artigo 3</w:t>
      </w:r>
      <w:r w:rsidRPr="0048652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 O Crédito adicional suplementar</w:t>
      </w:r>
      <w:r w:rsidRPr="00486523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que tra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ta o artigo 1º será coberto utilizando recursos conforme descritos abaixo relativos ao artigo 43 da Lei 4.320/64, conforme descrito abaixo.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Inciso I – Superávit financeiro apurado em balanço patrimonial do exercício anterior.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lastRenderedPageBreak/>
        <w:t>Fonte 0.3.47.000000 – Transferências fundo a fundo de recursos do SUS provenientes do Governo Federal – Bloco de Investimento.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38.975,56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Default="009D072F" w:rsidP="009D072F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Inciso III -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E37656">
        <w:rPr>
          <w:rFonts w:ascii="Century Gothic" w:hAnsi="Century Gothic" w:cs="Arial"/>
          <w:sz w:val="24"/>
          <w:szCs w:val="24"/>
        </w:rPr>
        <w:t>resultantes de anulação parcial ou total de dotações orçamentárias ou de créditos adicionais, autorizados em Lei</w:t>
      </w:r>
      <w:r>
        <w:rPr>
          <w:rFonts w:ascii="Century Gothic" w:hAnsi="Century Gothic" w:cs="Arial"/>
          <w:sz w:val="24"/>
          <w:szCs w:val="24"/>
        </w:rPr>
        <w:t>.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 — Secretaria Municipal de Saúde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07.01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1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Fundo Municipal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 Saúde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 — Saúde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 — Atenção Básica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10.301.0120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Gestão do SUS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10.301.0120.2069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BL Gestão do SUS</w:t>
      </w:r>
    </w:p>
    <w:p w:rsidR="009D072F" w:rsidRPr="00B4462E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3.3.90.30.00.00.00 – Material de Consumo .................................. R$ 2.000,00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4.4.90.52.00.00.00 –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Equipamentos e Material Permanente</w:t>
      </w: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....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 R$ 2.000.00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9D072F" w:rsidRPr="00F80D44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692BB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Artigo</w:t>
      </w:r>
      <w:r w:rsidRPr="00692BB1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4</w:t>
      </w:r>
      <w:r w:rsidRPr="00692BB1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º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Fica atualizado o Demonstrativo “Quadro de Detalhamento da Despesa” anexo da Lei nº 2.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249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8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dezembro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20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20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que dispõe sobre o Orçamento para o exercício 202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atualizando 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elementos de despesa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 e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fonte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recurso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conforme acima relacionado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s, 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bem como o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a Lei 2035/2017 – 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Plano Plurianual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e a Lei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2248/2020 –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Diretrizes Orçamentárias de 2021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 </w:t>
      </w:r>
    </w:p>
    <w:p w:rsidR="009D072F" w:rsidRPr="00DD6041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5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Esta lei entrará em vigor na data de sua publicação.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Palácio dos Pioneiros, Gabinete do Prefeito Municipal,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Nova Xavantina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-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MT,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15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outubro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 2.02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</w:t>
      </w:r>
    </w:p>
    <w:p w:rsidR="009D072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</w:p>
    <w:p w:rsidR="009D072F" w:rsidRPr="001C5BD7" w:rsidRDefault="009D072F" w:rsidP="009D072F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Machado Neto</w:t>
      </w:r>
      <w:r w:rsidRPr="00972CAF">
        <w:rPr>
          <w:rFonts w:ascii="Century Gothic" w:eastAsia="Times New Roman" w:hAnsi="Century Gothic" w:cs="Arial"/>
          <w:bCs/>
          <w:color w:val="000000"/>
          <w:sz w:val="24"/>
          <w:szCs w:val="24"/>
          <w:lang w:eastAsia="pt-BR"/>
        </w:rPr>
        <w:t xml:space="preserve"> – João Bang</w:t>
      </w:r>
      <w:r w:rsidRPr="00972CA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972CAF">
        <w:rPr>
          <w:rFonts w:ascii="Century Gothic" w:eastAsia="Times New Roman" w:hAnsi="Century Gothic" w:cs="Arial"/>
          <w:bCs/>
          <w:color w:val="000000"/>
          <w:sz w:val="24"/>
          <w:szCs w:val="24"/>
          <w:lang w:eastAsia="pt-BR"/>
        </w:rPr>
        <w:t>Prefeito Municipal</w:t>
      </w:r>
    </w:p>
    <w:p w:rsidR="009D072F" w:rsidRPr="00972CAF" w:rsidRDefault="009D072F" w:rsidP="009D072F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800CF2" w:rsidRDefault="00800CF2">
      <w:bookmarkStart w:id="0" w:name="_GoBack"/>
      <w:bookmarkEnd w:id="0"/>
    </w:p>
    <w:sectPr w:rsidR="00800CF2" w:rsidSect="00090935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112608"/>
      <w:docPartObj>
        <w:docPartGallery w:val="Page Numbers (Bottom of Page)"/>
        <w:docPartUnique/>
      </w:docPartObj>
    </w:sdtPr>
    <w:sdtEndPr/>
    <w:sdtContent>
      <w:p w:rsidR="001F5E9B" w:rsidRDefault="009D072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5E9B" w:rsidRDefault="009D072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AF" w:rsidRDefault="009D072F" w:rsidP="00972CAF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04C3D1B5" wp14:editId="6750D236">
          <wp:simplePos x="0" y="0"/>
          <wp:positionH relativeFrom="column">
            <wp:posOffset>2439035</wp:posOffset>
          </wp:positionH>
          <wp:positionV relativeFrom="paragraph">
            <wp:posOffset>-204470</wp:posOffset>
          </wp:positionV>
          <wp:extent cx="884555" cy="823595"/>
          <wp:effectExtent l="0" t="0" r="0" b="0"/>
          <wp:wrapSquare wrapText="bothSides"/>
          <wp:docPr id="5" name="Imagem 5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CAF" w:rsidRDefault="009D072F" w:rsidP="00972CAF">
    <w:pPr>
      <w:pStyle w:val="Cabealho"/>
      <w:jc w:val="center"/>
    </w:pPr>
  </w:p>
  <w:p w:rsidR="00972CAF" w:rsidRDefault="009D072F" w:rsidP="00972CAF">
    <w:pPr>
      <w:pStyle w:val="Cabealho"/>
      <w:jc w:val="center"/>
    </w:pPr>
  </w:p>
  <w:p w:rsidR="00972CAF" w:rsidRPr="005B2BD3" w:rsidRDefault="009D072F" w:rsidP="00972CAF">
    <w:pPr>
      <w:pStyle w:val="Cabealho"/>
      <w:jc w:val="center"/>
    </w:pPr>
  </w:p>
  <w:p w:rsidR="00972CAF" w:rsidRPr="005B2BD3" w:rsidRDefault="009D072F" w:rsidP="00972CAF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972CAF" w:rsidRDefault="009D072F" w:rsidP="00972CAF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972CAF" w:rsidRPr="005B2BD3" w:rsidRDefault="009D072F" w:rsidP="00972CAF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 xml:space="preserve">Avenida Expedição Roncador Xingu, </w:t>
    </w:r>
    <w:proofErr w:type="gramStart"/>
    <w:r w:rsidRPr="005B2BD3">
      <w:rPr>
        <w:b/>
        <w:sz w:val="18"/>
        <w:szCs w:val="18"/>
      </w:rPr>
      <w:t>n.º</w:t>
    </w:r>
    <w:proofErr w:type="gramEnd"/>
    <w:r w:rsidRPr="005B2BD3">
      <w:rPr>
        <w:b/>
        <w:sz w:val="18"/>
        <w:szCs w:val="18"/>
      </w:rPr>
      <w:t xml:space="preserve"> 249 – Centro – Nova Xavantina – MT – CEP 78.690-000</w:t>
    </w:r>
  </w:p>
  <w:p w:rsidR="00972CAF" w:rsidRPr="00972CAF" w:rsidRDefault="009D072F" w:rsidP="00972CAF">
    <w:pPr>
      <w:pStyle w:val="Cabealho"/>
      <w:pBdr>
        <w:bottom w:val="double" w:sz="6" w:space="1" w:color="auto"/>
      </w:pBdr>
      <w:tabs>
        <w:tab w:val="center" w:pos="4607"/>
        <w:tab w:val="left" w:pos="5985"/>
      </w:tabs>
      <w:rPr>
        <w:b/>
      </w:rPr>
    </w:pPr>
    <w:r>
      <w:rPr>
        <w:b/>
      </w:rPr>
      <w:tab/>
    </w:r>
    <w:r>
      <w:rPr>
        <w:b/>
      </w:rPr>
      <w:tab/>
      <w:t xml:space="preserve"> 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2F"/>
    <w:rsid w:val="00800CF2"/>
    <w:rsid w:val="009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B4A0-5B73-4CA3-98FD-64B2585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72F"/>
  </w:style>
  <w:style w:type="paragraph" w:styleId="Rodap">
    <w:name w:val="footer"/>
    <w:basedOn w:val="Normal"/>
    <w:link w:val="RodapChar"/>
    <w:uiPriority w:val="99"/>
    <w:unhideWhenUsed/>
    <w:rsid w:val="009D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2022-05-12T16:40:00Z</dcterms:created>
  <dcterms:modified xsi:type="dcterms:W3CDTF">2022-05-12T16:41:00Z</dcterms:modified>
</cp:coreProperties>
</file>