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0E" w:rsidRPr="00640799" w:rsidRDefault="0052260E" w:rsidP="0052260E">
      <w:pPr>
        <w:spacing w:after="0" w:line="240" w:lineRule="auto"/>
        <w:jc w:val="center"/>
        <w:rPr>
          <w:rFonts w:cstheme="minorHAnsi"/>
          <w:b/>
          <w:u w:val="single"/>
        </w:rPr>
      </w:pPr>
      <w:r w:rsidRPr="00640799">
        <w:rPr>
          <w:rFonts w:cstheme="minorHAnsi"/>
          <w:b/>
          <w:u w:val="single"/>
        </w:rPr>
        <w:t>LEI MUNICIPAL N.º 2.35</w:t>
      </w:r>
      <w:r>
        <w:rPr>
          <w:rFonts w:cstheme="minorHAnsi"/>
          <w:b/>
          <w:u w:val="single"/>
        </w:rPr>
        <w:t>6</w:t>
      </w:r>
      <w:r w:rsidRPr="00640799">
        <w:rPr>
          <w:rFonts w:cstheme="minorHAnsi"/>
          <w:b/>
          <w:u w:val="single"/>
        </w:rPr>
        <w:t xml:space="preserve">, DE </w:t>
      </w:r>
      <w:r>
        <w:rPr>
          <w:rFonts w:cstheme="minorHAnsi"/>
          <w:b/>
          <w:u w:val="single"/>
        </w:rPr>
        <w:t>30</w:t>
      </w:r>
      <w:r w:rsidRPr="00640799">
        <w:rPr>
          <w:rFonts w:cstheme="minorHAnsi"/>
          <w:b/>
          <w:u w:val="single"/>
        </w:rPr>
        <w:t xml:space="preserve"> DE DEZEMBRO DE 2021</w:t>
      </w:r>
    </w:p>
    <w:p w:rsidR="0052260E" w:rsidRPr="00391D0E" w:rsidRDefault="0052260E" w:rsidP="0052260E">
      <w:pPr>
        <w:tabs>
          <w:tab w:val="left" w:pos="253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Verdana" w:hAnsi="Times New Roman" w:cs="Times New Roman"/>
          <w:b/>
          <w:sz w:val="20"/>
          <w:szCs w:val="20"/>
          <w:lang w:val="pt-PT"/>
        </w:rPr>
      </w:pPr>
      <w:r w:rsidRPr="00640799">
        <w:rPr>
          <w:rFonts w:cstheme="minorHAnsi"/>
          <w:b/>
          <w:sz w:val="32"/>
          <w:szCs w:val="32"/>
        </w:rPr>
        <w:t>*</w:t>
      </w:r>
      <w:r w:rsidRPr="00640799">
        <w:rPr>
          <w:rFonts w:cstheme="minorHAnsi"/>
          <w:b/>
        </w:rPr>
        <w:t xml:space="preserve"> </w:t>
      </w:r>
      <w:bookmarkStart w:id="0" w:name="PROJETO_DE_LEI_LEGISLATIVO_N__010_DE_16_"/>
      <w:bookmarkEnd w:id="0"/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PROJETO</w:t>
      </w:r>
      <w:r w:rsidRPr="00391D0E">
        <w:rPr>
          <w:rFonts w:ascii="Times New Roman" w:eastAsia="Verdana" w:hAnsi="Times New Roman" w:cs="Times New Roman"/>
          <w:spacing w:val="-2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DE</w:t>
      </w:r>
      <w:r w:rsidRPr="00391D0E">
        <w:rPr>
          <w:rFonts w:ascii="Times New Roman" w:eastAsia="Verdana" w:hAnsi="Times New Roman" w:cs="Times New Roman"/>
          <w:spacing w:val="-2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LEI</w:t>
      </w:r>
      <w:r w:rsidRPr="00391D0E">
        <w:rPr>
          <w:rFonts w:ascii="Times New Roman" w:eastAsia="Verdana" w:hAnsi="Times New Roman" w:cs="Times New Roman"/>
          <w:spacing w:val="-4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LEGISLATIVO</w:t>
      </w:r>
      <w:r w:rsidRPr="00391D0E">
        <w:rPr>
          <w:rFonts w:ascii="Times New Roman" w:eastAsia="Verdana" w:hAnsi="Times New Roman" w:cs="Times New Roman"/>
          <w:spacing w:val="-1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N°</w:t>
      </w:r>
      <w:r w:rsidRPr="00391D0E">
        <w:rPr>
          <w:rFonts w:ascii="Times New Roman" w:eastAsia="Verdana" w:hAnsi="Times New Roman" w:cs="Times New Roman"/>
          <w:spacing w:val="-4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010</w:t>
      </w:r>
      <w:r w:rsidRPr="00391D0E">
        <w:rPr>
          <w:rFonts w:ascii="Times New Roman" w:eastAsia="Verdana" w:hAnsi="Times New Roman" w:cs="Times New Roman"/>
          <w:spacing w:val="-4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DE</w:t>
      </w:r>
      <w:r w:rsidRPr="00391D0E">
        <w:rPr>
          <w:rFonts w:ascii="Times New Roman" w:eastAsia="Verdana" w:hAnsi="Times New Roman" w:cs="Times New Roman"/>
          <w:spacing w:val="-1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06 DE DEZEMBRO</w:t>
      </w:r>
      <w:r w:rsidRPr="00391D0E">
        <w:rPr>
          <w:rFonts w:ascii="Times New Roman" w:eastAsia="Verdana" w:hAnsi="Times New Roman" w:cs="Times New Roman"/>
          <w:spacing w:val="3"/>
          <w:sz w:val="18"/>
          <w:szCs w:val="18"/>
          <w:u w:val="thick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sz w:val="18"/>
          <w:szCs w:val="18"/>
          <w:u w:val="thick"/>
          <w:lang w:val="pt-PT"/>
        </w:rPr>
        <w:t>DE 2021.</w:t>
      </w:r>
    </w:p>
    <w:p w:rsidR="0052260E" w:rsidRPr="00391D0E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sz w:val="20"/>
          <w:szCs w:val="20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before="10" w:after="0" w:line="240" w:lineRule="auto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52260E" w:rsidRPr="00391D0E" w:rsidRDefault="0052260E" w:rsidP="0052260E">
      <w:pPr>
        <w:widowControl w:val="0"/>
        <w:autoSpaceDE w:val="0"/>
        <w:autoSpaceDN w:val="0"/>
        <w:spacing w:after="0" w:line="360" w:lineRule="auto"/>
        <w:ind w:left="3402"/>
        <w:jc w:val="both"/>
        <w:rPr>
          <w:rFonts w:ascii="Times New Roman" w:eastAsia="Verdana" w:hAnsi="Times New Roman" w:cs="Times New Roman"/>
          <w:i/>
          <w:sz w:val="24"/>
          <w:szCs w:val="24"/>
          <w:lang w:val="pt-PT"/>
        </w:rPr>
      </w:pP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“Dispõe sobre a alteração da Lei Municipal nº 1.698 de 17 de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janeiro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de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2013,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bem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como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a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redação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dada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pela</w:t>
      </w:r>
      <w:r w:rsidRPr="00391D0E">
        <w:rPr>
          <w:rFonts w:ascii="Times New Roman" w:eastAsia="Verdana" w:hAnsi="Times New Roman" w:cs="Times New Roman"/>
          <w:i/>
          <w:spacing w:val="85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lei</w:t>
      </w:r>
      <w:r w:rsidRPr="00391D0E">
        <w:rPr>
          <w:rFonts w:ascii="Times New Roman" w:eastAsia="Verdana" w:hAnsi="Times New Roman" w:cs="Times New Roman"/>
          <w:i/>
          <w:spacing w:val="-82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2.245/2020,</w:t>
      </w:r>
      <w:r w:rsidRPr="00391D0E">
        <w:rPr>
          <w:rFonts w:ascii="Times New Roman" w:eastAsia="Verdana" w:hAnsi="Times New Roman" w:cs="Times New Roman"/>
          <w:i/>
          <w:spacing w:val="84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que instituiu a verba de natureza ressarcitória/indenizatória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pelo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exercício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da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atividade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parlamentar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e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dá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outras</w:t>
      </w:r>
      <w:r w:rsidRPr="00391D0E">
        <w:rPr>
          <w:rFonts w:ascii="Times New Roman" w:eastAsia="Verdana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391D0E">
        <w:rPr>
          <w:rFonts w:ascii="Times New Roman" w:eastAsia="Verdana" w:hAnsi="Times New Roman" w:cs="Times New Roman"/>
          <w:i/>
          <w:sz w:val="24"/>
          <w:szCs w:val="24"/>
          <w:lang w:val="pt-PT"/>
        </w:rPr>
        <w:t>providências.”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before="193" w:after="0" w:line="360" w:lineRule="auto"/>
        <w:ind w:left="100" w:right="111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O 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Prefeito do Município de Nova Xavantina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, Estado de Mato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Grosso, faz saber que a Câmara Municipal aprovou e ele sanciona 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seguinte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Lei: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08" w:firstLine="710"/>
        <w:jc w:val="both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Art. 1º – Ficam alteradas as disposições contidas na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Lei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Municipal nº 1.698/2013, e a redação dada pela lei 2.245/2020, 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quais passam a vigorar com a seguinte organização redacional, sendo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revogadas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 disposições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contrário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:</w:t>
      </w:r>
    </w:p>
    <w:p w:rsidR="0052260E" w:rsidRPr="008D2056" w:rsidRDefault="0052260E" w:rsidP="0052260E">
      <w:pPr>
        <w:widowControl w:val="0"/>
        <w:autoSpaceDE w:val="0"/>
        <w:autoSpaceDN w:val="0"/>
        <w:spacing w:before="3" w:after="0" w:line="240" w:lineRule="auto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“Art. 1º.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Fica criada na Câmara Municipal de Nova Xavantina, Estado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 Mato Grosso, a verba de natureza indenizatória para os vereadores,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pelo exercício da atividade parlamentar, no valor de até R$ 3.500,00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(Três Mil e quinhentos reais), e para o Presidente da Câmara no valor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 até R$ 4.500,00 (Quatro Mil e quinhentos reais) nos termos do §11,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Artigo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37,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Constituição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Federal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República.</w:t>
      </w:r>
    </w:p>
    <w:p w:rsidR="0052260E" w:rsidRPr="008D2056" w:rsidRDefault="0052260E" w:rsidP="0052260E">
      <w:pPr>
        <w:widowControl w:val="0"/>
        <w:autoSpaceDE w:val="0"/>
        <w:autoSpaceDN w:val="0"/>
        <w:spacing w:before="1" w:after="0" w:line="357" w:lineRule="auto"/>
        <w:ind w:left="100" w:right="119" w:firstLine="710"/>
        <w:jc w:val="both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before="1" w:after="0" w:line="357" w:lineRule="auto"/>
        <w:ind w:left="100" w:right="11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§1º.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 verba de que trata o caput será paga mensalmente aos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Vereadores</w:t>
      </w:r>
      <w:r w:rsidRPr="008D2056">
        <w:rPr>
          <w:rFonts w:ascii="Times New Roman" w:eastAsia="Verdana" w:hAnsi="Times New Roman" w:cs="Times New Roman"/>
          <w:spacing w:val="3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3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3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Presidente</w:t>
      </w:r>
      <w:r w:rsidRPr="008D2056">
        <w:rPr>
          <w:rFonts w:ascii="Times New Roman" w:eastAsia="Verdana" w:hAnsi="Times New Roman" w:cs="Times New Roman"/>
          <w:spacing w:val="28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3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Câmara</w:t>
      </w:r>
      <w:r w:rsidRPr="008D2056">
        <w:rPr>
          <w:rFonts w:ascii="Times New Roman" w:eastAsia="Verdana" w:hAnsi="Times New Roman" w:cs="Times New Roman"/>
          <w:spacing w:val="26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Municipal</w:t>
      </w:r>
      <w:r w:rsidRPr="008D2056">
        <w:rPr>
          <w:rFonts w:ascii="Times New Roman" w:eastAsia="Verdana" w:hAnsi="Times New Roman" w:cs="Times New Roman"/>
          <w:spacing w:val="29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3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Nova</w:t>
      </w:r>
      <w:r w:rsidRPr="008D2056">
        <w:rPr>
          <w:rFonts w:ascii="Times New Roman" w:eastAsia="Verdana" w:hAnsi="Times New Roman" w:cs="Times New Roman"/>
          <w:spacing w:val="3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Xavantina, até o quinto dia útil ao mês subsequente da prestação de contas,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forma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ressarcitória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compensatória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gastos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dispendidos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pelo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dentro da circunscrição do município,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vereança 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mês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competência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 prestação, com:</w:t>
      </w:r>
    </w:p>
    <w:p w:rsidR="0052260E" w:rsidRDefault="0052260E" w:rsidP="0052260E">
      <w:pPr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spacing w:before="1" w:after="0" w:line="360" w:lineRule="auto"/>
        <w:ind w:right="120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–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Locomoção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transporte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 e realização de cursos para o aperfeiçoamento e melhor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 vereança,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abarcados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os gastos com:</w:t>
      </w:r>
    </w:p>
    <w:p w:rsidR="0052260E" w:rsidRDefault="0052260E" w:rsidP="0052260E">
      <w:pPr>
        <w:widowControl w:val="0"/>
        <w:tabs>
          <w:tab w:val="left" w:pos="1136"/>
        </w:tabs>
        <w:autoSpaceDE w:val="0"/>
        <w:autoSpaceDN w:val="0"/>
        <w:spacing w:before="1" w:after="0" w:line="360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numPr>
          <w:ilvl w:val="0"/>
          <w:numId w:val="3"/>
        </w:numPr>
        <w:tabs>
          <w:tab w:val="left" w:pos="1231"/>
        </w:tabs>
        <w:autoSpaceDE w:val="0"/>
        <w:autoSpaceDN w:val="0"/>
        <w:spacing w:before="2" w:after="0" w:line="360" w:lineRule="auto"/>
        <w:ind w:right="113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lastRenderedPageBreak/>
        <w:t>Combustível, lubrificantes, pneus, gastos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 estacionamento se houver e, manutenção em geral do automóvel,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quando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utilizado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veículo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particular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parlamentar;</w:t>
      </w:r>
    </w:p>
    <w:p w:rsidR="0052260E" w:rsidRPr="008D2056" w:rsidRDefault="0052260E" w:rsidP="0052260E">
      <w:pPr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after="0" w:line="362" w:lineRule="auto"/>
        <w:ind w:right="125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Locação e fretamento de veículos de quaisquer espécies, pelo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parlamentar;</w:t>
      </w:r>
    </w:p>
    <w:p w:rsidR="0052260E" w:rsidRPr="008D2056" w:rsidRDefault="0052260E" w:rsidP="0052260E">
      <w:pPr>
        <w:widowControl w:val="0"/>
        <w:numPr>
          <w:ilvl w:val="0"/>
          <w:numId w:val="4"/>
        </w:numPr>
        <w:tabs>
          <w:tab w:val="left" w:pos="1281"/>
        </w:tabs>
        <w:autoSpaceDE w:val="0"/>
        <w:autoSpaceDN w:val="0"/>
        <w:spacing w:before="141" w:after="0" w:line="240" w:lineRule="auto"/>
        <w:ind w:left="1281" w:hanging="47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– Alimentação;</w:t>
      </w:r>
    </w:p>
    <w:p w:rsidR="0052260E" w:rsidRPr="008D2056" w:rsidRDefault="0052260E" w:rsidP="0052260E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44" w:after="0" w:line="362" w:lineRule="auto"/>
        <w:ind w:right="120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Telefonia e internet, utilizados para o exercício 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parlamentar;</w:t>
      </w:r>
    </w:p>
    <w:p w:rsidR="0052260E" w:rsidRPr="008D2056" w:rsidRDefault="0052260E" w:rsidP="0052260E">
      <w:pPr>
        <w:widowControl w:val="0"/>
        <w:numPr>
          <w:ilvl w:val="0"/>
          <w:numId w:val="4"/>
        </w:numPr>
        <w:tabs>
          <w:tab w:val="left" w:pos="1281"/>
        </w:tabs>
        <w:autoSpaceDE w:val="0"/>
        <w:autoSpaceDN w:val="0"/>
        <w:spacing w:after="0" w:line="362" w:lineRule="auto"/>
        <w:ind w:right="11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Convenções 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cursos para o aperfeiçoamento e melhor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vereança,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quando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não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custeados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pela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Câmara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Municipal;</w:t>
      </w:r>
    </w:p>
    <w:p w:rsidR="0052260E" w:rsidRPr="008D2056" w:rsidRDefault="0052260E" w:rsidP="0052260E">
      <w:pPr>
        <w:widowControl w:val="0"/>
        <w:numPr>
          <w:ilvl w:val="0"/>
          <w:numId w:val="4"/>
        </w:numPr>
        <w:tabs>
          <w:tab w:val="left" w:pos="1351"/>
        </w:tabs>
        <w:autoSpaceDE w:val="0"/>
        <w:autoSpaceDN w:val="0"/>
        <w:spacing w:after="0" w:line="362" w:lineRule="auto"/>
        <w:ind w:right="122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Realização de pesquisas socioeconômicas e de opiniões 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população/eleitorado a respeito de determinadas matérias e projetos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 tramitação na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Câmara Municipal;</w:t>
      </w:r>
    </w:p>
    <w:p w:rsidR="0052260E" w:rsidRPr="008D2056" w:rsidRDefault="0052260E" w:rsidP="0052260E">
      <w:pPr>
        <w:widowControl w:val="0"/>
        <w:autoSpaceDE w:val="0"/>
        <w:autoSpaceDN w:val="0"/>
        <w:spacing w:before="4"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2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§2º.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solicitação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ressarcimento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será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formalizada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pelo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mediante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preenchimento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assinatura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relatório,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contendo:</w:t>
      </w:r>
    </w:p>
    <w:p w:rsidR="0052260E" w:rsidRPr="008D2056" w:rsidRDefault="0052260E" w:rsidP="0052260E">
      <w:pPr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before="79" w:after="0" w:line="362" w:lineRule="auto"/>
        <w:ind w:right="128" w:firstLine="710"/>
        <w:jc w:val="both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identificação dos documentos objeto da solicitação, incluindo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número, data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emissão,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espécie da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despesa efetuada e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valor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;</w:t>
      </w:r>
    </w:p>
    <w:p w:rsidR="0052260E" w:rsidRPr="008D2056" w:rsidRDefault="0052260E" w:rsidP="0052260E">
      <w:pPr>
        <w:widowControl w:val="0"/>
        <w:numPr>
          <w:ilvl w:val="0"/>
          <w:numId w:val="2"/>
        </w:numPr>
        <w:tabs>
          <w:tab w:val="left" w:pos="1241"/>
        </w:tabs>
        <w:autoSpaceDE w:val="0"/>
        <w:autoSpaceDN w:val="0"/>
        <w:spacing w:after="0" w:line="360" w:lineRule="auto"/>
        <w:ind w:right="116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–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expressa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declaração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assume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total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responsabilidade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à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veracidade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à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autenticidade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documentação encaminhada, inclusive quanto à atestação de que 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serviço/material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foi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efetivamente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prestado/entregue;</w:t>
      </w:r>
    </w:p>
    <w:p w:rsidR="0052260E" w:rsidRPr="008D2056" w:rsidRDefault="0052260E" w:rsidP="0052260E">
      <w:pPr>
        <w:widowControl w:val="0"/>
        <w:numPr>
          <w:ilvl w:val="0"/>
          <w:numId w:val="2"/>
        </w:numPr>
        <w:tabs>
          <w:tab w:val="left" w:pos="1371"/>
        </w:tabs>
        <w:autoSpaceDE w:val="0"/>
        <w:autoSpaceDN w:val="0"/>
        <w:spacing w:after="0" w:line="360" w:lineRule="auto"/>
        <w:ind w:right="114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–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expressa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declaração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despesas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foram efetuadas em razão do mandato, para compromisso de natureza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política,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funcional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representação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vedada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solicitação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ressarcimento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qualquer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cunho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eleitoral.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09" w:firstLine="710"/>
        <w:jc w:val="both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0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§3º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.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Além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relatório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preenchido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assinado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forma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parágrafo 2º, caberá ao Vereador comprovar a realização das despesas 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mediante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apresentação de:</w:t>
      </w:r>
    </w:p>
    <w:p w:rsidR="0052260E" w:rsidRPr="008D2056" w:rsidRDefault="0052260E" w:rsidP="0052260E">
      <w:pPr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before="3" w:after="0" w:line="360" w:lineRule="auto"/>
        <w:ind w:right="110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fotocópia de contrato de locação e recibo original em seu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nome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rasuras,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acréscimos,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emendas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8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entrelinhas,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devidamente assinado e contendo a completa identificação do emitente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(nome, endereço, número do documento de identidade e do CPF) e 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discriminação da despesa, quando se tratar de locações a pessoas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físicas;</w:t>
      </w:r>
    </w:p>
    <w:p w:rsidR="0052260E" w:rsidRDefault="0052260E" w:rsidP="0052260E">
      <w:pPr>
        <w:widowControl w:val="0"/>
        <w:numPr>
          <w:ilvl w:val="0"/>
          <w:numId w:val="1"/>
        </w:numPr>
        <w:tabs>
          <w:tab w:val="left" w:pos="1151"/>
        </w:tabs>
        <w:autoSpaceDE w:val="0"/>
        <w:autoSpaceDN w:val="0"/>
        <w:spacing w:before="1" w:after="0" w:line="240" w:lineRule="auto"/>
        <w:ind w:left="1151" w:hanging="34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–</w:t>
      </w:r>
      <w:r w:rsidRPr="008D2056">
        <w:rPr>
          <w:rFonts w:ascii="Times New Roman" w:eastAsia="Verdana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nota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fiscal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nota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fiscal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eletrônica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cupom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fiscal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original;</w:t>
      </w:r>
    </w:p>
    <w:p w:rsidR="0052260E" w:rsidRPr="008D2056" w:rsidRDefault="0052260E" w:rsidP="0052260E">
      <w:pPr>
        <w:widowControl w:val="0"/>
        <w:numPr>
          <w:ilvl w:val="0"/>
          <w:numId w:val="1"/>
        </w:numPr>
        <w:tabs>
          <w:tab w:val="left" w:pos="1281"/>
        </w:tabs>
        <w:autoSpaceDE w:val="0"/>
        <w:autoSpaceDN w:val="0"/>
        <w:spacing w:before="144" w:after="0" w:line="240" w:lineRule="auto"/>
        <w:ind w:left="1281" w:hanging="47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lastRenderedPageBreak/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faturas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 telefonia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móvel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e/ou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fixa</w:t>
      </w:r>
      <w:r w:rsidRPr="008D2056">
        <w:rPr>
          <w:rFonts w:ascii="Times New Roman" w:eastAsia="Verdana" w:hAnsi="Times New Roman" w:cs="Times New Roman"/>
          <w:spacing w:val="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 de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internet;</w:t>
      </w:r>
    </w:p>
    <w:p w:rsidR="0052260E" w:rsidRPr="008D2056" w:rsidRDefault="0052260E" w:rsidP="0052260E">
      <w:pPr>
        <w:widowControl w:val="0"/>
        <w:numPr>
          <w:ilvl w:val="0"/>
          <w:numId w:val="1"/>
        </w:numPr>
        <w:tabs>
          <w:tab w:val="left" w:pos="1226"/>
        </w:tabs>
        <w:autoSpaceDE w:val="0"/>
        <w:autoSpaceDN w:val="0"/>
        <w:spacing w:before="148" w:after="0" w:line="360" w:lineRule="auto"/>
        <w:ind w:right="113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faturas de plano de saúde ou nota fiscal eletrônica quando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 tratar de gastos com saúde do parlamentar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 recibo original 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nome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rasuras,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acréscimos,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emendas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entrelinhas,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devidamente assinado e contendo a identificação do emitente, com no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mínimo o nome e CPF do emitente, e a discriminação da despesa,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quando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tratar</w:t>
      </w:r>
      <w:r w:rsidRPr="008D2056">
        <w:rPr>
          <w:rFonts w:ascii="Times New Roman" w:eastAsia="Verdana" w:hAnsi="Times New Roman" w:cs="Times New Roman"/>
          <w:spacing w:val="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 serviço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prestado por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pessoas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físicas;</w:t>
      </w:r>
    </w:p>
    <w:p w:rsidR="0052260E" w:rsidRPr="008D2056" w:rsidRDefault="0052260E" w:rsidP="0052260E">
      <w:pPr>
        <w:widowControl w:val="0"/>
        <w:numPr>
          <w:ilvl w:val="0"/>
          <w:numId w:val="1"/>
        </w:numPr>
        <w:tabs>
          <w:tab w:val="left" w:pos="1081"/>
        </w:tabs>
        <w:autoSpaceDE w:val="0"/>
        <w:autoSpaceDN w:val="0"/>
        <w:spacing w:after="0" w:line="360" w:lineRule="auto"/>
        <w:ind w:right="112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bilhete de passagem terrestre ou aérea e o respectivo cartão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 embarque, facultado, alternativamente, no pagamento de despesa à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pessoa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jurídica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isenta da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obrigação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emitir documento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fiscal;</w:t>
      </w:r>
    </w:p>
    <w:p w:rsidR="0052260E" w:rsidRPr="008D2056" w:rsidRDefault="0052260E" w:rsidP="0052260E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before="79" w:after="0" w:line="360" w:lineRule="auto"/>
        <w:ind w:right="118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quando se referir a curso ou treinamento com temática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pertinente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parlamentar,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apresentar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comprovante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inscrição, boleto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emitido</w:t>
      </w:r>
      <w:r w:rsidRPr="008D2056">
        <w:rPr>
          <w:rFonts w:ascii="Times New Roman" w:eastAsia="Verdana" w:hAnsi="Times New Roman" w:cs="Times New Roman"/>
          <w:spacing w:val="-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respectivo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pagamento.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2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§4º.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 prestação de contas a ser realizada com o intuito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ressarcimento,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termos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parágrafos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anteriores,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deve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realizada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até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primeiro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útil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mês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subsequente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competência, com exceção do mês de dezembro, em que a mesma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deve ser realizada até o dia 15 do respectivo mês, ou do dia útil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imediatamente anterior, em virtude da proximidade do encerramento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exercício</w:t>
      </w:r>
      <w:r w:rsidRPr="008D2056">
        <w:rPr>
          <w:rFonts w:ascii="Times New Roman" w:eastAsia="Verdana" w:hAnsi="Times New Roman" w:cs="Times New Roman"/>
          <w:spacing w:val="-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financeiro/fiscal,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bem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sessão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legislativa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anual.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26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Art. 2º.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 prestação de contas juntamente com o relatório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 parlamentar emitido pelo Vereador deverá ser protocolada na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Secretaria de Administração e Finanças, encaminhando ao Controle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Interno, para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análise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-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referida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prestação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contas;</w:t>
      </w:r>
    </w:p>
    <w:p w:rsidR="0052260E" w:rsidRPr="008D2056" w:rsidRDefault="0052260E" w:rsidP="0052260E">
      <w:pPr>
        <w:widowControl w:val="0"/>
        <w:autoSpaceDE w:val="0"/>
        <w:autoSpaceDN w:val="0"/>
        <w:spacing w:before="3"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before="1" w:after="0" w:line="360" w:lineRule="auto"/>
        <w:ind w:left="100" w:right="111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§1º.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análise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documentação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apresentada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restringe-se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exclusivamente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à verificação quanto à conformidade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 despesa face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previsto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 artigo 1º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desta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Lei.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Default="0052260E" w:rsidP="0052260E">
      <w:pPr>
        <w:widowControl w:val="0"/>
        <w:autoSpaceDE w:val="0"/>
        <w:autoSpaceDN w:val="0"/>
        <w:spacing w:after="0" w:line="360" w:lineRule="auto"/>
        <w:ind w:left="100" w:right="115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§2º.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Após análise pela Controladoria, será encaminhado para 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deferimento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Presidente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desta</w:t>
      </w:r>
      <w:r w:rsidRPr="008D2056">
        <w:rPr>
          <w:rFonts w:ascii="Times New Roman" w:eastAsia="Verdana" w:hAnsi="Times New Roman" w:cs="Times New Roman"/>
          <w:spacing w:val="1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Casa</w:t>
      </w:r>
      <w:r w:rsidRPr="008D2056">
        <w:rPr>
          <w:rFonts w:ascii="Times New Roman" w:eastAsia="Verdana" w:hAnsi="Times New Roman" w:cs="Times New Roman"/>
          <w:spacing w:val="1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efetuar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1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pagamento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junto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 Divisão de Gestão de Pessoas e Tesouraria, ficando o relatório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atividade parlamentar à disposição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todos os cidadãos interessados no acompanhamento das atividades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desenvolvidas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pelo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E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dil.</w:t>
      </w:r>
    </w:p>
    <w:p w:rsidR="0052260E" w:rsidRDefault="0052260E" w:rsidP="0052260E">
      <w:pPr>
        <w:widowControl w:val="0"/>
        <w:autoSpaceDE w:val="0"/>
        <w:autoSpaceDN w:val="0"/>
        <w:spacing w:after="0" w:line="360" w:lineRule="auto"/>
        <w:ind w:left="100" w:right="115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before="79" w:after="0" w:line="360" w:lineRule="auto"/>
        <w:ind w:left="100" w:right="112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lastRenderedPageBreak/>
        <w:t>Art.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3º.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É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vedada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utilização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comprovantes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gastos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efetuados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 meses anteriores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 mês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ressarcimento,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bem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como a acumulação de “valores, saldos e/ou créditos” de um mês para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outro,</w:t>
      </w:r>
      <w:r w:rsidRPr="008D2056">
        <w:rPr>
          <w:rFonts w:ascii="Times New Roman" w:eastAsia="Verdana" w:hAnsi="Times New Roman" w:cs="Times New Roman"/>
          <w:spacing w:val="6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tendo</w:t>
      </w:r>
      <w:r w:rsidRPr="008D2056">
        <w:rPr>
          <w:rFonts w:ascii="Times New Roman" w:eastAsia="Verdana" w:hAnsi="Times New Roman" w:cs="Times New Roman"/>
          <w:spacing w:val="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os</w:t>
      </w:r>
      <w:r w:rsidRPr="008D2056">
        <w:rPr>
          <w:rFonts w:ascii="Times New Roman" w:eastAsia="Verdana" w:hAnsi="Times New Roman" w:cs="Times New Roman"/>
          <w:spacing w:val="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Vereadores</w:t>
      </w:r>
      <w:r w:rsidRPr="008D2056">
        <w:rPr>
          <w:rFonts w:ascii="Times New Roman" w:eastAsia="Verdana" w:hAnsi="Times New Roman" w:cs="Times New Roman"/>
          <w:spacing w:val="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6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Presidente</w:t>
      </w:r>
      <w:r w:rsidRPr="008D2056">
        <w:rPr>
          <w:rFonts w:ascii="Times New Roman" w:eastAsia="Verdana" w:hAnsi="Times New Roman" w:cs="Times New Roman"/>
          <w:spacing w:val="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5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Casa,</w:t>
      </w:r>
      <w:r w:rsidRPr="008D2056">
        <w:rPr>
          <w:rFonts w:ascii="Times New Roman" w:eastAsia="Verdana" w:hAnsi="Times New Roman" w:cs="Times New Roman"/>
          <w:spacing w:val="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respectivamente, 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limite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mensal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3.500,00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(Três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mil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quinhentos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reais)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R$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4.500,00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(quatro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mil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quinhentos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reais)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apenas,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fins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ressarcimento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dentro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hipóteses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§1º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 artigo 1º.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Art. 4º.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O ressarcimento dos gastos previstos dentro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hipóteses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§1º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 artigo 1º, ficará condicionado a existência de disponibilidade orçamentária e financeira.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Art. 5º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. O ressarcimento das despesas cobertas pela verba prevista nesta lei, não poderá ser cumulada ou coberta por quaisquer outras de mesmo título, natureza e/ou por idêntico fundamento, custeado pelos cofres públicos.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2" w:lineRule="auto"/>
        <w:ind w:left="100" w:right="11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Art.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6º.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será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paga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verba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natureza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indenizatória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durante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período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afastamento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cargo e/ou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função.</w:t>
      </w:r>
    </w:p>
    <w:p w:rsidR="0052260E" w:rsidRPr="008D2056" w:rsidRDefault="0052260E" w:rsidP="0052260E">
      <w:pPr>
        <w:widowControl w:val="0"/>
        <w:autoSpaceDE w:val="0"/>
        <w:autoSpaceDN w:val="0"/>
        <w:spacing w:before="9"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6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Art. 7º.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 verba indenizatória de que trata esta lei recebida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indevidamente,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deverá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restituída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erário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público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através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simples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desconto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subsídio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mês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subsequente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constatação do recebimento indevido, por determinação do Presidente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casa,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mediante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envio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ofício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à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Secretaria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Municipal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Administração</w:t>
      </w:r>
      <w:r w:rsidRPr="008D2056">
        <w:rPr>
          <w:rFonts w:ascii="Times New Roman" w:eastAsia="Verdana" w:hAnsi="Times New Roman" w:cs="Times New Roman"/>
          <w:spacing w:val="1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</w:t>
      </w:r>
      <w:r w:rsidRPr="008D2056">
        <w:rPr>
          <w:rFonts w:ascii="Times New Roman" w:eastAsia="Verdana" w:hAnsi="Times New Roman" w:cs="Times New Roman"/>
          <w:spacing w:val="9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Finanças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para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que,</w:t>
      </w:r>
      <w:r w:rsidRPr="008D2056">
        <w:rPr>
          <w:rFonts w:ascii="Times New Roman" w:eastAsia="Verdana" w:hAnsi="Times New Roman" w:cs="Times New Roman"/>
          <w:spacing w:val="1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através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3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Gerência</w:t>
      </w:r>
      <w:r w:rsidRPr="008D2056">
        <w:rPr>
          <w:rFonts w:ascii="Times New Roman" w:eastAsia="Verdana" w:hAnsi="Times New Roman" w:cs="Times New Roman"/>
          <w:spacing w:val="1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9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Tributação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 Arrecadação, seja a emitida guia de recolhimento, e inscrição 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divida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ativa 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caso</w:t>
      </w:r>
      <w:r w:rsidRPr="008D2056">
        <w:rPr>
          <w:rFonts w:ascii="Times New Roman" w:eastAsia="Verdana" w:hAnsi="Times New Roman" w:cs="Times New Roman"/>
          <w:spacing w:val="-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inadimplemento.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6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Art.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8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º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Vereador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deixar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comparecer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Sessão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Ordinária da Câmara Municipal, de forma injustificada, será descontado</w:t>
      </w:r>
      <w:r w:rsidRPr="008D2056">
        <w:rPr>
          <w:rFonts w:ascii="Times New Roman" w:eastAsia="Verdana" w:hAnsi="Times New Roman" w:cs="Times New Roman"/>
          <w:spacing w:val="-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1/4</w:t>
      </w:r>
      <w:r w:rsidRPr="008D2056">
        <w:rPr>
          <w:rFonts w:ascii="Times New Roman" w:eastAsia="Verdana" w:hAnsi="Times New Roman" w:cs="Times New Roman"/>
          <w:spacing w:val="78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(um</w:t>
      </w:r>
      <w:r w:rsidRPr="008D2056">
        <w:rPr>
          <w:rFonts w:ascii="Times New Roman" w:eastAsia="Verdana" w:hAnsi="Times New Roman" w:cs="Times New Roman"/>
          <w:spacing w:val="7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quarto)</w:t>
      </w:r>
      <w:r w:rsidRPr="008D2056">
        <w:rPr>
          <w:rFonts w:ascii="Times New Roman" w:eastAsia="Verdana" w:hAnsi="Times New Roman" w:cs="Times New Roman"/>
          <w:spacing w:val="76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82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verba</w:t>
      </w:r>
      <w:r w:rsidRPr="008D2056">
        <w:rPr>
          <w:rFonts w:ascii="Times New Roman" w:eastAsia="Verdana" w:hAnsi="Times New Roman" w:cs="Times New Roman"/>
          <w:spacing w:val="7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indenizatória</w:t>
      </w:r>
      <w:r w:rsidRPr="008D2056">
        <w:rPr>
          <w:rFonts w:ascii="Times New Roman" w:eastAsia="Verdana" w:hAnsi="Times New Roman" w:cs="Times New Roman"/>
          <w:spacing w:val="8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comprovada</w:t>
      </w:r>
      <w:r w:rsidRPr="008D2056">
        <w:rPr>
          <w:rFonts w:ascii="Times New Roman" w:eastAsia="Verdana" w:hAnsi="Times New Roman" w:cs="Times New Roman"/>
          <w:spacing w:val="8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</w:t>
      </w:r>
      <w:r w:rsidRPr="008D2056">
        <w:rPr>
          <w:rFonts w:ascii="Times New Roman" w:eastAsia="Verdana" w:hAnsi="Times New Roman" w:cs="Times New Roman"/>
          <w:spacing w:val="76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respectivo mês,</w:t>
      </w:r>
      <w:r w:rsidRPr="008D2056">
        <w:rPr>
          <w:rFonts w:ascii="Times New Roman" w:eastAsia="Verdana" w:hAnsi="Times New Roman" w:cs="Times New Roman"/>
          <w:spacing w:val="4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por</w:t>
      </w:r>
      <w:r w:rsidRPr="008D2056">
        <w:rPr>
          <w:rFonts w:ascii="Times New Roman" w:eastAsia="Verdana" w:hAnsi="Times New Roman" w:cs="Times New Roman"/>
          <w:spacing w:val="4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Sessão</w:t>
      </w:r>
      <w:r w:rsidRPr="008D2056">
        <w:rPr>
          <w:rFonts w:ascii="Times New Roman" w:eastAsia="Verdana" w:hAnsi="Times New Roman" w:cs="Times New Roman"/>
          <w:spacing w:val="38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faltosa,</w:t>
      </w:r>
      <w:r w:rsidRPr="008D2056">
        <w:rPr>
          <w:rFonts w:ascii="Times New Roman" w:eastAsia="Verdana" w:hAnsi="Times New Roman" w:cs="Times New Roman"/>
          <w:spacing w:val="4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39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</w:t>
      </w:r>
      <w:r w:rsidRPr="008D2056">
        <w:rPr>
          <w:rFonts w:ascii="Times New Roman" w:eastAsia="Verdana" w:hAnsi="Times New Roman" w:cs="Times New Roman"/>
          <w:spacing w:val="4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descontada</w:t>
      </w:r>
      <w:r w:rsidRPr="008D2056">
        <w:rPr>
          <w:rFonts w:ascii="Times New Roman" w:eastAsia="Verdana" w:hAnsi="Times New Roman" w:cs="Times New Roman"/>
          <w:spacing w:val="39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no</w:t>
      </w:r>
      <w:r w:rsidRPr="008D2056">
        <w:rPr>
          <w:rFonts w:ascii="Times New Roman" w:eastAsia="Verdana" w:hAnsi="Times New Roman" w:cs="Times New Roman"/>
          <w:spacing w:val="3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pagamento</w:t>
      </w:r>
      <w:r w:rsidRPr="008D2056">
        <w:rPr>
          <w:rFonts w:ascii="Times New Roman" w:eastAsia="Verdana" w:hAnsi="Times New Roman" w:cs="Times New Roman"/>
          <w:spacing w:val="38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até</w:t>
      </w:r>
      <w:r w:rsidRPr="008D2056">
        <w:rPr>
          <w:rFonts w:ascii="Times New Roman" w:eastAsia="Verdana" w:hAnsi="Times New Roman" w:cs="Times New Roman"/>
          <w:spacing w:val="40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Pr="008D2056">
        <w:rPr>
          <w:rFonts w:ascii="Times New Roman" w:eastAsia="Verdana" w:hAnsi="Times New Roman" w:cs="Times New Roman"/>
          <w:spacing w:val="37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mês </w:t>
      </w:r>
      <w:r w:rsidRPr="008D2056">
        <w:rPr>
          <w:rFonts w:ascii="Times New Roman" w:eastAsia="Verdana" w:hAnsi="Times New Roman" w:cs="Times New Roman"/>
          <w:spacing w:val="-8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subsequente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à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falta.</w:t>
      </w:r>
    </w:p>
    <w:p w:rsidR="0052260E" w:rsidRPr="008D2056" w:rsidRDefault="0052260E" w:rsidP="0052260E">
      <w:pPr>
        <w:widowControl w:val="0"/>
        <w:autoSpaceDE w:val="0"/>
        <w:autoSpaceDN w:val="0"/>
        <w:spacing w:before="9"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Default="0052260E" w:rsidP="0052260E">
      <w:pPr>
        <w:widowControl w:val="0"/>
        <w:autoSpaceDE w:val="0"/>
        <w:autoSpaceDN w:val="0"/>
        <w:spacing w:after="0" w:line="360" w:lineRule="auto"/>
        <w:ind w:left="100" w:right="114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Parágrafo Único –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Considera-se justificada a falta à Sessão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Ordinária nas hipóteses de Missão em Interesse do Município e/ou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representação à Câmara Municipal em eventos públicos </w:t>
      </w:r>
    </w:p>
    <w:p w:rsidR="0052260E" w:rsidRDefault="0052260E" w:rsidP="0052260E">
      <w:pPr>
        <w:widowControl w:val="0"/>
        <w:autoSpaceDE w:val="0"/>
        <w:autoSpaceDN w:val="0"/>
        <w:spacing w:after="0" w:line="360" w:lineRule="auto"/>
        <w:ind w:left="100" w:right="114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4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lastRenderedPageBreak/>
        <w:t>ou privados de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interesse público, e/ou ausência por motivos de saúde; nestes casos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não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será descontada</w:t>
      </w:r>
      <w:r w:rsidRPr="008D2056">
        <w:rPr>
          <w:rFonts w:ascii="Times New Roman" w:eastAsia="Verdana" w:hAnsi="Times New Roman" w:cs="Times New Roman"/>
          <w:spacing w:val="-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falta.</w:t>
      </w:r>
    </w:p>
    <w:p w:rsidR="0052260E" w:rsidRPr="008D2056" w:rsidRDefault="0052260E" w:rsidP="0052260E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9" w:firstLine="71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Art.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9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°.</w:t>
      </w:r>
      <w:r w:rsidRPr="008D2056">
        <w:rPr>
          <w:rFonts w:ascii="Times New Roman" w:eastAsia="Verdana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despesas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decorrentes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execução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desta</w:t>
      </w:r>
      <w:r w:rsidRPr="008D2056">
        <w:rPr>
          <w:rFonts w:ascii="Times New Roman" w:eastAsia="Verdana" w:hAnsi="Times New Roman" w:cs="Times New Roman"/>
          <w:spacing w:val="84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Lei correrão à conta das dotações próprias consignadas no orçamento da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Câmara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municipal.</w:t>
      </w:r>
    </w:p>
    <w:p w:rsidR="0052260E" w:rsidRPr="008D2056" w:rsidRDefault="0052260E" w:rsidP="0052260E">
      <w:pPr>
        <w:widowControl w:val="0"/>
        <w:autoSpaceDE w:val="0"/>
        <w:autoSpaceDN w:val="0"/>
        <w:spacing w:before="1"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52260E" w:rsidRPr="008D2056" w:rsidRDefault="0052260E" w:rsidP="0052260E">
      <w:pPr>
        <w:widowControl w:val="0"/>
        <w:autoSpaceDE w:val="0"/>
        <w:autoSpaceDN w:val="0"/>
        <w:spacing w:after="0" w:line="360" w:lineRule="auto"/>
        <w:ind w:left="100" w:right="111" w:firstLine="710"/>
        <w:jc w:val="both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 xml:space="preserve">Art. 10°.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Esta Lei entra em vigor na data de sua publicação,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surtindo seus efeitos a partir de 1º de Janeiro de 2022, revogadas as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disposições</w:t>
      </w:r>
      <w:r w:rsidRPr="008D2056">
        <w:rPr>
          <w:rFonts w:ascii="Times New Roman" w:eastAsia="Verdana" w:hAnsi="Times New Roman" w:cs="Times New Roman"/>
          <w:spacing w:val="-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em</w:t>
      </w:r>
      <w:r w:rsidRPr="008D2056">
        <w:rPr>
          <w:rFonts w:ascii="Times New Roman" w:eastAsia="Verdana" w:hAnsi="Times New Roman" w:cs="Times New Roman"/>
          <w:spacing w:val="1"/>
          <w:sz w:val="24"/>
          <w:szCs w:val="24"/>
          <w:lang w:val="pt-PT"/>
        </w:rPr>
        <w:t xml:space="preserve"> </w:t>
      </w:r>
      <w:r w:rsidRPr="008D2056">
        <w:rPr>
          <w:rFonts w:ascii="Times New Roman" w:eastAsia="Verdana" w:hAnsi="Times New Roman" w:cs="Times New Roman"/>
          <w:sz w:val="24"/>
          <w:szCs w:val="24"/>
          <w:lang w:val="pt-PT"/>
        </w:rPr>
        <w:t>contrário</w:t>
      </w:r>
      <w:r w:rsidRPr="008D2056">
        <w:rPr>
          <w:rFonts w:ascii="Times New Roman" w:eastAsia="Verdana" w:hAnsi="Times New Roman" w:cs="Times New Roman"/>
          <w:b/>
          <w:sz w:val="24"/>
          <w:szCs w:val="24"/>
          <w:lang w:val="pt-PT"/>
        </w:rPr>
        <w:t>.</w:t>
      </w:r>
    </w:p>
    <w:p w:rsidR="0052260E" w:rsidRPr="00640799" w:rsidRDefault="0052260E" w:rsidP="0052260E">
      <w:pPr>
        <w:tabs>
          <w:tab w:val="left" w:pos="2536"/>
        </w:tabs>
        <w:autoSpaceDE w:val="0"/>
        <w:autoSpaceDN w:val="0"/>
        <w:adjustRightInd w:val="0"/>
        <w:spacing w:line="240" w:lineRule="auto"/>
        <w:jc w:val="center"/>
        <w:rPr>
          <w:rFonts w:cstheme="minorHAnsi"/>
        </w:rPr>
      </w:pPr>
    </w:p>
    <w:p w:rsidR="0052260E" w:rsidRPr="00640799" w:rsidRDefault="0052260E" w:rsidP="0052260E">
      <w:pPr>
        <w:spacing w:after="0" w:line="240" w:lineRule="auto"/>
        <w:jc w:val="both"/>
        <w:rPr>
          <w:rFonts w:cstheme="minorHAnsi"/>
        </w:rPr>
      </w:pPr>
      <w:r w:rsidRPr="00640799">
        <w:rPr>
          <w:rFonts w:cstheme="minorHAnsi"/>
        </w:rPr>
        <w:t>Palácio dos Pioneiros, Gabinete do Prefeito Municipal, Nova Xavantina – MT, 30 de dezembro de 2021.</w:t>
      </w: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Pr="00640799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Pr="00640799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Pr="00640799" w:rsidRDefault="0052260E" w:rsidP="0052260E">
      <w:pPr>
        <w:spacing w:after="0" w:line="240" w:lineRule="auto"/>
        <w:jc w:val="center"/>
        <w:rPr>
          <w:rFonts w:cstheme="minorHAnsi"/>
        </w:rPr>
      </w:pPr>
      <w:r w:rsidRPr="00640799">
        <w:rPr>
          <w:rFonts w:cstheme="minorHAnsi"/>
          <w:b/>
        </w:rPr>
        <w:t>João Machado Neto</w:t>
      </w:r>
      <w:r w:rsidRPr="00640799">
        <w:rPr>
          <w:rFonts w:cstheme="minorHAnsi"/>
        </w:rPr>
        <w:t xml:space="preserve"> – João Bang</w:t>
      </w:r>
    </w:p>
    <w:p w:rsidR="0052260E" w:rsidRDefault="0052260E" w:rsidP="0052260E">
      <w:pPr>
        <w:spacing w:after="0" w:line="240" w:lineRule="auto"/>
        <w:jc w:val="center"/>
        <w:rPr>
          <w:rFonts w:cstheme="minorHAnsi"/>
        </w:rPr>
      </w:pPr>
      <w:r w:rsidRPr="00640799">
        <w:rPr>
          <w:rFonts w:cstheme="minorHAnsi"/>
        </w:rPr>
        <w:t>Prefeito Municipal</w:t>
      </w: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Default="0052260E" w:rsidP="0052260E">
      <w:pPr>
        <w:spacing w:after="0" w:line="240" w:lineRule="auto"/>
        <w:jc w:val="both"/>
        <w:rPr>
          <w:rFonts w:cstheme="minorHAnsi"/>
        </w:rPr>
      </w:pPr>
    </w:p>
    <w:p w:rsidR="0052260E" w:rsidRPr="00640799" w:rsidRDefault="0052260E" w:rsidP="0052260E">
      <w:pPr>
        <w:spacing w:after="0" w:line="240" w:lineRule="auto"/>
        <w:rPr>
          <w:rFonts w:cstheme="minorHAnsi"/>
          <w:b/>
          <w:sz w:val="24"/>
          <w:szCs w:val="24"/>
        </w:rPr>
      </w:pPr>
      <w:r w:rsidRPr="00640799">
        <w:rPr>
          <w:rFonts w:cstheme="minorHAnsi"/>
          <w:b/>
          <w:sz w:val="32"/>
          <w:szCs w:val="32"/>
        </w:rPr>
        <w:t xml:space="preserve">* </w:t>
      </w:r>
      <w:r w:rsidRPr="00640799">
        <w:rPr>
          <w:rFonts w:cstheme="minorHAnsi"/>
          <w:b/>
          <w:sz w:val="24"/>
          <w:szCs w:val="24"/>
        </w:rPr>
        <w:t>Projeto de lei de autoria e redação do Legislativo Municipal.</w:t>
      </w:r>
    </w:p>
    <w:p w:rsidR="0011033A" w:rsidRDefault="0011033A">
      <w:bookmarkStart w:id="1" w:name="_GoBack"/>
      <w:bookmarkEnd w:id="1"/>
    </w:p>
    <w:sectPr w:rsidR="0011033A" w:rsidSect="00821D9E">
      <w:headerReference w:type="default" r:id="rId5"/>
      <w:footerReference w:type="default" r:id="rId6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5226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21D9E" w:rsidRPr="000019AB" w:rsidRDefault="0052260E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52260E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52260E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7841E8" wp14:editId="66856A79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52260E" w:rsidP="00231FAD">
    <w:pPr>
      <w:pStyle w:val="Cabealho"/>
      <w:jc w:val="center"/>
    </w:pPr>
  </w:p>
  <w:p w:rsidR="00231FAD" w:rsidRDefault="0052260E" w:rsidP="00231FAD">
    <w:pPr>
      <w:pStyle w:val="Cabealho"/>
      <w:jc w:val="center"/>
    </w:pPr>
  </w:p>
  <w:p w:rsidR="00231FAD" w:rsidRPr="00821D9E" w:rsidRDefault="0052260E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 xml:space="preserve">e Mato </w:t>
    </w:r>
    <w:r w:rsidRPr="00821D9E">
      <w:rPr>
        <w:b/>
        <w:sz w:val="26"/>
        <w:szCs w:val="26"/>
      </w:rPr>
      <w:t>Grosso</w:t>
    </w:r>
  </w:p>
  <w:p w:rsidR="00231FAD" w:rsidRPr="00821D9E" w:rsidRDefault="0052260E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52260E" w:rsidP="00231FAD">
    <w:pPr>
      <w:pStyle w:val="Cabealho"/>
      <w:pBdr>
        <w:bottom w:val="double" w:sz="6" w:space="1" w:color="auto"/>
      </w:pBdr>
      <w:jc w:val="center"/>
    </w:pPr>
  </w:p>
  <w:p w:rsidR="00231FAD" w:rsidRDefault="00522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E53"/>
    <w:multiLevelType w:val="hybridMultilevel"/>
    <w:tmpl w:val="5636C0C0"/>
    <w:lvl w:ilvl="0" w:tplc="0CE29EE6">
      <w:start w:val="1"/>
      <w:numFmt w:val="lowerLetter"/>
      <w:lvlText w:val="%1)"/>
      <w:lvlJc w:val="left"/>
      <w:pPr>
        <w:ind w:left="100" w:hanging="420"/>
        <w:jc w:val="left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9A809CFC">
      <w:numFmt w:val="bullet"/>
      <w:lvlText w:val="•"/>
      <w:lvlJc w:val="left"/>
      <w:pPr>
        <w:ind w:left="980" w:hanging="420"/>
      </w:pPr>
      <w:rPr>
        <w:rFonts w:hint="default"/>
        <w:lang w:val="pt-PT" w:eastAsia="en-US" w:bidi="ar-SA"/>
      </w:rPr>
    </w:lvl>
    <w:lvl w:ilvl="2" w:tplc="20828980">
      <w:numFmt w:val="bullet"/>
      <w:lvlText w:val="•"/>
      <w:lvlJc w:val="left"/>
      <w:pPr>
        <w:ind w:left="1861" w:hanging="420"/>
      </w:pPr>
      <w:rPr>
        <w:rFonts w:hint="default"/>
        <w:lang w:val="pt-PT" w:eastAsia="en-US" w:bidi="ar-SA"/>
      </w:rPr>
    </w:lvl>
    <w:lvl w:ilvl="3" w:tplc="6A90B586">
      <w:numFmt w:val="bullet"/>
      <w:lvlText w:val="•"/>
      <w:lvlJc w:val="left"/>
      <w:pPr>
        <w:ind w:left="2741" w:hanging="420"/>
      </w:pPr>
      <w:rPr>
        <w:rFonts w:hint="default"/>
        <w:lang w:val="pt-PT" w:eastAsia="en-US" w:bidi="ar-SA"/>
      </w:rPr>
    </w:lvl>
    <w:lvl w:ilvl="4" w:tplc="4CC8EFEE">
      <w:numFmt w:val="bullet"/>
      <w:lvlText w:val="•"/>
      <w:lvlJc w:val="left"/>
      <w:pPr>
        <w:ind w:left="3622" w:hanging="420"/>
      </w:pPr>
      <w:rPr>
        <w:rFonts w:hint="default"/>
        <w:lang w:val="pt-PT" w:eastAsia="en-US" w:bidi="ar-SA"/>
      </w:rPr>
    </w:lvl>
    <w:lvl w:ilvl="5" w:tplc="264C842E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6" w:tplc="48C40C7E">
      <w:numFmt w:val="bullet"/>
      <w:lvlText w:val="•"/>
      <w:lvlJc w:val="left"/>
      <w:pPr>
        <w:ind w:left="5383" w:hanging="420"/>
      </w:pPr>
      <w:rPr>
        <w:rFonts w:hint="default"/>
        <w:lang w:val="pt-PT" w:eastAsia="en-US" w:bidi="ar-SA"/>
      </w:rPr>
    </w:lvl>
    <w:lvl w:ilvl="7" w:tplc="88D4D292">
      <w:numFmt w:val="bullet"/>
      <w:lvlText w:val="•"/>
      <w:lvlJc w:val="left"/>
      <w:pPr>
        <w:ind w:left="6263" w:hanging="420"/>
      </w:pPr>
      <w:rPr>
        <w:rFonts w:hint="default"/>
        <w:lang w:val="pt-PT" w:eastAsia="en-US" w:bidi="ar-SA"/>
      </w:rPr>
    </w:lvl>
    <w:lvl w:ilvl="8" w:tplc="DCBCC406">
      <w:numFmt w:val="bullet"/>
      <w:lvlText w:val="•"/>
      <w:lvlJc w:val="left"/>
      <w:pPr>
        <w:ind w:left="7144" w:hanging="420"/>
      </w:pPr>
      <w:rPr>
        <w:rFonts w:hint="default"/>
        <w:lang w:val="pt-PT" w:eastAsia="en-US" w:bidi="ar-SA"/>
      </w:rPr>
    </w:lvl>
  </w:abstractNum>
  <w:abstractNum w:abstractNumId="1">
    <w:nsid w:val="4850791B"/>
    <w:multiLevelType w:val="hybridMultilevel"/>
    <w:tmpl w:val="82601D24"/>
    <w:lvl w:ilvl="0" w:tplc="67C8DA78">
      <w:start w:val="1"/>
      <w:numFmt w:val="upperRoman"/>
      <w:lvlText w:val="%1"/>
      <w:lvlJc w:val="left"/>
      <w:pPr>
        <w:ind w:left="100" w:hanging="265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EBC7D16">
      <w:numFmt w:val="bullet"/>
      <w:lvlText w:val="•"/>
      <w:lvlJc w:val="left"/>
      <w:pPr>
        <w:ind w:left="980" w:hanging="265"/>
      </w:pPr>
      <w:rPr>
        <w:rFonts w:hint="default"/>
        <w:lang w:val="pt-PT" w:eastAsia="en-US" w:bidi="ar-SA"/>
      </w:rPr>
    </w:lvl>
    <w:lvl w:ilvl="2" w:tplc="339AEF04">
      <w:numFmt w:val="bullet"/>
      <w:lvlText w:val="•"/>
      <w:lvlJc w:val="left"/>
      <w:pPr>
        <w:ind w:left="1861" w:hanging="265"/>
      </w:pPr>
      <w:rPr>
        <w:rFonts w:hint="default"/>
        <w:lang w:val="pt-PT" w:eastAsia="en-US" w:bidi="ar-SA"/>
      </w:rPr>
    </w:lvl>
    <w:lvl w:ilvl="3" w:tplc="ED6E4886">
      <w:numFmt w:val="bullet"/>
      <w:lvlText w:val="•"/>
      <w:lvlJc w:val="left"/>
      <w:pPr>
        <w:ind w:left="2741" w:hanging="265"/>
      </w:pPr>
      <w:rPr>
        <w:rFonts w:hint="default"/>
        <w:lang w:val="pt-PT" w:eastAsia="en-US" w:bidi="ar-SA"/>
      </w:rPr>
    </w:lvl>
    <w:lvl w:ilvl="4" w:tplc="A0F09F10">
      <w:numFmt w:val="bullet"/>
      <w:lvlText w:val="•"/>
      <w:lvlJc w:val="left"/>
      <w:pPr>
        <w:ind w:left="3622" w:hanging="265"/>
      </w:pPr>
      <w:rPr>
        <w:rFonts w:hint="default"/>
        <w:lang w:val="pt-PT" w:eastAsia="en-US" w:bidi="ar-SA"/>
      </w:rPr>
    </w:lvl>
    <w:lvl w:ilvl="5" w:tplc="C5EEF23E">
      <w:numFmt w:val="bullet"/>
      <w:lvlText w:val="•"/>
      <w:lvlJc w:val="left"/>
      <w:pPr>
        <w:ind w:left="4502" w:hanging="265"/>
      </w:pPr>
      <w:rPr>
        <w:rFonts w:hint="default"/>
        <w:lang w:val="pt-PT" w:eastAsia="en-US" w:bidi="ar-SA"/>
      </w:rPr>
    </w:lvl>
    <w:lvl w:ilvl="6" w:tplc="CA0A9BE0">
      <w:numFmt w:val="bullet"/>
      <w:lvlText w:val="•"/>
      <w:lvlJc w:val="left"/>
      <w:pPr>
        <w:ind w:left="5383" w:hanging="265"/>
      </w:pPr>
      <w:rPr>
        <w:rFonts w:hint="default"/>
        <w:lang w:val="pt-PT" w:eastAsia="en-US" w:bidi="ar-SA"/>
      </w:rPr>
    </w:lvl>
    <w:lvl w:ilvl="7" w:tplc="7AF44822">
      <w:numFmt w:val="bullet"/>
      <w:lvlText w:val="•"/>
      <w:lvlJc w:val="left"/>
      <w:pPr>
        <w:ind w:left="6263" w:hanging="265"/>
      </w:pPr>
      <w:rPr>
        <w:rFonts w:hint="default"/>
        <w:lang w:val="pt-PT" w:eastAsia="en-US" w:bidi="ar-SA"/>
      </w:rPr>
    </w:lvl>
    <w:lvl w:ilvl="8" w:tplc="BB2E8AA0">
      <w:numFmt w:val="bullet"/>
      <w:lvlText w:val="•"/>
      <w:lvlJc w:val="left"/>
      <w:pPr>
        <w:ind w:left="7144" w:hanging="265"/>
      </w:pPr>
      <w:rPr>
        <w:rFonts w:hint="default"/>
        <w:lang w:val="pt-PT" w:eastAsia="en-US" w:bidi="ar-SA"/>
      </w:rPr>
    </w:lvl>
  </w:abstractNum>
  <w:abstractNum w:abstractNumId="2">
    <w:nsid w:val="522C3BCF"/>
    <w:multiLevelType w:val="hybridMultilevel"/>
    <w:tmpl w:val="3464630A"/>
    <w:lvl w:ilvl="0" w:tplc="F170D538">
      <w:start w:val="1"/>
      <w:numFmt w:val="upperRoman"/>
      <w:lvlText w:val="%1"/>
      <w:lvlJc w:val="left"/>
      <w:pPr>
        <w:ind w:left="100" w:hanging="325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99631CE">
      <w:numFmt w:val="bullet"/>
      <w:lvlText w:val="•"/>
      <w:lvlJc w:val="left"/>
      <w:pPr>
        <w:ind w:left="980" w:hanging="325"/>
      </w:pPr>
      <w:rPr>
        <w:rFonts w:hint="default"/>
        <w:lang w:val="pt-PT" w:eastAsia="en-US" w:bidi="ar-SA"/>
      </w:rPr>
    </w:lvl>
    <w:lvl w:ilvl="2" w:tplc="24BCBE50">
      <w:numFmt w:val="bullet"/>
      <w:lvlText w:val="•"/>
      <w:lvlJc w:val="left"/>
      <w:pPr>
        <w:ind w:left="1861" w:hanging="325"/>
      </w:pPr>
      <w:rPr>
        <w:rFonts w:hint="default"/>
        <w:lang w:val="pt-PT" w:eastAsia="en-US" w:bidi="ar-SA"/>
      </w:rPr>
    </w:lvl>
    <w:lvl w:ilvl="3" w:tplc="8E528214">
      <w:numFmt w:val="bullet"/>
      <w:lvlText w:val="•"/>
      <w:lvlJc w:val="left"/>
      <w:pPr>
        <w:ind w:left="2741" w:hanging="325"/>
      </w:pPr>
      <w:rPr>
        <w:rFonts w:hint="default"/>
        <w:lang w:val="pt-PT" w:eastAsia="en-US" w:bidi="ar-SA"/>
      </w:rPr>
    </w:lvl>
    <w:lvl w:ilvl="4" w:tplc="B8A2D21C">
      <w:numFmt w:val="bullet"/>
      <w:lvlText w:val="•"/>
      <w:lvlJc w:val="left"/>
      <w:pPr>
        <w:ind w:left="3622" w:hanging="325"/>
      </w:pPr>
      <w:rPr>
        <w:rFonts w:hint="default"/>
        <w:lang w:val="pt-PT" w:eastAsia="en-US" w:bidi="ar-SA"/>
      </w:rPr>
    </w:lvl>
    <w:lvl w:ilvl="5" w:tplc="151A0504">
      <w:numFmt w:val="bullet"/>
      <w:lvlText w:val="•"/>
      <w:lvlJc w:val="left"/>
      <w:pPr>
        <w:ind w:left="4502" w:hanging="325"/>
      </w:pPr>
      <w:rPr>
        <w:rFonts w:hint="default"/>
        <w:lang w:val="pt-PT" w:eastAsia="en-US" w:bidi="ar-SA"/>
      </w:rPr>
    </w:lvl>
    <w:lvl w:ilvl="6" w:tplc="DB60AAEE">
      <w:numFmt w:val="bullet"/>
      <w:lvlText w:val="•"/>
      <w:lvlJc w:val="left"/>
      <w:pPr>
        <w:ind w:left="5383" w:hanging="325"/>
      </w:pPr>
      <w:rPr>
        <w:rFonts w:hint="default"/>
        <w:lang w:val="pt-PT" w:eastAsia="en-US" w:bidi="ar-SA"/>
      </w:rPr>
    </w:lvl>
    <w:lvl w:ilvl="7" w:tplc="F10E402E">
      <w:numFmt w:val="bullet"/>
      <w:lvlText w:val="•"/>
      <w:lvlJc w:val="left"/>
      <w:pPr>
        <w:ind w:left="6263" w:hanging="325"/>
      </w:pPr>
      <w:rPr>
        <w:rFonts w:hint="default"/>
        <w:lang w:val="pt-PT" w:eastAsia="en-US" w:bidi="ar-SA"/>
      </w:rPr>
    </w:lvl>
    <w:lvl w:ilvl="8" w:tplc="AA7A9B12">
      <w:numFmt w:val="bullet"/>
      <w:lvlText w:val="•"/>
      <w:lvlJc w:val="left"/>
      <w:pPr>
        <w:ind w:left="7144" w:hanging="325"/>
      </w:pPr>
      <w:rPr>
        <w:rFonts w:hint="default"/>
        <w:lang w:val="pt-PT" w:eastAsia="en-US" w:bidi="ar-SA"/>
      </w:rPr>
    </w:lvl>
  </w:abstractNum>
  <w:abstractNum w:abstractNumId="3">
    <w:nsid w:val="596A0B49"/>
    <w:multiLevelType w:val="hybridMultilevel"/>
    <w:tmpl w:val="357085C2"/>
    <w:lvl w:ilvl="0" w:tplc="06286508">
      <w:start w:val="1"/>
      <w:numFmt w:val="upperRoman"/>
      <w:lvlText w:val="%1"/>
      <w:lvlJc w:val="left"/>
      <w:pPr>
        <w:ind w:left="100" w:hanging="230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8C400E4">
      <w:numFmt w:val="bullet"/>
      <w:lvlText w:val="•"/>
      <w:lvlJc w:val="left"/>
      <w:pPr>
        <w:ind w:left="980" w:hanging="230"/>
      </w:pPr>
      <w:rPr>
        <w:rFonts w:hint="default"/>
        <w:lang w:val="pt-PT" w:eastAsia="en-US" w:bidi="ar-SA"/>
      </w:rPr>
    </w:lvl>
    <w:lvl w:ilvl="2" w:tplc="68448028">
      <w:numFmt w:val="bullet"/>
      <w:lvlText w:val="•"/>
      <w:lvlJc w:val="left"/>
      <w:pPr>
        <w:ind w:left="1861" w:hanging="230"/>
      </w:pPr>
      <w:rPr>
        <w:rFonts w:hint="default"/>
        <w:lang w:val="pt-PT" w:eastAsia="en-US" w:bidi="ar-SA"/>
      </w:rPr>
    </w:lvl>
    <w:lvl w:ilvl="3" w:tplc="06F672AE">
      <w:numFmt w:val="bullet"/>
      <w:lvlText w:val="•"/>
      <w:lvlJc w:val="left"/>
      <w:pPr>
        <w:ind w:left="2741" w:hanging="230"/>
      </w:pPr>
      <w:rPr>
        <w:rFonts w:hint="default"/>
        <w:lang w:val="pt-PT" w:eastAsia="en-US" w:bidi="ar-SA"/>
      </w:rPr>
    </w:lvl>
    <w:lvl w:ilvl="4" w:tplc="02502046">
      <w:numFmt w:val="bullet"/>
      <w:lvlText w:val="•"/>
      <w:lvlJc w:val="left"/>
      <w:pPr>
        <w:ind w:left="3622" w:hanging="230"/>
      </w:pPr>
      <w:rPr>
        <w:rFonts w:hint="default"/>
        <w:lang w:val="pt-PT" w:eastAsia="en-US" w:bidi="ar-SA"/>
      </w:rPr>
    </w:lvl>
    <w:lvl w:ilvl="5" w:tplc="62C203DE">
      <w:numFmt w:val="bullet"/>
      <w:lvlText w:val="•"/>
      <w:lvlJc w:val="left"/>
      <w:pPr>
        <w:ind w:left="4502" w:hanging="230"/>
      </w:pPr>
      <w:rPr>
        <w:rFonts w:hint="default"/>
        <w:lang w:val="pt-PT" w:eastAsia="en-US" w:bidi="ar-SA"/>
      </w:rPr>
    </w:lvl>
    <w:lvl w:ilvl="6" w:tplc="C6FC6536">
      <w:numFmt w:val="bullet"/>
      <w:lvlText w:val="•"/>
      <w:lvlJc w:val="left"/>
      <w:pPr>
        <w:ind w:left="5383" w:hanging="230"/>
      </w:pPr>
      <w:rPr>
        <w:rFonts w:hint="default"/>
        <w:lang w:val="pt-PT" w:eastAsia="en-US" w:bidi="ar-SA"/>
      </w:rPr>
    </w:lvl>
    <w:lvl w:ilvl="7" w:tplc="1ED66524">
      <w:numFmt w:val="bullet"/>
      <w:lvlText w:val="•"/>
      <w:lvlJc w:val="left"/>
      <w:pPr>
        <w:ind w:left="6263" w:hanging="230"/>
      </w:pPr>
      <w:rPr>
        <w:rFonts w:hint="default"/>
        <w:lang w:val="pt-PT" w:eastAsia="en-US" w:bidi="ar-SA"/>
      </w:rPr>
    </w:lvl>
    <w:lvl w:ilvl="8" w:tplc="89B6A1C8">
      <w:numFmt w:val="bullet"/>
      <w:lvlText w:val="•"/>
      <w:lvlJc w:val="left"/>
      <w:pPr>
        <w:ind w:left="7144" w:hanging="2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0E"/>
    <w:rsid w:val="0011033A"/>
    <w:rsid w:val="0052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F7D20-B1E3-4321-92CD-47C7F2D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0E"/>
  </w:style>
  <w:style w:type="paragraph" w:styleId="Rodap">
    <w:name w:val="footer"/>
    <w:basedOn w:val="Normal"/>
    <w:link w:val="RodapChar"/>
    <w:uiPriority w:val="99"/>
    <w:unhideWhenUsed/>
    <w:rsid w:val="0052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0E"/>
  </w:style>
  <w:style w:type="character" w:styleId="Hyperlink">
    <w:name w:val="Hyperlink"/>
    <w:uiPriority w:val="99"/>
    <w:semiHidden/>
    <w:rsid w:val="00522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2022-03-28T20:22:00Z</dcterms:created>
  <dcterms:modified xsi:type="dcterms:W3CDTF">2022-03-28T20:24:00Z</dcterms:modified>
</cp:coreProperties>
</file>