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BE" w:rsidRPr="00C40F88" w:rsidRDefault="001E65BE" w:rsidP="001E65BE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LEI MUNICIPAL N.º 2.197, DE 16 DE ABRIL DE </w:t>
      </w:r>
      <w:proofErr w:type="gramStart"/>
      <w:r>
        <w:rPr>
          <w:rFonts w:cs="Times New Roman"/>
          <w:b/>
          <w:sz w:val="28"/>
          <w:szCs w:val="28"/>
          <w:u w:val="single"/>
        </w:rPr>
        <w:t>2020</w:t>
      </w:r>
      <w:proofErr w:type="gramEnd"/>
    </w:p>
    <w:p w:rsidR="001E65BE" w:rsidRPr="00C40F88" w:rsidRDefault="001E65BE" w:rsidP="001E65BE">
      <w:pPr>
        <w:ind w:firstLine="851"/>
        <w:jc w:val="center"/>
        <w:rPr>
          <w:rFonts w:cs="Times New Roman"/>
          <w:b/>
          <w:sz w:val="28"/>
          <w:szCs w:val="28"/>
          <w:u w:val="single"/>
        </w:rPr>
      </w:pPr>
    </w:p>
    <w:p w:rsidR="001E65BE" w:rsidRPr="00C40F88" w:rsidRDefault="001E65BE" w:rsidP="001E65BE">
      <w:pPr>
        <w:ind w:left="708"/>
        <w:jc w:val="both"/>
        <w:rPr>
          <w:rFonts w:cs="Times New Roman"/>
          <w:i/>
          <w:sz w:val="28"/>
          <w:szCs w:val="28"/>
        </w:rPr>
      </w:pPr>
      <w:r w:rsidRPr="00C40F88">
        <w:rPr>
          <w:rFonts w:cs="Times New Roman"/>
          <w:i/>
          <w:sz w:val="28"/>
          <w:szCs w:val="28"/>
        </w:rPr>
        <w:t xml:space="preserve">Altera dispositivos constantes na Lei Municipal n.º 1.752/2013 que dispõe sobre o Regime </w:t>
      </w:r>
      <w:proofErr w:type="gramStart"/>
      <w:r w:rsidRPr="00C40F88">
        <w:rPr>
          <w:rFonts w:cs="Times New Roman"/>
          <w:i/>
          <w:sz w:val="28"/>
          <w:szCs w:val="28"/>
        </w:rPr>
        <w:t>Jurídico dos Servidores Públicos Civis Municipais, das Autarquias e das Fundações Públicas do Município de Nova Xavantina</w:t>
      </w:r>
      <w:proofErr w:type="gramEnd"/>
      <w:r w:rsidRPr="00C40F88">
        <w:rPr>
          <w:rFonts w:cs="Times New Roman"/>
          <w:i/>
          <w:sz w:val="28"/>
          <w:szCs w:val="28"/>
        </w:rPr>
        <w:t xml:space="preserve"> - MT.</w:t>
      </w:r>
    </w:p>
    <w:p w:rsidR="001E65BE" w:rsidRPr="00C40F88" w:rsidRDefault="001E65BE" w:rsidP="001E65BE">
      <w:pPr>
        <w:ind w:firstLine="851"/>
        <w:jc w:val="both"/>
        <w:rPr>
          <w:rFonts w:cs="Times New Roman"/>
          <w:sz w:val="28"/>
          <w:szCs w:val="28"/>
        </w:rPr>
      </w:pPr>
    </w:p>
    <w:p w:rsidR="001E65BE" w:rsidRPr="00C40F88" w:rsidRDefault="001E65BE" w:rsidP="001E65BE">
      <w:pPr>
        <w:ind w:firstLine="851"/>
        <w:jc w:val="both"/>
        <w:rPr>
          <w:rFonts w:cs="Times New Roman"/>
          <w:sz w:val="28"/>
          <w:szCs w:val="28"/>
        </w:rPr>
      </w:pPr>
      <w:r w:rsidRPr="00C40F88">
        <w:rPr>
          <w:rFonts w:cs="Times New Roman"/>
          <w:sz w:val="28"/>
          <w:szCs w:val="28"/>
        </w:rPr>
        <w:t xml:space="preserve">O </w:t>
      </w:r>
      <w:r w:rsidRPr="00C40F88">
        <w:rPr>
          <w:rFonts w:cs="Times New Roman"/>
          <w:b/>
          <w:sz w:val="28"/>
          <w:szCs w:val="28"/>
        </w:rPr>
        <w:t>Prefeito do Município de Nova Xavantina</w:t>
      </w:r>
      <w:r w:rsidRPr="00C40F88">
        <w:rPr>
          <w:rFonts w:cs="Times New Roman"/>
          <w:sz w:val="28"/>
          <w:szCs w:val="28"/>
        </w:rPr>
        <w:t>, Estado de Mato Grosso, faz saber que a Câmara Municipal aprovou e ele sanciona a seguinte Lei:</w:t>
      </w:r>
    </w:p>
    <w:p w:rsidR="001E65BE" w:rsidRPr="00C40F88" w:rsidRDefault="001E65BE" w:rsidP="001E65BE">
      <w:pPr>
        <w:ind w:firstLine="851"/>
        <w:jc w:val="both"/>
        <w:rPr>
          <w:rFonts w:cs="Times New Roman"/>
          <w:sz w:val="28"/>
          <w:szCs w:val="28"/>
        </w:rPr>
      </w:pPr>
    </w:p>
    <w:p w:rsidR="001E65BE" w:rsidRPr="00C40F88" w:rsidRDefault="001E65BE" w:rsidP="001E65BE">
      <w:pPr>
        <w:ind w:firstLine="851"/>
        <w:jc w:val="both"/>
        <w:rPr>
          <w:rFonts w:cs="Times New Roman"/>
          <w:sz w:val="28"/>
          <w:szCs w:val="28"/>
        </w:rPr>
      </w:pPr>
      <w:r w:rsidRPr="00C40F88">
        <w:rPr>
          <w:rFonts w:cs="Times New Roman"/>
          <w:b/>
          <w:sz w:val="28"/>
          <w:szCs w:val="28"/>
        </w:rPr>
        <w:t>Art. 1º</w:t>
      </w:r>
      <w:r w:rsidRPr="00C40F88">
        <w:rPr>
          <w:rFonts w:cs="Times New Roman"/>
          <w:sz w:val="28"/>
          <w:szCs w:val="28"/>
        </w:rPr>
        <w:t xml:space="preserve"> o art. 274 da Lei Municipal n.º 1.752, de 03 de dezembro de 2013 passa a vigorar com a seguinte redação:</w:t>
      </w:r>
    </w:p>
    <w:p w:rsidR="001E65BE" w:rsidRPr="00C40F88" w:rsidRDefault="001E65BE" w:rsidP="001E65BE">
      <w:pPr>
        <w:ind w:firstLine="851"/>
        <w:jc w:val="both"/>
        <w:rPr>
          <w:rFonts w:cs="Times New Roman"/>
          <w:sz w:val="28"/>
          <w:szCs w:val="28"/>
        </w:rPr>
      </w:pPr>
    </w:p>
    <w:p w:rsidR="001E65BE" w:rsidRPr="00C40F88" w:rsidRDefault="001E65BE" w:rsidP="001E65BE">
      <w:pPr>
        <w:ind w:left="708"/>
        <w:jc w:val="both"/>
        <w:rPr>
          <w:rFonts w:cs="Times New Roman"/>
          <w:sz w:val="28"/>
          <w:szCs w:val="28"/>
        </w:rPr>
      </w:pPr>
      <w:proofErr w:type="gramStart"/>
      <w:r w:rsidRPr="00C40F88">
        <w:rPr>
          <w:rFonts w:cs="Times New Roman"/>
          <w:b/>
          <w:sz w:val="28"/>
          <w:szCs w:val="28"/>
        </w:rPr>
        <w:t>“Art. 274.</w:t>
      </w:r>
      <w:proofErr w:type="gramEnd"/>
      <w:r w:rsidRPr="00C40F88">
        <w:rPr>
          <w:rFonts w:cs="Times New Roman"/>
          <w:sz w:val="28"/>
          <w:szCs w:val="28"/>
        </w:rPr>
        <w:t xml:space="preserve"> A revisão geral anual dos servidores públicos se dará através de Lei específica, com percentuais não inferiores ao índice inflacionário apurado anualmente, sendo assegurad</w:t>
      </w:r>
      <w:r>
        <w:rPr>
          <w:rFonts w:cs="Times New Roman"/>
          <w:sz w:val="28"/>
          <w:szCs w:val="28"/>
        </w:rPr>
        <w:t>a</w:t>
      </w:r>
      <w:r w:rsidRPr="00C40F88">
        <w:rPr>
          <w:rFonts w:cs="Times New Roman"/>
          <w:sz w:val="28"/>
          <w:szCs w:val="28"/>
        </w:rPr>
        <w:t xml:space="preserve"> a data base no mês de janeiro de cada ano.</w:t>
      </w:r>
    </w:p>
    <w:p w:rsidR="001E65BE" w:rsidRPr="00C40F88" w:rsidRDefault="001E65BE" w:rsidP="001E65BE">
      <w:pPr>
        <w:ind w:firstLine="851"/>
        <w:jc w:val="both"/>
        <w:rPr>
          <w:rFonts w:cs="Times New Roman"/>
          <w:sz w:val="28"/>
          <w:szCs w:val="28"/>
        </w:rPr>
      </w:pPr>
    </w:p>
    <w:p w:rsidR="001E65BE" w:rsidRPr="00C40F88" w:rsidRDefault="001E65BE" w:rsidP="001E65BE">
      <w:pPr>
        <w:ind w:left="708"/>
        <w:jc w:val="both"/>
        <w:rPr>
          <w:rFonts w:cs="Times New Roman"/>
          <w:sz w:val="28"/>
          <w:szCs w:val="28"/>
        </w:rPr>
      </w:pPr>
      <w:r w:rsidRPr="00C40F88">
        <w:rPr>
          <w:rFonts w:cs="Times New Roman"/>
          <w:i/>
          <w:sz w:val="28"/>
          <w:szCs w:val="28"/>
        </w:rPr>
        <w:t>Parágrafo único.</w:t>
      </w:r>
      <w:r w:rsidRPr="00C40F88">
        <w:rPr>
          <w:rFonts w:cs="Times New Roman"/>
          <w:sz w:val="28"/>
          <w:szCs w:val="28"/>
        </w:rPr>
        <w:t xml:space="preserve"> </w:t>
      </w:r>
      <w:proofErr w:type="gramStart"/>
      <w:r w:rsidRPr="00C40F88">
        <w:rPr>
          <w:rFonts w:cs="Times New Roman"/>
          <w:sz w:val="28"/>
          <w:szCs w:val="28"/>
        </w:rPr>
        <w:t>A revisão geral anual dos professores terá como data base o mês de janeiro de cada ano.”</w:t>
      </w:r>
      <w:proofErr w:type="gramEnd"/>
    </w:p>
    <w:p w:rsidR="001E65BE" w:rsidRPr="00C40F88" w:rsidRDefault="001E65BE" w:rsidP="001E65BE">
      <w:pPr>
        <w:ind w:firstLine="851"/>
        <w:jc w:val="both"/>
        <w:rPr>
          <w:rFonts w:cs="Times New Roman"/>
          <w:sz w:val="28"/>
          <w:szCs w:val="28"/>
        </w:rPr>
      </w:pPr>
    </w:p>
    <w:p w:rsidR="001E65BE" w:rsidRPr="00C40F88" w:rsidRDefault="001E65BE" w:rsidP="001E65BE">
      <w:pPr>
        <w:ind w:firstLine="851"/>
        <w:jc w:val="both"/>
        <w:rPr>
          <w:sz w:val="28"/>
          <w:szCs w:val="28"/>
        </w:rPr>
      </w:pPr>
      <w:r w:rsidRPr="00C40F88">
        <w:rPr>
          <w:rFonts w:cs="Times New Roman"/>
          <w:b/>
          <w:sz w:val="28"/>
          <w:szCs w:val="28"/>
        </w:rPr>
        <w:t xml:space="preserve">Art. 2º </w:t>
      </w:r>
      <w:r w:rsidRPr="00C40F88">
        <w:rPr>
          <w:sz w:val="28"/>
          <w:szCs w:val="28"/>
        </w:rPr>
        <w:t>Revogam-se as disposições em contrário.</w:t>
      </w:r>
    </w:p>
    <w:p w:rsidR="001E65BE" w:rsidRPr="00C40F88" w:rsidRDefault="001E65BE" w:rsidP="001E65BE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E65BE" w:rsidRPr="00C40F88" w:rsidRDefault="001E65BE" w:rsidP="001E65BE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40F88">
        <w:rPr>
          <w:b/>
          <w:sz w:val="28"/>
          <w:szCs w:val="28"/>
        </w:rPr>
        <w:t>Art. 3º</w:t>
      </w:r>
      <w:r w:rsidRPr="00C40F88">
        <w:rPr>
          <w:sz w:val="28"/>
          <w:szCs w:val="28"/>
        </w:rPr>
        <w:t xml:space="preserve"> Esta Lei entra em vigor </w:t>
      </w:r>
      <w:r>
        <w:rPr>
          <w:sz w:val="28"/>
          <w:szCs w:val="28"/>
        </w:rPr>
        <w:t>a partir de 1º de janeiro de 2021</w:t>
      </w:r>
      <w:r w:rsidRPr="00C40F88">
        <w:rPr>
          <w:sz w:val="28"/>
          <w:szCs w:val="28"/>
        </w:rPr>
        <w:t>.</w:t>
      </w:r>
    </w:p>
    <w:p w:rsidR="001E65BE" w:rsidRPr="00C40F88" w:rsidRDefault="001E65BE" w:rsidP="001E65BE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E65BE" w:rsidRPr="00C40F88" w:rsidRDefault="001E65BE" w:rsidP="001E65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40F88">
        <w:rPr>
          <w:sz w:val="28"/>
          <w:szCs w:val="28"/>
        </w:rPr>
        <w:t xml:space="preserve">Palácio dos Pioneiros, Gabinete do Prefeito Municipal, </w:t>
      </w:r>
      <w:r>
        <w:rPr>
          <w:sz w:val="28"/>
          <w:szCs w:val="28"/>
        </w:rPr>
        <w:t>Nova Xavantina – MT, 16</w:t>
      </w:r>
      <w:r w:rsidRPr="00C40F88"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 w:rsidRPr="00C40F88">
        <w:rPr>
          <w:sz w:val="28"/>
          <w:szCs w:val="28"/>
        </w:rPr>
        <w:t xml:space="preserve"> de 20</w:t>
      </w:r>
      <w:r>
        <w:rPr>
          <w:sz w:val="28"/>
          <w:szCs w:val="28"/>
        </w:rPr>
        <w:t>20</w:t>
      </w:r>
      <w:r w:rsidRPr="00C40F88">
        <w:rPr>
          <w:sz w:val="28"/>
          <w:szCs w:val="28"/>
        </w:rPr>
        <w:t>.</w:t>
      </w:r>
    </w:p>
    <w:p w:rsidR="001E65BE" w:rsidRPr="00C40F88" w:rsidRDefault="001E65BE" w:rsidP="001E65BE">
      <w:pPr>
        <w:ind w:firstLine="851"/>
        <w:jc w:val="center"/>
        <w:rPr>
          <w:rFonts w:cs="Times New Roman"/>
          <w:sz w:val="28"/>
          <w:szCs w:val="28"/>
        </w:rPr>
      </w:pPr>
    </w:p>
    <w:p w:rsidR="001E65BE" w:rsidRPr="00C40F88" w:rsidRDefault="001E65BE" w:rsidP="001E65BE">
      <w:pPr>
        <w:ind w:firstLine="851"/>
        <w:jc w:val="center"/>
        <w:rPr>
          <w:rFonts w:cs="Times New Roman"/>
          <w:sz w:val="28"/>
          <w:szCs w:val="28"/>
        </w:rPr>
      </w:pPr>
    </w:p>
    <w:p w:rsidR="001E65BE" w:rsidRPr="00C40F88" w:rsidRDefault="001E65BE" w:rsidP="001E65BE">
      <w:pPr>
        <w:jc w:val="center"/>
        <w:rPr>
          <w:rFonts w:cs="Times New Roman"/>
          <w:b/>
          <w:sz w:val="28"/>
          <w:szCs w:val="28"/>
        </w:rPr>
      </w:pPr>
    </w:p>
    <w:p w:rsidR="001E65BE" w:rsidRPr="00C40F88" w:rsidRDefault="001E65BE" w:rsidP="001E65B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João Batista Vaz da Silva </w:t>
      </w:r>
      <w:r w:rsidRPr="00C40F88">
        <w:rPr>
          <w:rFonts w:cs="Times New Roman"/>
          <w:sz w:val="28"/>
          <w:szCs w:val="28"/>
        </w:rPr>
        <w:t>- Cebola</w:t>
      </w:r>
    </w:p>
    <w:p w:rsidR="001E65BE" w:rsidRPr="00C40F88" w:rsidRDefault="001E65BE" w:rsidP="001E65BE">
      <w:pPr>
        <w:jc w:val="center"/>
        <w:rPr>
          <w:rFonts w:cs="Times New Roman"/>
          <w:sz w:val="28"/>
          <w:szCs w:val="28"/>
        </w:rPr>
      </w:pPr>
      <w:r w:rsidRPr="00C40F88">
        <w:rPr>
          <w:rFonts w:cs="Times New Roman"/>
          <w:sz w:val="28"/>
          <w:szCs w:val="28"/>
        </w:rPr>
        <w:t>Prefeito Municipal</w:t>
      </w:r>
    </w:p>
    <w:p w:rsidR="00256624" w:rsidRDefault="00256624">
      <w:bookmarkStart w:id="0" w:name="_GoBack"/>
      <w:bookmarkEnd w:id="0"/>
    </w:p>
    <w:sectPr w:rsidR="00256624" w:rsidSect="00C40F88">
      <w:headerReference w:type="default" r:id="rId5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F88" w:rsidRDefault="001E65BE" w:rsidP="00C40F8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88D041" wp14:editId="08AA2BBA">
          <wp:simplePos x="0" y="0"/>
          <wp:positionH relativeFrom="margin">
            <wp:align>center</wp:align>
          </wp:positionH>
          <wp:positionV relativeFrom="paragraph">
            <wp:posOffset>-300101</wp:posOffset>
          </wp:positionV>
          <wp:extent cx="675640" cy="629285"/>
          <wp:effectExtent l="0" t="0" r="0" b="0"/>
          <wp:wrapSquare wrapText="bothSides"/>
          <wp:docPr id="5" name="Imagem 5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0F88" w:rsidRDefault="001E65BE" w:rsidP="00C40F88">
    <w:pPr>
      <w:pStyle w:val="Cabealho"/>
      <w:jc w:val="center"/>
    </w:pPr>
  </w:p>
  <w:p w:rsidR="00C40F88" w:rsidRPr="005B2BD3" w:rsidRDefault="001E65BE" w:rsidP="00C40F88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C40F88" w:rsidRDefault="001E65BE" w:rsidP="00C40F88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C40F88" w:rsidRPr="005B2BD3" w:rsidRDefault="001E65BE" w:rsidP="00C40F88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C40F88" w:rsidRPr="002B1FD8" w:rsidRDefault="001E65BE" w:rsidP="00C40F88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6E08E7" w:rsidRDefault="001E65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BE"/>
    <w:rsid w:val="001E65BE"/>
    <w:rsid w:val="002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B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6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E65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E65B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B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6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E65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E65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2020-08-12T20:01:00Z</dcterms:created>
  <dcterms:modified xsi:type="dcterms:W3CDTF">2020-08-12T20:01:00Z</dcterms:modified>
</cp:coreProperties>
</file>