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66" w:rsidRDefault="00421866" w:rsidP="00421866">
      <w:pPr>
        <w:pStyle w:val="Cabealho"/>
        <w:tabs>
          <w:tab w:val="left" w:pos="708"/>
        </w:tabs>
        <w:jc w:val="center"/>
        <w:rPr>
          <w:b/>
          <w:bCs/>
          <w:color w:val="000000"/>
          <w:sz w:val="28"/>
          <w:szCs w:val="28"/>
          <w:u w:val="single"/>
          <w:lang w:val="pt-BR"/>
        </w:rPr>
      </w:pPr>
    </w:p>
    <w:p w:rsidR="00421866" w:rsidRDefault="00421866" w:rsidP="00421866">
      <w:pPr>
        <w:pStyle w:val="Cabealho"/>
        <w:tabs>
          <w:tab w:val="left" w:pos="708"/>
        </w:tabs>
        <w:jc w:val="center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LEI </w:t>
      </w:r>
      <w:r>
        <w:rPr>
          <w:b/>
          <w:bCs/>
          <w:color w:val="000000"/>
          <w:sz w:val="28"/>
          <w:szCs w:val="28"/>
          <w:u w:val="single"/>
          <w:lang w:val="pt-BR"/>
        </w:rPr>
        <w:t xml:space="preserve">MUNICIPAL </w:t>
      </w:r>
      <w:r>
        <w:rPr>
          <w:b/>
          <w:bCs/>
          <w:color w:val="000000"/>
          <w:sz w:val="28"/>
          <w:szCs w:val="28"/>
          <w:u w:val="single"/>
        </w:rPr>
        <w:t xml:space="preserve">N.º </w:t>
      </w:r>
      <w:r>
        <w:rPr>
          <w:b/>
          <w:bCs/>
          <w:color w:val="000000"/>
          <w:sz w:val="28"/>
          <w:szCs w:val="28"/>
          <w:u w:val="single"/>
          <w:lang w:val="pt-BR"/>
        </w:rPr>
        <w:t>2.147,</w:t>
      </w:r>
      <w:r>
        <w:rPr>
          <w:b/>
          <w:bCs/>
          <w:color w:val="000000"/>
          <w:sz w:val="28"/>
          <w:szCs w:val="28"/>
          <w:u w:val="single"/>
        </w:rPr>
        <w:t xml:space="preserve"> DE </w:t>
      </w:r>
      <w:r>
        <w:rPr>
          <w:b/>
          <w:bCs/>
          <w:color w:val="000000"/>
          <w:sz w:val="28"/>
          <w:szCs w:val="28"/>
          <w:u w:val="single"/>
          <w:lang w:val="pt-BR"/>
        </w:rPr>
        <w:t>31</w:t>
      </w:r>
      <w:r>
        <w:rPr>
          <w:b/>
          <w:bCs/>
          <w:color w:val="000000"/>
          <w:sz w:val="28"/>
          <w:szCs w:val="28"/>
          <w:u w:val="single"/>
        </w:rPr>
        <w:t xml:space="preserve"> DE </w:t>
      </w:r>
      <w:r>
        <w:rPr>
          <w:b/>
          <w:bCs/>
          <w:color w:val="000000"/>
          <w:sz w:val="28"/>
          <w:szCs w:val="28"/>
          <w:u w:val="single"/>
          <w:lang w:val="pt-BR"/>
        </w:rPr>
        <w:t xml:space="preserve">MAIO </w:t>
      </w:r>
      <w:r>
        <w:rPr>
          <w:b/>
          <w:bCs/>
          <w:color w:val="000000"/>
          <w:sz w:val="28"/>
          <w:szCs w:val="28"/>
          <w:u w:val="single"/>
        </w:rPr>
        <w:t>DE 201</w:t>
      </w:r>
      <w:r>
        <w:rPr>
          <w:b/>
          <w:bCs/>
          <w:color w:val="000000"/>
          <w:sz w:val="28"/>
          <w:szCs w:val="28"/>
          <w:u w:val="single"/>
          <w:lang w:val="pt-BR"/>
        </w:rPr>
        <w:t>9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421866" w:rsidRDefault="00421866" w:rsidP="00421866">
      <w:pPr>
        <w:pStyle w:val="Cabealho"/>
        <w:tabs>
          <w:tab w:val="left" w:pos="708"/>
        </w:tabs>
        <w:rPr>
          <w:color w:val="000000"/>
          <w:sz w:val="28"/>
          <w:szCs w:val="28"/>
        </w:rPr>
      </w:pPr>
    </w:p>
    <w:p w:rsidR="00421866" w:rsidRDefault="00421866" w:rsidP="00421866">
      <w:pPr>
        <w:pStyle w:val="Cabealho"/>
        <w:tabs>
          <w:tab w:val="left" w:pos="708"/>
        </w:tabs>
        <w:rPr>
          <w:color w:val="000000"/>
          <w:sz w:val="28"/>
          <w:szCs w:val="28"/>
          <w:lang w:val="pt-BR"/>
        </w:rPr>
      </w:pPr>
    </w:p>
    <w:p w:rsidR="00421866" w:rsidRDefault="00421866" w:rsidP="00421866">
      <w:pPr>
        <w:pStyle w:val="Recuodecorpodetexto"/>
        <w:ind w:left="708"/>
        <w:rPr>
          <w:rFonts w:ascii="Times New Roman" w:hAnsi="Times New Roman"/>
          <w:b w:val="0"/>
          <w:i/>
          <w:szCs w:val="28"/>
        </w:rPr>
      </w:pPr>
      <w:r>
        <w:rPr>
          <w:rFonts w:ascii="Times New Roman" w:hAnsi="Times New Roman"/>
          <w:b w:val="0"/>
          <w:i/>
          <w:szCs w:val="28"/>
        </w:rPr>
        <w:t xml:space="preserve">Altera dispositivos da Lei Municipal n.º </w:t>
      </w:r>
      <w:r>
        <w:rPr>
          <w:rFonts w:ascii="Times New Roman" w:hAnsi="Times New Roman"/>
          <w:b w:val="0"/>
          <w:i/>
          <w:szCs w:val="28"/>
          <w:lang w:val="pt-BR"/>
        </w:rPr>
        <w:t>2</w:t>
      </w:r>
      <w:r>
        <w:rPr>
          <w:rFonts w:ascii="Times New Roman" w:hAnsi="Times New Roman"/>
          <w:b w:val="0"/>
          <w:i/>
          <w:szCs w:val="28"/>
        </w:rPr>
        <w:t>.</w:t>
      </w:r>
      <w:r>
        <w:rPr>
          <w:rFonts w:ascii="Times New Roman" w:hAnsi="Times New Roman"/>
          <w:b w:val="0"/>
          <w:i/>
          <w:szCs w:val="28"/>
          <w:lang w:val="pt-BR"/>
        </w:rPr>
        <w:t>011</w:t>
      </w:r>
      <w:r>
        <w:rPr>
          <w:rFonts w:ascii="Times New Roman" w:hAnsi="Times New Roman"/>
          <w:b w:val="0"/>
          <w:i/>
          <w:szCs w:val="28"/>
        </w:rPr>
        <w:t>/201</w:t>
      </w:r>
      <w:r>
        <w:rPr>
          <w:rFonts w:ascii="Times New Roman" w:hAnsi="Times New Roman"/>
          <w:b w:val="0"/>
          <w:i/>
          <w:szCs w:val="28"/>
          <w:lang w:val="pt-BR"/>
        </w:rPr>
        <w:t>7</w:t>
      </w:r>
      <w:r>
        <w:rPr>
          <w:rFonts w:ascii="Times New Roman" w:hAnsi="Times New Roman"/>
          <w:b w:val="0"/>
          <w:i/>
          <w:szCs w:val="28"/>
        </w:rPr>
        <w:t>, e dá outras providências.</w:t>
      </w:r>
    </w:p>
    <w:p w:rsidR="00421866" w:rsidRDefault="00421866" w:rsidP="00421866">
      <w:pPr>
        <w:pStyle w:val="Cabealho"/>
        <w:tabs>
          <w:tab w:val="left" w:pos="708"/>
        </w:tabs>
        <w:rPr>
          <w:color w:val="000000"/>
          <w:sz w:val="28"/>
          <w:szCs w:val="28"/>
          <w:lang w:val="pt-BR"/>
        </w:rPr>
      </w:pPr>
    </w:p>
    <w:p w:rsidR="00421866" w:rsidRDefault="00421866" w:rsidP="00421866">
      <w:pPr>
        <w:pStyle w:val="Cabealho"/>
        <w:tabs>
          <w:tab w:val="left" w:pos="708"/>
        </w:tabs>
        <w:rPr>
          <w:color w:val="000000"/>
          <w:sz w:val="28"/>
          <w:szCs w:val="28"/>
          <w:lang w:val="pt-BR"/>
        </w:rPr>
      </w:pPr>
    </w:p>
    <w:p w:rsidR="00421866" w:rsidRDefault="00421866" w:rsidP="004218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O </w:t>
      </w:r>
      <w:r>
        <w:rPr>
          <w:b/>
          <w:color w:val="000000"/>
          <w:sz w:val="28"/>
          <w:szCs w:val="28"/>
        </w:rPr>
        <w:t>Prefeito do Município de Nova Xavantina</w:t>
      </w:r>
      <w:r>
        <w:rPr>
          <w:color w:val="000000"/>
          <w:sz w:val="28"/>
          <w:szCs w:val="28"/>
        </w:rPr>
        <w:t>, Estado de Mato Grosso, faz saber que a Câmara Municipal aprovou e ele sanciona a seguinte Lei.</w:t>
      </w:r>
    </w:p>
    <w:p w:rsidR="00421866" w:rsidRDefault="00421866" w:rsidP="00421866">
      <w:pPr>
        <w:tabs>
          <w:tab w:val="left" w:pos="2520"/>
        </w:tabs>
        <w:ind w:firstLine="1440"/>
        <w:jc w:val="both"/>
        <w:rPr>
          <w:color w:val="000000"/>
          <w:sz w:val="28"/>
          <w:szCs w:val="28"/>
        </w:rPr>
      </w:pPr>
    </w:p>
    <w:p w:rsidR="00421866" w:rsidRDefault="00421866" w:rsidP="00421866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Art. 1º </w:t>
      </w:r>
      <w:r>
        <w:rPr>
          <w:color w:val="000000"/>
          <w:sz w:val="28"/>
          <w:szCs w:val="28"/>
        </w:rPr>
        <w:t xml:space="preserve">O art. 1º da Lei Municipal n.º 2.011, de </w:t>
      </w:r>
      <w:proofErr w:type="gramStart"/>
      <w:r>
        <w:rPr>
          <w:color w:val="000000"/>
          <w:sz w:val="28"/>
          <w:szCs w:val="28"/>
        </w:rPr>
        <w:t>6</w:t>
      </w:r>
      <w:proofErr w:type="gramEnd"/>
      <w:r>
        <w:rPr>
          <w:color w:val="000000"/>
          <w:sz w:val="28"/>
          <w:szCs w:val="28"/>
        </w:rPr>
        <w:t xml:space="preserve"> de junho de 2017, passa a vigorar com a seguinte correção:</w:t>
      </w:r>
    </w:p>
    <w:p w:rsidR="00421866" w:rsidRDefault="00421866" w:rsidP="00421866">
      <w:pPr>
        <w:tabs>
          <w:tab w:val="left" w:pos="709"/>
        </w:tabs>
        <w:ind w:left="709"/>
        <w:jc w:val="both"/>
        <w:rPr>
          <w:b/>
          <w:color w:val="000000"/>
          <w:sz w:val="28"/>
          <w:szCs w:val="28"/>
        </w:rPr>
      </w:pPr>
    </w:p>
    <w:p w:rsidR="00421866" w:rsidRDefault="00421866" w:rsidP="00421866">
      <w:pPr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“Art. 1º </w:t>
      </w:r>
      <w:r>
        <w:rPr>
          <w:color w:val="000000"/>
          <w:sz w:val="28"/>
          <w:szCs w:val="28"/>
        </w:rPr>
        <w:t>O art. 2º da Lei Municipal n.º 1.639, de 16 de abril de 2012, passa a vigorar com a seguinte redação:</w:t>
      </w:r>
    </w:p>
    <w:p w:rsidR="00421866" w:rsidRDefault="00421866" w:rsidP="00421866">
      <w:pPr>
        <w:tabs>
          <w:tab w:val="left" w:pos="0"/>
        </w:tabs>
        <w:jc w:val="both"/>
        <w:rPr>
          <w:color w:val="000000"/>
          <w:sz w:val="28"/>
          <w:szCs w:val="28"/>
        </w:rPr>
      </w:pPr>
      <w:proofErr w:type="gramEnd"/>
      <w:r>
        <w:rPr>
          <w:color w:val="000000"/>
          <w:sz w:val="28"/>
          <w:szCs w:val="28"/>
        </w:rPr>
        <w:tab/>
      </w:r>
    </w:p>
    <w:p w:rsidR="00421866" w:rsidRDefault="00421866" w:rsidP="00421866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A Lei Municipal n.º 1.189, de 02 de outubro de 2006, passa a vigorar acrescida do seguinte art. 14-A:</w:t>
      </w:r>
    </w:p>
    <w:p w:rsidR="00421866" w:rsidRDefault="00421866" w:rsidP="00421866">
      <w:pPr>
        <w:tabs>
          <w:tab w:val="left" w:pos="2520"/>
        </w:tabs>
        <w:jc w:val="both"/>
        <w:rPr>
          <w:sz w:val="28"/>
          <w:szCs w:val="28"/>
        </w:rPr>
      </w:pPr>
    </w:p>
    <w:p w:rsidR="00421866" w:rsidRDefault="00421866" w:rsidP="00421866">
      <w:pPr>
        <w:ind w:left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Art. 14-A.</w:t>
      </w:r>
      <w:r>
        <w:rPr>
          <w:sz w:val="28"/>
          <w:szCs w:val="28"/>
        </w:rPr>
        <w:t xml:space="preserve"> A alíquota da contribuição previdenciária de que trata o inciso I do art. 13, é de </w:t>
      </w:r>
      <w:r>
        <w:rPr>
          <w:b/>
          <w:sz w:val="28"/>
          <w:szCs w:val="28"/>
        </w:rPr>
        <w:t>16,27% (dezesseis vírgula vinte e sete por cento)</w:t>
      </w:r>
      <w:r>
        <w:rPr>
          <w:sz w:val="28"/>
          <w:szCs w:val="28"/>
        </w:rPr>
        <w:t xml:space="preserve">, sobre a totalidade da remuneração de contribuição dos servidores ativos, sendo 14,27% (quatorze vírgula vinte e sete por cento), referente ao custo normal e 2,00 % (dois por cento) referente à taxa de administração, totalizando </w:t>
      </w:r>
      <w:r>
        <w:rPr>
          <w:b/>
          <w:sz w:val="28"/>
          <w:szCs w:val="28"/>
        </w:rPr>
        <w:t>16,27%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”</w:t>
      </w:r>
      <w:proofErr w:type="gramEnd"/>
    </w:p>
    <w:p w:rsidR="00421866" w:rsidRDefault="00421866" w:rsidP="00421866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421866" w:rsidRDefault="00421866" w:rsidP="00421866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Art. 2°</w:t>
      </w:r>
      <w:r>
        <w:rPr>
          <w:color w:val="000000"/>
          <w:sz w:val="28"/>
          <w:szCs w:val="28"/>
        </w:rPr>
        <w:t xml:space="preserve"> Esta Lei entra em vigor na data de sua publicação.</w:t>
      </w:r>
    </w:p>
    <w:p w:rsidR="00421866" w:rsidRDefault="00421866" w:rsidP="00421866">
      <w:pPr>
        <w:tabs>
          <w:tab w:val="left" w:pos="2520"/>
        </w:tabs>
        <w:ind w:firstLine="900"/>
        <w:jc w:val="both"/>
        <w:rPr>
          <w:color w:val="000000"/>
          <w:sz w:val="28"/>
          <w:szCs w:val="28"/>
        </w:rPr>
      </w:pPr>
    </w:p>
    <w:p w:rsidR="00421866" w:rsidRDefault="00421866" w:rsidP="00421866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Art. 3º</w:t>
      </w:r>
      <w:r>
        <w:rPr>
          <w:color w:val="000000"/>
          <w:sz w:val="28"/>
          <w:szCs w:val="28"/>
        </w:rPr>
        <w:t xml:space="preserve"> Revogam-se todas as disposições em contrário.</w:t>
      </w:r>
    </w:p>
    <w:p w:rsidR="00421866" w:rsidRDefault="00421866" w:rsidP="00421866">
      <w:pPr>
        <w:pStyle w:val="Cabealho"/>
        <w:tabs>
          <w:tab w:val="left" w:pos="708"/>
        </w:tabs>
        <w:jc w:val="right"/>
        <w:rPr>
          <w:noProof/>
          <w:color w:val="000000"/>
          <w:sz w:val="28"/>
          <w:szCs w:val="28"/>
        </w:rPr>
      </w:pPr>
    </w:p>
    <w:p w:rsidR="00421866" w:rsidRDefault="00421866" w:rsidP="00421866">
      <w:pPr>
        <w:pStyle w:val="Cabealho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Palácio dos Pioneiros, Gabinete do Prefeito Municipal, Nova Xavantina – MT, </w:t>
      </w:r>
      <w:r>
        <w:rPr>
          <w:noProof/>
          <w:color w:val="000000"/>
          <w:sz w:val="28"/>
          <w:szCs w:val="28"/>
          <w:lang w:val="pt-BR"/>
        </w:rPr>
        <w:t>31</w:t>
      </w:r>
      <w:r>
        <w:rPr>
          <w:noProof/>
          <w:color w:val="000000"/>
          <w:sz w:val="28"/>
          <w:szCs w:val="28"/>
        </w:rPr>
        <w:t xml:space="preserve"> de </w:t>
      </w:r>
      <w:r>
        <w:rPr>
          <w:noProof/>
          <w:color w:val="000000"/>
          <w:sz w:val="28"/>
          <w:szCs w:val="28"/>
          <w:lang w:val="pt-BR"/>
        </w:rPr>
        <w:t>maio</w:t>
      </w:r>
      <w:r>
        <w:rPr>
          <w:noProof/>
          <w:color w:val="000000"/>
          <w:sz w:val="28"/>
          <w:szCs w:val="28"/>
        </w:rPr>
        <w:t xml:space="preserve"> de 201</w:t>
      </w:r>
      <w:r>
        <w:rPr>
          <w:noProof/>
          <w:color w:val="000000"/>
          <w:sz w:val="28"/>
          <w:szCs w:val="28"/>
          <w:lang w:val="pt-BR"/>
        </w:rPr>
        <w:t>9</w:t>
      </w:r>
      <w:r>
        <w:rPr>
          <w:noProof/>
          <w:color w:val="000000"/>
          <w:sz w:val="28"/>
          <w:szCs w:val="28"/>
        </w:rPr>
        <w:t>.</w:t>
      </w:r>
    </w:p>
    <w:p w:rsidR="00421866" w:rsidRDefault="00421866" w:rsidP="00421866">
      <w:pPr>
        <w:pStyle w:val="Cabealho"/>
        <w:tabs>
          <w:tab w:val="left" w:pos="708"/>
        </w:tabs>
        <w:jc w:val="right"/>
        <w:rPr>
          <w:color w:val="000000"/>
          <w:sz w:val="28"/>
          <w:szCs w:val="28"/>
        </w:rPr>
      </w:pPr>
    </w:p>
    <w:p w:rsidR="00421866" w:rsidRDefault="00421866" w:rsidP="00421866">
      <w:pPr>
        <w:pStyle w:val="Cabealho"/>
        <w:tabs>
          <w:tab w:val="left" w:pos="708"/>
        </w:tabs>
        <w:jc w:val="both"/>
        <w:rPr>
          <w:color w:val="000000"/>
          <w:sz w:val="28"/>
          <w:szCs w:val="28"/>
        </w:rPr>
      </w:pPr>
    </w:p>
    <w:p w:rsidR="00421866" w:rsidRDefault="00421866" w:rsidP="00421866">
      <w:pPr>
        <w:pStyle w:val="Cabealho"/>
        <w:tabs>
          <w:tab w:val="left" w:pos="708"/>
        </w:tabs>
        <w:jc w:val="center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João Batista Vaz da Silva </w:t>
      </w:r>
      <w:r>
        <w:rPr>
          <w:color w:val="000000"/>
          <w:sz w:val="28"/>
          <w:szCs w:val="28"/>
          <w:lang w:val="pt-BR"/>
        </w:rPr>
        <w:t>- Cebola</w:t>
      </w:r>
    </w:p>
    <w:p w:rsidR="00421866" w:rsidRDefault="00421866" w:rsidP="00421866">
      <w:pPr>
        <w:pStyle w:val="Cabealho"/>
        <w:tabs>
          <w:tab w:val="left" w:pos="708"/>
        </w:tabs>
        <w:jc w:val="center"/>
        <w:rPr>
          <w:color w:val="000000"/>
          <w:szCs w:val="28"/>
          <w:lang w:val="pt-BR"/>
        </w:rPr>
      </w:pPr>
      <w:r>
        <w:rPr>
          <w:color w:val="000000"/>
          <w:sz w:val="28"/>
          <w:szCs w:val="28"/>
        </w:rPr>
        <w:t>Prefeito Municipal</w:t>
      </w:r>
    </w:p>
    <w:p w:rsidR="00421866" w:rsidRDefault="00421866" w:rsidP="00421866">
      <w:pPr>
        <w:pStyle w:val="Ttulo2"/>
        <w:rPr>
          <w:color w:val="000000"/>
          <w:szCs w:val="28"/>
          <w:lang w:val="pt-BR"/>
        </w:rPr>
      </w:pPr>
    </w:p>
    <w:p w:rsidR="00146673" w:rsidRDefault="00146673">
      <w:bookmarkStart w:id="0" w:name="_GoBack"/>
      <w:bookmarkEnd w:id="0"/>
    </w:p>
    <w:sectPr w:rsidR="00146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66"/>
    <w:rsid w:val="00146673"/>
    <w:rsid w:val="004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21866"/>
    <w:pPr>
      <w:keepNext/>
      <w:jc w:val="center"/>
      <w:outlineLvl w:val="1"/>
    </w:pPr>
    <w:rPr>
      <w:rFonts w:eastAsia="Times New Roman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218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semiHidden/>
    <w:unhideWhenUsed/>
    <w:rsid w:val="0042186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21866"/>
    <w:rPr>
      <w:rFonts w:ascii="Times New Roman" w:eastAsia="Calibri" w:hAnsi="Times New Roman" w:cs="Times New Roman"/>
      <w:sz w:val="24"/>
      <w:szCs w:val="24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21866"/>
    <w:pPr>
      <w:ind w:left="3600"/>
      <w:jc w:val="both"/>
    </w:pPr>
    <w:rPr>
      <w:rFonts w:ascii="Arial" w:hAnsi="Arial"/>
      <w:b/>
      <w:bCs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1866"/>
    <w:rPr>
      <w:rFonts w:ascii="Arial" w:eastAsia="Calibri" w:hAnsi="Arial" w:cs="Times New Roman"/>
      <w:b/>
      <w:bCs/>
      <w:sz w:val="24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21866"/>
    <w:pPr>
      <w:keepNext/>
      <w:jc w:val="center"/>
      <w:outlineLvl w:val="1"/>
    </w:pPr>
    <w:rPr>
      <w:rFonts w:eastAsia="Times New Roman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218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semiHidden/>
    <w:unhideWhenUsed/>
    <w:rsid w:val="0042186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21866"/>
    <w:rPr>
      <w:rFonts w:ascii="Times New Roman" w:eastAsia="Calibri" w:hAnsi="Times New Roman" w:cs="Times New Roman"/>
      <w:sz w:val="24"/>
      <w:szCs w:val="24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21866"/>
    <w:pPr>
      <w:ind w:left="3600"/>
      <w:jc w:val="both"/>
    </w:pPr>
    <w:rPr>
      <w:rFonts w:ascii="Arial" w:hAnsi="Arial"/>
      <w:b/>
      <w:bCs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1866"/>
    <w:rPr>
      <w:rFonts w:ascii="Arial" w:eastAsia="Calibri" w:hAnsi="Arial" w:cs="Times New Roman"/>
      <w:b/>
      <w:bCs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2019-06-26T17:27:00Z</dcterms:created>
  <dcterms:modified xsi:type="dcterms:W3CDTF">2019-06-26T17:28:00Z</dcterms:modified>
</cp:coreProperties>
</file>