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31" w:rsidRDefault="00477131" w:rsidP="00477131">
      <w:pPr>
        <w:pStyle w:val="Ttulo1"/>
        <w:jc w:val="center"/>
        <w:rPr>
          <w:sz w:val="28"/>
          <w:szCs w:val="28"/>
          <w:u w:val="single"/>
        </w:rPr>
      </w:pPr>
    </w:p>
    <w:p w:rsidR="00477131" w:rsidRDefault="00477131" w:rsidP="00477131">
      <w:pPr>
        <w:pStyle w:val="Ttulo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LEI MUNICIPAL N.º 2.085, DE 30 DE ABRIL DE </w:t>
      </w:r>
      <w:proofErr w:type="gramStart"/>
      <w:r>
        <w:rPr>
          <w:sz w:val="28"/>
          <w:szCs w:val="28"/>
          <w:u w:val="single"/>
        </w:rPr>
        <w:t>2018</w:t>
      </w:r>
      <w:proofErr w:type="gramEnd"/>
    </w:p>
    <w:p w:rsidR="00477131" w:rsidRDefault="00477131" w:rsidP="00477131">
      <w:pPr>
        <w:pStyle w:val="Ttulo1"/>
        <w:jc w:val="center"/>
        <w:rPr>
          <w:b w:val="0"/>
          <w:i/>
          <w:sz w:val="28"/>
          <w:szCs w:val="28"/>
          <w:u w:val="single"/>
        </w:rPr>
      </w:pPr>
    </w:p>
    <w:p w:rsidR="00477131" w:rsidRDefault="00477131" w:rsidP="00477131"/>
    <w:p w:rsidR="00477131" w:rsidRDefault="00477131" w:rsidP="00477131">
      <w:pPr>
        <w:pStyle w:val="Ttulo1"/>
        <w:ind w:left="708"/>
        <w:jc w:val="both"/>
        <w:rPr>
          <w:b w:val="0"/>
          <w:i/>
          <w:sz w:val="28"/>
          <w:szCs w:val="28"/>
          <w:u w:val="single"/>
        </w:rPr>
      </w:pPr>
      <w:r>
        <w:rPr>
          <w:b w:val="0"/>
          <w:i/>
          <w:sz w:val="28"/>
          <w:szCs w:val="28"/>
        </w:rPr>
        <w:t>Altera dispositivos constantes na Lei Municipal n.º 1.896/2015, que dispõe sobre o Código Sanitário do Município de Nova Xavantina-MT.</w:t>
      </w:r>
    </w:p>
    <w:p w:rsidR="00477131" w:rsidRDefault="00477131" w:rsidP="004771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77131" w:rsidRDefault="00477131" w:rsidP="004771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77131" w:rsidRDefault="00477131" w:rsidP="004771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O </w:t>
      </w:r>
      <w:r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no uso de suas atribuições faz saber que a Câmara Municipal aprovou e ele sanciona a seguinte Lei:</w:t>
      </w:r>
    </w:p>
    <w:p w:rsidR="00477131" w:rsidRDefault="00477131" w:rsidP="004771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77131" w:rsidRDefault="00477131" w:rsidP="004771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Art. 1º </w:t>
      </w:r>
      <w:r>
        <w:rPr>
          <w:sz w:val="28"/>
          <w:szCs w:val="28"/>
        </w:rPr>
        <w:t xml:space="preserve">O art. 14 da Lei n.º 1.896, de 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de dezembro de 2015 passa a vigorar com a seguinte alteração:</w:t>
      </w:r>
    </w:p>
    <w:p w:rsidR="00477131" w:rsidRDefault="00477131" w:rsidP="00477131">
      <w:pPr>
        <w:spacing w:line="240" w:lineRule="atLeast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</w:t>
      </w:r>
      <w:proofErr w:type="gramEnd"/>
    </w:p>
    <w:p w:rsidR="00477131" w:rsidRDefault="00477131" w:rsidP="00477131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.................................................................................................................................</w:t>
      </w:r>
      <w:proofErr w:type="gramEnd"/>
    </w:p>
    <w:p w:rsidR="00477131" w:rsidRDefault="00477131" w:rsidP="00477131">
      <w:pPr>
        <w:spacing w:line="240" w:lineRule="atLeast"/>
        <w:ind w:right="51"/>
        <w:jc w:val="both"/>
        <w:rPr>
          <w:b/>
          <w:sz w:val="28"/>
          <w:szCs w:val="28"/>
        </w:rPr>
      </w:pPr>
    </w:p>
    <w:p w:rsidR="00477131" w:rsidRDefault="00477131" w:rsidP="00477131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14. </w:t>
      </w:r>
      <w:r>
        <w:rPr>
          <w:sz w:val="28"/>
          <w:szCs w:val="28"/>
        </w:rPr>
        <w:t>Os estabelecimentos de assistência à saúde a que se refere o art. 12, e os estabelecimentos de interesse da saúde a que se referem os incisos I a V do art. 13 terão alvará de licença de funcionamento expedido pela autoridade sanitária competente, com validade de 01 (um) ano, renovável por períodos iguais e sucessivos, sendo requerido até 31 de maio de cada ano. O alvará terá validade de janeiro a dezembro, independente da data de emissão.</w:t>
      </w:r>
    </w:p>
    <w:p w:rsidR="00477131" w:rsidRDefault="00477131" w:rsidP="00477131">
      <w:pPr>
        <w:spacing w:line="240" w:lineRule="atLeast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</w:t>
      </w:r>
      <w:proofErr w:type="gramEnd"/>
    </w:p>
    <w:p w:rsidR="00477131" w:rsidRDefault="00477131" w:rsidP="00477131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</w:t>
      </w:r>
      <w:proofErr w:type="gramEnd"/>
    </w:p>
    <w:p w:rsidR="00477131" w:rsidRDefault="00477131" w:rsidP="00477131">
      <w:pPr>
        <w:rPr>
          <w:sz w:val="28"/>
          <w:szCs w:val="28"/>
        </w:rPr>
      </w:pPr>
    </w:p>
    <w:p w:rsidR="00477131" w:rsidRDefault="00477131" w:rsidP="004771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Esta Lei entra em vigor na data de sua publicação.</w:t>
      </w:r>
    </w:p>
    <w:p w:rsidR="00477131" w:rsidRDefault="00477131" w:rsidP="00477131">
      <w:pPr>
        <w:rPr>
          <w:sz w:val="28"/>
          <w:szCs w:val="28"/>
        </w:rPr>
      </w:pPr>
    </w:p>
    <w:p w:rsidR="00477131" w:rsidRDefault="00477131" w:rsidP="004771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Revogam-se as disposições em contrário.</w:t>
      </w:r>
    </w:p>
    <w:p w:rsidR="00477131" w:rsidRDefault="00477131" w:rsidP="00477131">
      <w:pPr>
        <w:rPr>
          <w:sz w:val="28"/>
          <w:szCs w:val="28"/>
        </w:rPr>
      </w:pPr>
    </w:p>
    <w:p w:rsidR="00477131" w:rsidRDefault="00477131" w:rsidP="00477131">
      <w:pPr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– MT, 30 de abril de 2018.</w:t>
      </w:r>
    </w:p>
    <w:p w:rsidR="00477131" w:rsidRDefault="00477131" w:rsidP="00477131">
      <w:pPr>
        <w:rPr>
          <w:sz w:val="28"/>
          <w:szCs w:val="28"/>
        </w:rPr>
      </w:pPr>
    </w:p>
    <w:p w:rsidR="00477131" w:rsidRDefault="00477131" w:rsidP="00477131">
      <w:pPr>
        <w:jc w:val="center"/>
        <w:rPr>
          <w:b/>
          <w:sz w:val="28"/>
          <w:szCs w:val="28"/>
        </w:rPr>
      </w:pPr>
    </w:p>
    <w:p w:rsidR="00477131" w:rsidRDefault="00477131" w:rsidP="00477131">
      <w:pPr>
        <w:jc w:val="center"/>
        <w:rPr>
          <w:b/>
          <w:sz w:val="28"/>
          <w:szCs w:val="28"/>
        </w:rPr>
      </w:pPr>
    </w:p>
    <w:p w:rsidR="00477131" w:rsidRDefault="00477131" w:rsidP="0047713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João Batista Vaz da Silva</w:t>
      </w:r>
      <w:r>
        <w:rPr>
          <w:sz w:val="28"/>
          <w:szCs w:val="28"/>
        </w:rPr>
        <w:t xml:space="preserve"> – Cebola</w:t>
      </w:r>
    </w:p>
    <w:p w:rsidR="008206A6" w:rsidRPr="00477131" w:rsidRDefault="00477131" w:rsidP="00477131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  <w:bookmarkStart w:id="0" w:name="_GoBack"/>
      <w:bookmarkEnd w:id="0"/>
    </w:p>
    <w:sectPr w:rsidR="008206A6" w:rsidRPr="00477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31"/>
    <w:rsid w:val="00477131"/>
    <w:rsid w:val="0082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7131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713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7131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713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5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2019-02-06T20:42:00Z</dcterms:created>
  <dcterms:modified xsi:type="dcterms:W3CDTF">2019-02-06T20:43:00Z</dcterms:modified>
</cp:coreProperties>
</file>