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59" w:rsidRPr="005B2BD3" w:rsidRDefault="00A87159" w:rsidP="009257D6">
      <w:pPr>
        <w:pStyle w:val="Default"/>
      </w:pPr>
    </w:p>
    <w:p w:rsidR="00A81798" w:rsidRPr="009257D6" w:rsidRDefault="00A81798" w:rsidP="009257D6">
      <w:pPr>
        <w:pStyle w:val="Default"/>
        <w:jc w:val="center"/>
        <w:rPr>
          <w:u w:val="single"/>
        </w:rPr>
      </w:pPr>
      <w:r w:rsidRPr="009257D6">
        <w:rPr>
          <w:b/>
          <w:bCs/>
          <w:u w:val="single"/>
        </w:rPr>
        <w:t xml:space="preserve">LEI </w:t>
      </w:r>
      <w:r w:rsidR="009E362C">
        <w:rPr>
          <w:b/>
          <w:bCs/>
          <w:u w:val="single"/>
        </w:rPr>
        <w:t xml:space="preserve">MUNICIPAL </w:t>
      </w:r>
      <w:r w:rsidRPr="009257D6">
        <w:rPr>
          <w:b/>
          <w:bCs/>
          <w:u w:val="single"/>
        </w:rPr>
        <w:t>N</w:t>
      </w:r>
      <w:r w:rsidR="009257D6" w:rsidRPr="009257D6">
        <w:rPr>
          <w:b/>
          <w:bCs/>
          <w:u w:val="single"/>
        </w:rPr>
        <w:t>.</w:t>
      </w:r>
      <w:r w:rsidRPr="009257D6">
        <w:rPr>
          <w:b/>
          <w:bCs/>
          <w:u w:val="single"/>
        </w:rPr>
        <w:t xml:space="preserve">º </w:t>
      </w:r>
      <w:r w:rsidR="009E362C">
        <w:rPr>
          <w:b/>
          <w:bCs/>
          <w:u w:val="single"/>
        </w:rPr>
        <w:t>1.923</w:t>
      </w:r>
      <w:r w:rsidRPr="009257D6">
        <w:rPr>
          <w:b/>
          <w:bCs/>
          <w:u w:val="single"/>
        </w:rPr>
        <w:t xml:space="preserve">, DE </w:t>
      </w:r>
      <w:r w:rsidR="009E362C">
        <w:rPr>
          <w:b/>
          <w:bCs/>
          <w:u w:val="single"/>
        </w:rPr>
        <w:t>15</w:t>
      </w:r>
      <w:r w:rsidR="009257D6" w:rsidRPr="009257D6">
        <w:rPr>
          <w:b/>
          <w:bCs/>
          <w:u w:val="single"/>
        </w:rPr>
        <w:t xml:space="preserve"> </w:t>
      </w:r>
      <w:r w:rsidRPr="009257D6">
        <w:rPr>
          <w:b/>
          <w:bCs/>
          <w:u w:val="single"/>
        </w:rPr>
        <w:t xml:space="preserve">DE </w:t>
      </w:r>
      <w:r w:rsidR="00640C44">
        <w:rPr>
          <w:b/>
          <w:bCs/>
          <w:u w:val="single"/>
        </w:rPr>
        <w:t>MARÇO</w:t>
      </w:r>
      <w:r w:rsidRPr="009257D6">
        <w:rPr>
          <w:b/>
          <w:bCs/>
          <w:u w:val="single"/>
        </w:rPr>
        <w:t xml:space="preserve"> DE 201</w:t>
      </w:r>
      <w:r w:rsidR="009B7575">
        <w:rPr>
          <w:b/>
          <w:bCs/>
          <w:u w:val="single"/>
        </w:rPr>
        <w:t>6</w:t>
      </w:r>
      <w:r w:rsidRPr="009257D6">
        <w:rPr>
          <w:b/>
          <w:bCs/>
          <w:u w:val="single"/>
        </w:rPr>
        <w:t>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F7968" w:rsidRDefault="00AF7968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640C44" w:rsidRPr="00640C44" w:rsidRDefault="00640C44" w:rsidP="00AF79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640C44">
        <w:rPr>
          <w:rFonts w:ascii="Times New Roman" w:hAnsi="Times New Roman"/>
          <w:bCs/>
          <w:i/>
          <w:sz w:val="28"/>
          <w:szCs w:val="28"/>
        </w:rPr>
        <w:t>Cria o Fundo Municipal de Segurança Pública, e dá outras providências.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 xml:space="preserve">Prefeito do Município de Nova Xavantina, Estado de Mato Grosso, </w:t>
      </w:r>
      <w:r w:rsidRPr="00640C44">
        <w:rPr>
          <w:rFonts w:ascii="Times New Roman" w:hAnsi="Times New Roman"/>
          <w:sz w:val="28"/>
          <w:szCs w:val="28"/>
        </w:rPr>
        <w:t>faz saber que</w:t>
      </w:r>
      <w:r>
        <w:rPr>
          <w:rFonts w:ascii="Times New Roman" w:hAnsi="Times New Roman"/>
          <w:sz w:val="28"/>
          <w:szCs w:val="28"/>
        </w:rPr>
        <w:t xml:space="preserve"> a Câmara Municipal aprovou e ele sanciona a seguinte Lei: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>CAPÍTULO I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>SEÇÃO I</w:t>
      </w:r>
    </w:p>
    <w:p w:rsidR="00640C44" w:rsidRPr="00C03382" w:rsidRDefault="00640C44" w:rsidP="0064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3382">
        <w:rPr>
          <w:rFonts w:ascii="Times New Roman" w:hAnsi="Times New Roman"/>
          <w:bCs/>
          <w:sz w:val="28"/>
          <w:szCs w:val="28"/>
        </w:rPr>
        <w:t>D</w:t>
      </w:r>
      <w:r w:rsidR="00C03382" w:rsidRPr="00C03382">
        <w:rPr>
          <w:rFonts w:ascii="Times New Roman" w:hAnsi="Times New Roman"/>
          <w:bCs/>
          <w:sz w:val="28"/>
          <w:szCs w:val="28"/>
        </w:rPr>
        <w:t>a</w:t>
      </w:r>
      <w:r w:rsidRPr="00C03382">
        <w:rPr>
          <w:rFonts w:ascii="Times New Roman" w:hAnsi="Times New Roman"/>
          <w:bCs/>
          <w:sz w:val="28"/>
          <w:szCs w:val="28"/>
        </w:rPr>
        <w:t xml:space="preserve"> C</w:t>
      </w:r>
      <w:r w:rsidR="00C03382" w:rsidRPr="00C03382">
        <w:rPr>
          <w:rFonts w:ascii="Times New Roman" w:hAnsi="Times New Roman"/>
          <w:bCs/>
          <w:sz w:val="28"/>
          <w:szCs w:val="28"/>
        </w:rPr>
        <w:t>riação do Fundo Municipal de Segurança Pública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1º </w:t>
      </w:r>
      <w:r w:rsidRPr="00640C44">
        <w:rPr>
          <w:rFonts w:ascii="Times New Roman" w:hAnsi="Times New Roman"/>
          <w:sz w:val="28"/>
          <w:szCs w:val="28"/>
        </w:rPr>
        <w:t>Fica criado o Fundo Municipal de Segurança Pública – FMSP – vinculado ao Gabinete do Prefeito 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Dependência, de natureza contábil e financeira, destinado a propiciar apoio e suporte financeiro à implementação 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programas de segurança pública municipal, cuja administração financeira, ficará a cargo da Secretaria Municipal de</w:t>
      </w:r>
      <w:r>
        <w:rPr>
          <w:rFonts w:ascii="Times New Roman" w:hAnsi="Times New Roman"/>
          <w:sz w:val="28"/>
          <w:szCs w:val="28"/>
        </w:rPr>
        <w:t xml:space="preserve"> </w:t>
      </w:r>
      <w:r w:rsidR="003A7BD2">
        <w:rPr>
          <w:rFonts w:ascii="Times New Roman" w:hAnsi="Times New Roman"/>
          <w:sz w:val="28"/>
          <w:szCs w:val="28"/>
        </w:rPr>
        <w:t xml:space="preserve">Administração e </w:t>
      </w:r>
      <w:r w:rsidRPr="00640C44">
        <w:rPr>
          <w:rFonts w:ascii="Times New Roman" w:hAnsi="Times New Roman"/>
          <w:sz w:val="28"/>
          <w:szCs w:val="28"/>
        </w:rPr>
        <w:t>Finanças.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1º </w:t>
      </w:r>
      <w:r w:rsidRPr="00640C44">
        <w:rPr>
          <w:rFonts w:ascii="Times New Roman" w:hAnsi="Times New Roman"/>
          <w:sz w:val="28"/>
          <w:szCs w:val="28"/>
        </w:rPr>
        <w:t>O Presidente do Fundo, será indicado pelo Prefeito, escolhido dentre 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 xml:space="preserve">membros do CONSEG (Conselho Comunitário de Segurança Pública), 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2º </w:t>
      </w:r>
      <w:r w:rsidRPr="00640C44">
        <w:rPr>
          <w:rFonts w:ascii="Times New Roman" w:hAnsi="Times New Roman"/>
          <w:sz w:val="28"/>
          <w:szCs w:val="28"/>
        </w:rPr>
        <w:t>São atribuições do Administrador do Fundo, além daquelas que a norma regulamentadora estabelecer: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I – </w:t>
      </w:r>
      <w:r w:rsidRPr="00640C44">
        <w:rPr>
          <w:rFonts w:ascii="Times New Roman" w:hAnsi="Times New Roman"/>
          <w:sz w:val="28"/>
          <w:szCs w:val="28"/>
        </w:rPr>
        <w:t>Administrar o Fundo Municipal de Segurança Pública no que trata a presente Lei;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II – </w:t>
      </w:r>
      <w:r w:rsidRPr="00640C44">
        <w:rPr>
          <w:rFonts w:ascii="Times New Roman" w:hAnsi="Times New Roman"/>
          <w:sz w:val="28"/>
          <w:szCs w:val="28"/>
        </w:rPr>
        <w:t>Submeter ao Conselho Comunitário de Segurança Pública as demonstrações mensais 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receitas e despesas do FMSP (Fundo Municipal de Segurança Pública);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III – </w:t>
      </w:r>
      <w:r w:rsidRPr="00640C44">
        <w:rPr>
          <w:rFonts w:ascii="Times New Roman" w:hAnsi="Times New Roman"/>
          <w:sz w:val="28"/>
          <w:szCs w:val="28"/>
        </w:rPr>
        <w:t>Ordenar empenhos e pagamentos das despesas determinadas pelo Conselho Comunitário de Segurança Pública (CONSEG).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2º </w:t>
      </w:r>
      <w:r w:rsidRPr="00640C44">
        <w:rPr>
          <w:rFonts w:ascii="Times New Roman" w:hAnsi="Times New Roman"/>
          <w:sz w:val="28"/>
          <w:szCs w:val="28"/>
        </w:rPr>
        <w:t>Constituirão receitas do Fundo Municipal de Segurança Pública: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a) </w:t>
      </w:r>
      <w:r w:rsidRPr="00640C44">
        <w:rPr>
          <w:rFonts w:ascii="Times New Roman" w:hAnsi="Times New Roman"/>
          <w:sz w:val="28"/>
          <w:szCs w:val="28"/>
        </w:rPr>
        <w:t>repasses efetuados pelo Poder Executivo, a serem estabelecidos no orçamento municipal;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b) </w:t>
      </w:r>
      <w:r w:rsidRPr="00640C44">
        <w:rPr>
          <w:rFonts w:ascii="Times New Roman" w:hAnsi="Times New Roman"/>
          <w:sz w:val="28"/>
          <w:szCs w:val="28"/>
        </w:rPr>
        <w:t>doações, auxílio e contribuições de terceiros;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lastRenderedPageBreak/>
        <w:t xml:space="preserve">c) </w:t>
      </w:r>
      <w:r w:rsidRPr="00640C44">
        <w:rPr>
          <w:rFonts w:ascii="Times New Roman" w:hAnsi="Times New Roman"/>
          <w:sz w:val="28"/>
          <w:szCs w:val="28"/>
        </w:rPr>
        <w:t>recursos financeiros oriundos do Governo Estadual e Federal, e de outros órgãos públicos, recebidos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diretamente ou por meio de convênio;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d) </w:t>
      </w:r>
      <w:r w:rsidRPr="00640C44">
        <w:rPr>
          <w:rFonts w:ascii="Times New Roman" w:hAnsi="Times New Roman"/>
          <w:sz w:val="28"/>
          <w:szCs w:val="28"/>
        </w:rPr>
        <w:t>recursos financeiros oriundos de organizações nacionais e internacionais de cooperação, recebidos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diretamente ou por meio de convênios;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e) </w:t>
      </w:r>
      <w:r w:rsidRPr="00640C44">
        <w:rPr>
          <w:rFonts w:ascii="Times New Roman" w:hAnsi="Times New Roman"/>
          <w:sz w:val="28"/>
          <w:szCs w:val="28"/>
        </w:rPr>
        <w:t>aporte de capital decorrente de realizações de operações de créditos em instituições financeiras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oficiais;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3º </w:t>
      </w:r>
      <w:r w:rsidRPr="00640C44">
        <w:rPr>
          <w:rFonts w:ascii="Times New Roman" w:hAnsi="Times New Roman"/>
          <w:sz w:val="28"/>
          <w:szCs w:val="28"/>
        </w:rPr>
        <w:t>O Fundo Municipal de Segurança Pública terá seu funcionamento gerido em conjunto com o Conselho Comunitário de Segurança Pública de forma a subsidiar os objetivos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e metas almejadas em sede de segurança pública.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4º </w:t>
      </w:r>
      <w:r w:rsidRPr="00640C44">
        <w:rPr>
          <w:rFonts w:ascii="Times New Roman" w:hAnsi="Times New Roman"/>
          <w:sz w:val="28"/>
          <w:szCs w:val="28"/>
        </w:rPr>
        <w:t xml:space="preserve">No </w:t>
      </w:r>
      <w:r w:rsidR="009C6FA3">
        <w:rPr>
          <w:rFonts w:ascii="Times New Roman" w:hAnsi="Times New Roman"/>
          <w:sz w:val="28"/>
          <w:szCs w:val="28"/>
        </w:rPr>
        <w:t>p</w:t>
      </w:r>
      <w:r w:rsidRPr="00640C44">
        <w:rPr>
          <w:rFonts w:ascii="Times New Roman" w:hAnsi="Times New Roman"/>
          <w:sz w:val="28"/>
          <w:szCs w:val="28"/>
        </w:rPr>
        <w:t>razo máximo de sessenta dias, a contar da promulgação da Lei de Orçamento, o Secretário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 xml:space="preserve">Municipal de </w:t>
      </w:r>
      <w:r w:rsidR="009C6FA3">
        <w:rPr>
          <w:rFonts w:ascii="Times New Roman" w:hAnsi="Times New Roman"/>
          <w:sz w:val="28"/>
          <w:szCs w:val="28"/>
        </w:rPr>
        <w:t xml:space="preserve">Administração e </w:t>
      </w:r>
      <w:r w:rsidRPr="00640C44">
        <w:rPr>
          <w:rFonts w:ascii="Times New Roman" w:hAnsi="Times New Roman"/>
          <w:sz w:val="28"/>
          <w:szCs w:val="28"/>
        </w:rPr>
        <w:t>Finanças apresentará ao CONSEG, para análise e acompanhamento, o quadro 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aplicação dos recursos do Fundo, para apoiar os programas e projetos contemplados no Plano de Aplicação.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5º </w:t>
      </w:r>
      <w:r w:rsidRPr="00640C44">
        <w:rPr>
          <w:rFonts w:ascii="Times New Roman" w:hAnsi="Times New Roman"/>
          <w:sz w:val="28"/>
          <w:szCs w:val="28"/>
        </w:rPr>
        <w:t>Nenhuma despesa será realizada sem a necessária cobertura de recursos.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382">
        <w:rPr>
          <w:rFonts w:ascii="Times New Roman" w:hAnsi="Times New Roman"/>
          <w:bCs/>
          <w:i/>
          <w:sz w:val="28"/>
          <w:szCs w:val="28"/>
        </w:rPr>
        <w:t>Parágrafo único.</w:t>
      </w:r>
      <w:r w:rsidRPr="00640C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Para os casos de insuficiência ou inexistência de recursos poderão ser utilizados os</w:t>
      </w:r>
      <w:r w:rsidR="00AF7968"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créditos adicionais, autorizados por lei e abertos por decreto de Executivo.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>SEÇÃO II</w:t>
      </w:r>
    </w:p>
    <w:p w:rsidR="00640C44" w:rsidRPr="00C03382" w:rsidRDefault="00640C44" w:rsidP="0064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3382">
        <w:rPr>
          <w:rFonts w:ascii="Times New Roman" w:hAnsi="Times New Roman"/>
          <w:bCs/>
          <w:sz w:val="28"/>
          <w:szCs w:val="28"/>
        </w:rPr>
        <w:t>D</w:t>
      </w:r>
      <w:r w:rsidR="00C03382" w:rsidRPr="00C03382">
        <w:rPr>
          <w:rFonts w:ascii="Times New Roman" w:hAnsi="Times New Roman"/>
          <w:bCs/>
          <w:sz w:val="28"/>
          <w:szCs w:val="28"/>
        </w:rPr>
        <w:t>o Orçamento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6º </w:t>
      </w:r>
      <w:r w:rsidRPr="00640C44">
        <w:rPr>
          <w:rFonts w:ascii="Times New Roman" w:hAnsi="Times New Roman"/>
          <w:sz w:val="28"/>
          <w:szCs w:val="28"/>
        </w:rPr>
        <w:t>O orçamento do FMSP evidenciará as políticas e o programa de trabalho do Município, observados o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Plano Plurianual e a Lei de Diretrizes Orçamentária e os princípios da universalidade e do equilíbrio.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1º </w:t>
      </w:r>
      <w:r w:rsidRPr="00640C44">
        <w:rPr>
          <w:rFonts w:ascii="Times New Roman" w:hAnsi="Times New Roman"/>
          <w:sz w:val="28"/>
          <w:szCs w:val="28"/>
        </w:rPr>
        <w:t>O orçamento do FMSP integrará o orçamento do Município em obediência ao princípio da unidade.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2º </w:t>
      </w:r>
      <w:r w:rsidRPr="00640C44">
        <w:rPr>
          <w:rFonts w:ascii="Times New Roman" w:hAnsi="Times New Roman"/>
          <w:sz w:val="28"/>
          <w:szCs w:val="28"/>
        </w:rPr>
        <w:t>O Orçamento do FMSP observará, na sua elaboração e na execução, os padrões e normas estabelecidas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na legislação pertinente.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lastRenderedPageBreak/>
        <w:t xml:space="preserve">Art. 7º </w:t>
      </w:r>
      <w:r w:rsidRPr="00640C44">
        <w:rPr>
          <w:rFonts w:ascii="Times New Roman" w:hAnsi="Times New Roman"/>
          <w:sz w:val="28"/>
          <w:szCs w:val="28"/>
        </w:rPr>
        <w:t>A contabilidade do Fundo tem por objetivo evidenciar as situações financeiras, patrimoniais 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orçamentárias do Fundo, observados os padrões e as normas estabelecidas na legislação pertinente.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8º </w:t>
      </w:r>
      <w:r w:rsidRPr="00640C44">
        <w:rPr>
          <w:rFonts w:ascii="Times New Roman" w:hAnsi="Times New Roman"/>
          <w:sz w:val="28"/>
          <w:szCs w:val="28"/>
        </w:rPr>
        <w:t>A contabilidade será organizada de forma a permitir exercício de suas funções de controle prévio,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concomitante e consequentemente, de concretizar o seu objetivo, bem como possibilitar a interpretação e análise dos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resultados obtidos.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Art. 9º </w:t>
      </w:r>
      <w:r w:rsidRPr="00640C44">
        <w:rPr>
          <w:rFonts w:ascii="Times New Roman" w:hAnsi="Times New Roman"/>
          <w:sz w:val="28"/>
          <w:szCs w:val="28"/>
        </w:rPr>
        <w:t>A escrituração contábil será feita pelo método técnico das partidas dobradas e será integrada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Contabilidade Geral do Município.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1º </w:t>
      </w:r>
      <w:r w:rsidRPr="00640C44">
        <w:rPr>
          <w:rFonts w:ascii="Times New Roman" w:hAnsi="Times New Roman"/>
          <w:sz w:val="28"/>
          <w:szCs w:val="28"/>
        </w:rPr>
        <w:t>A contabilidade emitirá relatórios mensais de gestão, inclusive dos custos dos serviços.</w:t>
      </w: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 xml:space="preserve">§ 2º </w:t>
      </w:r>
      <w:r w:rsidRPr="00640C44">
        <w:rPr>
          <w:rFonts w:ascii="Times New Roman" w:hAnsi="Times New Roman"/>
          <w:sz w:val="28"/>
          <w:szCs w:val="28"/>
        </w:rPr>
        <w:t>Entende</w:t>
      </w:r>
      <w:r>
        <w:rPr>
          <w:rFonts w:ascii="Times New Roman" w:hAnsi="Times New Roman"/>
          <w:sz w:val="28"/>
          <w:szCs w:val="28"/>
        </w:rPr>
        <w:t>-</w:t>
      </w:r>
      <w:r w:rsidRPr="00640C44">
        <w:rPr>
          <w:rFonts w:ascii="Times New Roman" w:hAnsi="Times New Roman"/>
          <w:sz w:val="28"/>
          <w:szCs w:val="28"/>
        </w:rPr>
        <w:t>se por relatórios mensais de gestão, o balancete mensal de receita e despesas do FMSP e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demais demonstrações exigidas pela Administração Municipal e pela Legislação pertinente.</w:t>
      </w: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C44" w:rsidRPr="00640C44" w:rsidRDefault="00640C44" w:rsidP="00640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0C44">
        <w:rPr>
          <w:rFonts w:ascii="Times New Roman" w:hAnsi="Times New Roman"/>
          <w:b/>
          <w:bCs/>
          <w:sz w:val="28"/>
          <w:szCs w:val="28"/>
        </w:rPr>
        <w:t>Art. 10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0C44">
        <w:rPr>
          <w:rFonts w:ascii="Times New Roman" w:hAnsi="Times New Roman"/>
          <w:sz w:val="28"/>
          <w:szCs w:val="28"/>
        </w:rPr>
        <w:t>Fica o Poder Executivo autorizado a regulamentar a aplicação da presente Lei através de Decreto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C44">
        <w:rPr>
          <w:rFonts w:ascii="Times New Roman" w:hAnsi="Times New Roman"/>
          <w:sz w:val="28"/>
          <w:szCs w:val="28"/>
        </w:rPr>
        <w:t>Municipal.</w:t>
      </w:r>
    </w:p>
    <w:p w:rsidR="00640C44" w:rsidRPr="009C6FA3" w:rsidRDefault="00640C44" w:rsidP="0064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7D6" w:rsidRPr="009C6FA3" w:rsidRDefault="00BA3F11" w:rsidP="00925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FA3">
        <w:rPr>
          <w:rFonts w:ascii="Times New Roman" w:hAnsi="Times New Roman"/>
          <w:b/>
          <w:sz w:val="28"/>
          <w:szCs w:val="28"/>
        </w:rPr>
        <w:t xml:space="preserve">Art. </w:t>
      </w:r>
      <w:r w:rsidR="00640C44" w:rsidRPr="009C6FA3">
        <w:rPr>
          <w:rFonts w:ascii="Times New Roman" w:hAnsi="Times New Roman"/>
          <w:b/>
          <w:sz w:val="28"/>
          <w:szCs w:val="28"/>
        </w:rPr>
        <w:t>11.</w:t>
      </w:r>
      <w:r w:rsidRPr="009C6FA3">
        <w:rPr>
          <w:rFonts w:ascii="Times New Roman" w:hAnsi="Times New Roman"/>
          <w:sz w:val="28"/>
          <w:szCs w:val="28"/>
        </w:rPr>
        <w:t xml:space="preserve"> </w:t>
      </w:r>
      <w:r w:rsidR="009257D6" w:rsidRPr="009C6FA3">
        <w:rPr>
          <w:rFonts w:ascii="Times New Roman" w:hAnsi="Times New Roman"/>
          <w:sz w:val="28"/>
          <w:szCs w:val="28"/>
        </w:rPr>
        <w:t>Revogam-se as disposições em contrário.</w:t>
      </w:r>
    </w:p>
    <w:p w:rsidR="009257D6" w:rsidRPr="009C6FA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57E9E" w:rsidRPr="009C6FA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FA3">
        <w:rPr>
          <w:rFonts w:ascii="Times New Roman" w:hAnsi="Times New Roman"/>
          <w:b/>
          <w:sz w:val="28"/>
          <w:szCs w:val="28"/>
        </w:rPr>
        <w:t xml:space="preserve">Art. </w:t>
      </w:r>
      <w:r w:rsidR="00640C44" w:rsidRPr="009C6FA3">
        <w:rPr>
          <w:rFonts w:ascii="Times New Roman" w:hAnsi="Times New Roman"/>
          <w:b/>
          <w:sz w:val="28"/>
          <w:szCs w:val="28"/>
        </w:rPr>
        <w:t>12.</w:t>
      </w:r>
      <w:r w:rsidRPr="009C6FA3">
        <w:rPr>
          <w:rFonts w:ascii="Times New Roman" w:hAnsi="Times New Roman"/>
          <w:b/>
          <w:sz w:val="28"/>
          <w:szCs w:val="28"/>
        </w:rPr>
        <w:t xml:space="preserve"> </w:t>
      </w:r>
      <w:r w:rsidR="00857E9E" w:rsidRPr="009C6FA3">
        <w:rPr>
          <w:rFonts w:ascii="Times New Roman" w:hAnsi="Times New Roman"/>
          <w:sz w:val="28"/>
          <w:szCs w:val="28"/>
        </w:rPr>
        <w:t xml:space="preserve">Esta lei entra em vigor na data de sua publicação. </w:t>
      </w:r>
    </w:p>
    <w:p w:rsidR="009257D6" w:rsidRPr="009C6FA3" w:rsidRDefault="009257D6" w:rsidP="009257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E9E" w:rsidRPr="009C6FA3" w:rsidRDefault="009257D6" w:rsidP="0092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FA3">
        <w:rPr>
          <w:rFonts w:ascii="Times New Roman" w:hAnsi="Times New Roman"/>
          <w:sz w:val="28"/>
          <w:szCs w:val="28"/>
        </w:rPr>
        <w:t xml:space="preserve">Palácio dos Pioneiros, Gabinete do Prefeito, </w:t>
      </w:r>
      <w:r w:rsidR="00FB3BEE" w:rsidRPr="009C6FA3">
        <w:rPr>
          <w:rFonts w:ascii="Times New Roman" w:hAnsi="Times New Roman"/>
          <w:sz w:val="28"/>
          <w:szCs w:val="28"/>
        </w:rPr>
        <w:t>Nova Xavantina</w:t>
      </w:r>
      <w:r w:rsidR="00857E9E" w:rsidRPr="009C6FA3">
        <w:rPr>
          <w:rFonts w:ascii="Times New Roman" w:hAnsi="Times New Roman"/>
          <w:sz w:val="28"/>
          <w:szCs w:val="28"/>
        </w:rPr>
        <w:t xml:space="preserve">, </w:t>
      </w:r>
      <w:r w:rsidR="009E362C">
        <w:rPr>
          <w:rFonts w:ascii="Times New Roman" w:hAnsi="Times New Roman"/>
          <w:sz w:val="28"/>
          <w:szCs w:val="28"/>
        </w:rPr>
        <w:t>15</w:t>
      </w:r>
      <w:r w:rsidR="00857E9E" w:rsidRPr="009C6FA3">
        <w:rPr>
          <w:rFonts w:ascii="Times New Roman" w:hAnsi="Times New Roman"/>
          <w:sz w:val="28"/>
          <w:szCs w:val="28"/>
        </w:rPr>
        <w:t xml:space="preserve"> de </w:t>
      </w:r>
      <w:r w:rsidR="00C03382" w:rsidRPr="009C6FA3">
        <w:rPr>
          <w:rFonts w:ascii="Times New Roman" w:hAnsi="Times New Roman"/>
          <w:sz w:val="28"/>
          <w:szCs w:val="28"/>
        </w:rPr>
        <w:t>março</w:t>
      </w:r>
      <w:r w:rsidR="00857E9E" w:rsidRPr="009C6FA3">
        <w:rPr>
          <w:rFonts w:ascii="Times New Roman" w:hAnsi="Times New Roman"/>
          <w:sz w:val="28"/>
          <w:szCs w:val="28"/>
        </w:rPr>
        <w:t xml:space="preserve"> de 201</w:t>
      </w:r>
      <w:r w:rsidR="009B7575" w:rsidRPr="009C6FA3">
        <w:rPr>
          <w:rFonts w:ascii="Times New Roman" w:hAnsi="Times New Roman"/>
          <w:sz w:val="28"/>
          <w:szCs w:val="28"/>
        </w:rPr>
        <w:t>6</w:t>
      </w:r>
      <w:r w:rsidR="00857E9E" w:rsidRPr="009C6FA3">
        <w:rPr>
          <w:rFonts w:ascii="Times New Roman" w:hAnsi="Times New Roman"/>
          <w:sz w:val="28"/>
          <w:szCs w:val="28"/>
        </w:rPr>
        <w:t>.</w:t>
      </w:r>
    </w:p>
    <w:p w:rsidR="009257D6" w:rsidRPr="009C6FA3" w:rsidRDefault="009257D6" w:rsidP="0092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7D6" w:rsidRPr="009C6FA3" w:rsidRDefault="009257D6" w:rsidP="00925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7D6" w:rsidRPr="009C6FA3" w:rsidRDefault="009257D6" w:rsidP="009257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7D6" w:rsidRPr="009C6FA3" w:rsidRDefault="005239D2" w:rsidP="00925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FA3">
        <w:rPr>
          <w:rFonts w:ascii="Times New Roman" w:hAnsi="Times New Roman"/>
          <w:b/>
          <w:sz w:val="28"/>
          <w:szCs w:val="28"/>
        </w:rPr>
        <w:t>João Batista Vaz da Silva - Cebola</w:t>
      </w:r>
    </w:p>
    <w:p w:rsidR="009E362C" w:rsidRPr="003A7BD2" w:rsidRDefault="009257D6" w:rsidP="009E36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FA3">
        <w:rPr>
          <w:rFonts w:ascii="Times New Roman" w:hAnsi="Times New Roman"/>
          <w:sz w:val="28"/>
          <w:szCs w:val="28"/>
        </w:rPr>
        <w:t>Prefeito Municipal</w:t>
      </w:r>
    </w:p>
    <w:p w:rsidR="007A0007" w:rsidRPr="003A7BD2" w:rsidRDefault="007A0007" w:rsidP="009257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A0007" w:rsidRPr="003A7BD2" w:rsidSect="005B2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F4" w:rsidRDefault="008213F4" w:rsidP="00A236AE">
      <w:pPr>
        <w:spacing w:after="0" w:line="240" w:lineRule="auto"/>
      </w:pPr>
      <w:r>
        <w:separator/>
      </w:r>
    </w:p>
  </w:endnote>
  <w:endnote w:type="continuationSeparator" w:id="1">
    <w:p w:rsidR="008213F4" w:rsidRDefault="008213F4" w:rsidP="00A2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43" w:rsidRDefault="00C0544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43" w:rsidRDefault="00C0544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43" w:rsidRDefault="00C054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F4" w:rsidRDefault="008213F4" w:rsidP="00A236AE">
      <w:pPr>
        <w:spacing w:after="0" w:line="240" w:lineRule="auto"/>
      </w:pPr>
      <w:r>
        <w:separator/>
      </w:r>
    </w:p>
  </w:footnote>
  <w:footnote w:type="continuationSeparator" w:id="1">
    <w:p w:rsidR="008213F4" w:rsidRDefault="008213F4" w:rsidP="00A2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43" w:rsidRDefault="00C0544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D3" w:rsidRDefault="00C05443" w:rsidP="005B2BD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2214880</wp:posOffset>
          </wp:positionH>
          <wp:positionV relativeFrom="paragraph">
            <wp:posOffset>-27305</wp:posOffset>
          </wp:positionV>
          <wp:extent cx="1153795" cy="1069340"/>
          <wp:effectExtent l="19050" t="0" r="8255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1069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jc w:val="center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rPr>
        <w:rFonts w:ascii="Times New Roman" w:hAnsi="Times New Roman"/>
        <w:sz w:val="24"/>
        <w:szCs w:val="24"/>
      </w:rPr>
    </w:pPr>
  </w:p>
  <w:p w:rsidR="005B2BD3" w:rsidRPr="005B2BD3" w:rsidRDefault="005B2BD3" w:rsidP="005B2BD3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ESTADO DE MATO GROSSO</w:t>
    </w:r>
  </w:p>
  <w:p w:rsidR="005B2BD3" w:rsidRDefault="005B2BD3" w:rsidP="005B2BD3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PREFEITURA MUNICIPAL DE NOVA XAVANTINA – MT</w:t>
    </w:r>
  </w:p>
  <w:p w:rsidR="005B2BD3" w:rsidRPr="005B2BD3" w:rsidRDefault="005B2BD3" w:rsidP="005B2BD3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5B2BD3">
      <w:rPr>
        <w:rFonts w:ascii="Times New Roman" w:hAnsi="Times New Roman"/>
        <w:b/>
        <w:sz w:val="18"/>
        <w:szCs w:val="18"/>
      </w:rPr>
      <w:t>Avenida Expedição Roncador Xingu, n.º 249 – Centro – Nova Xavantina – MT – CEP 78.690-000</w:t>
    </w:r>
  </w:p>
  <w:p w:rsidR="005B2BD3" w:rsidRPr="005B2BD3" w:rsidRDefault="005B2BD3" w:rsidP="005B2BD3">
    <w:pPr>
      <w:pStyle w:val="Cabealho"/>
      <w:pBdr>
        <w:bottom w:val="double" w:sz="6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5B2BD3">
      <w:rPr>
        <w:rFonts w:ascii="Times New Roman" w:hAnsi="Times New Roman"/>
        <w:b/>
        <w:sz w:val="24"/>
        <w:szCs w:val="24"/>
      </w:rPr>
      <w:t>Administração 2013/2016</w:t>
    </w:r>
  </w:p>
  <w:p w:rsidR="00A236AE" w:rsidRDefault="00A236A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443" w:rsidRDefault="00C054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A06A8"/>
    <w:rsid w:val="000A0206"/>
    <w:rsid w:val="000A1CDF"/>
    <w:rsid w:val="000E6279"/>
    <w:rsid w:val="00104F23"/>
    <w:rsid w:val="00110E6B"/>
    <w:rsid w:val="00134A52"/>
    <w:rsid w:val="0015406C"/>
    <w:rsid w:val="00195163"/>
    <w:rsid w:val="001A06A8"/>
    <w:rsid w:val="00260267"/>
    <w:rsid w:val="00277A24"/>
    <w:rsid w:val="002E05AA"/>
    <w:rsid w:val="00375AAA"/>
    <w:rsid w:val="0038398E"/>
    <w:rsid w:val="00384313"/>
    <w:rsid w:val="003A7BD2"/>
    <w:rsid w:val="003B257B"/>
    <w:rsid w:val="003D4804"/>
    <w:rsid w:val="0042387A"/>
    <w:rsid w:val="004F2838"/>
    <w:rsid w:val="005239D2"/>
    <w:rsid w:val="00523C66"/>
    <w:rsid w:val="0054579D"/>
    <w:rsid w:val="005B2BD3"/>
    <w:rsid w:val="005C19A0"/>
    <w:rsid w:val="005F4214"/>
    <w:rsid w:val="006268E4"/>
    <w:rsid w:val="00634E21"/>
    <w:rsid w:val="00640C44"/>
    <w:rsid w:val="00641781"/>
    <w:rsid w:val="006D49CE"/>
    <w:rsid w:val="00713F3D"/>
    <w:rsid w:val="00732461"/>
    <w:rsid w:val="00787EA0"/>
    <w:rsid w:val="007A0007"/>
    <w:rsid w:val="007D054A"/>
    <w:rsid w:val="008213F4"/>
    <w:rsid w:val="008269FB"/>
    <w:rsid w:val="008328AE"/>
    <w:rsid w:val="00833A4E"/>
    <w:rsid w:val="00857E9E"/>
    <w:rsid w:val="00867C5D"/>
    <w:rsid w:val="008A11D9"/>
    <w:rsid w:val="008B1E07"/>
    <w:rsid w:val="008D300F"/>
    <w:rsid w:val="00911F16"/>
    <w:rsid w:val="009257D6"/>
    <w:rsid w:val="0098508E"/>
    <w:rsid w:val="009B7575"/>
    <w:rsid w:val="009C6FA3"/>
    <w:rsid w:val="009E362C"/>
    <w:rsid w:val="009E7416"/>
    <w:rsid w:val="00A1448B"/>
    <w:rsid w:val="00A236AE"/>
    <w:rsid w:val="00A24BA0"/>
    <w:rsid w:val="00A80442"/>
    <w:rsid w:val="00A81798"/>
    <w:rsid w:val="00A87159"/>
    <w:rsid w:val="00AB3823"/>
    <w:rsid w:val="00AC4C9B"/>
    <w:rsid w:val="00AE2535"/>
    <w:rsid w:val="00AF3578"/>
    <w:rsid w:val="00AF4CD2"/>
    <w:rsid w:val="00AF7968"/>
    <w:rsid w:val="00B7170E"/>
    <w:rsid w:val="00BA3F11"/>
    <w:rsid w:val="00BB5CFE"/>
    <w:rsid w:val="00BF253D"/>
    <w:rsid w:val="00C0059B"/>
    <w:rsid w:val="00C03382"/>
    <w:rsid w:val="00C05443"/>
    <w:rsid w:val="00C06A25"/>
    <w:rsid w:val="00C35F0F"/>
    <w:rsid w:val="00C87553"/>
    <w:rsid w:val="00D204F5"/>
    <w:rsid w:val="00D52135"/>
    <w:rsid w:val="00D53A82"/>
    <w:rsid w:val="00DA5AC2"/>
    <w:rsid w:val="00DC2855"/>
    <w:rsid w:val="00DE6AEE"/>
    <w:rsid w:val="00E133E0"/>
    <w:rsid w:val="00E40102"/>
    <w:rsid w:val="00E51BB6"/>
    <w:rsid w:val="00E52D47"/>
    <w:rsid w:val="00EB3E8E"/>
    <w:rsid w:val="00ED591B"/>
    <w:rsid w:val="00F23191"/>
    <w:rsid w:val="00F26FAC"/>
    <w:rsid w:val="00F67074"/>
    <w:rsid w:val="00F74FD9"/>
    <w:rsid w:val="00F85EEC"/>
    <w:rsid w:val="00FA194C"/>
    <w:rsid w:val="00FA6D66"/>
    <w:rsid w:val="00FA7260"/>
    <w:rsid w:val="00FB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A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BD3"/>
    <w:rPr>
      <w:rFonts w:ascii="Tahoma" w:eastAsia="Calibri" w:hAnsi="Tahoma" w:cs="Tahoma"/>
      <w:sz w:val="16"/>
      <w:szCs w:val="16"/>
    </w:rPr>
  </w:style>
  <w:style w:type="character" w:customStyle="1" w:styleId="titnoticia">
    <w:name w:val="titnoticia"/>
    <w:basedOn w:val="Fontepargpadro"/>
    <w:rsid w:val="00F74FD9"/>
  </w:style>
  <w:style w:type="character" w:customStyle="1" w:styleId="timenoticiaatualzida">
    <w:name w:val="timenoticiaatualzida"/>
    <w:basedOn w:val="Fontepargpadro"/>
    <w:rsid w:val="00F74FD9"/>
  </w:style>
  <w:style w:type="paragraph" w:styleId="NormalWeb">
    <w:name w:val="Normal (Web)"/>
    <w:basedOn w:val="Normal"/>
    <w:uiPriority w:val="99"/>
    <w:semiHidden/>
    <w:unhideWhenUsed/>
    <w:rsid w:val="00F74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A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23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Noelson</dc:creator>
  <cp:lastModifiedBy>Adão</cp:lastModifiedBy>
  <cp:revision>3</cp:revision>
  <cp:lastPrinted>2016-03-14T15:32:00Z</cp:lastPrinted>
  <dcterms:created xsi:type="dcterms:W3CDTF">2016-03-15T15:47:00Z</dcterms:created>
  <dcterms:modified xsi:type="dcterms:W3CDTF">2016-03-15T15:47:00Z</dcterms:modified>
</cp:coreProperties>
</file>