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C1" w:rsidRPr="00341DDC" w:rsidRDefault="00341DDC" w:rsidP="00341DDC">
      <w:pPr>
        <w:jc w:val="center"/>
        <w:rPr>
          <w:b/>
          <w:u w:val="single"/>
        </w:rPr>
      </w:pPr>
      <w:r w:rsidRPr="00341DDC">
        <w:rPr>
          <w:b/>
          <w:u w:val="single"/>
        </w:rPr>
        <w:t>LEI MUNCIPAL N.º 1.913, DE 28 DE JANEIRO DE 2016</w:t>
      </w:r>
    </w:p>
    <w:p w:rsidR="000256C1" w:rsidRPr="00341DDC" w:rsidRDefault="00341DDC" w:rsidP="00341DDC">
      <w:pPr>
        <w:jc w:val="center"/>
        <w:rPr>
          <w:u w:val="single"/>
        </w:rPr>
      </w:pPr>
      <w:r w:rsidRPr="00341DDC">
        <w:rPr>
          <w:b/>
          <w:sz w:val="32"/>
          <w:szCs w:val="32"/>
        </w:rPr>
        <w:t xml:space="preserve">* </w:t>
      </w:r>
      <w:r w:rsidR="000256C1" w:rsidRPr="00341DDC">
        <w:rPr>
          <w:sz w:val="20"/>
          <w:szCs w:val="20"/>
          <w:u w:val="single"/>
        </w:rPr>
        <w:t>PROJETO DE LEI LEGISLATIVO N.° 003 DE 26 DE JANEIRO DE 2016</w:t>
      </w:r>
    </w:p>
    <w:p w:rsidR="000256C1" w:rsidRPr="00341DDC" w:rsidRDefault="000256C1" w:rsidP="00341DDC">
      <w:pPr>
        <w:jc w:val="both"/>
        <w:rPr>
          <w:sz w:val="22"/>
          <w:szCs w:val="22"/>
        </w:rPr>
      </w:pPr>
    </w:p>
    <w:p w:rsidR="000256C1" w:rsidRPr="00341DDC" w:rsidRDefault="000256C1" w:rsidP="00341DDC">
      <w:pPr>
        <w:ind w:left="708"/>
        <w:jc w:val="both"/>
        <w:rPr>
          <w:i/>
          <w:sz w:val="22"/>
          <w:szCs w:val="22"/>
        </w:rPr>
      </w:pPr>
      <w:r w:rsidRPr="00341DDC">
        <w:rPr>
          <w:i/>
          <w:sz w:val="22"/>
          <w:szCs w:val="22"/>
        </w:rPr>
        <w:t xml:space="preserve">Dispõe sobre alteração da Lei Municipal n° 1.776, de 03 de fevereiro de </w:t>
      </w:r>
      <w:r w:rsidR="00341DDC" w:rsidRPr="00341DDC">
        <w:rPr>
          <w:i/>
          <w:sz w:val="22"/>
          <w:szCs w:val="22"/>
        </w:rPr>
        <w:t>2014, e dá outras providências.</w:t>
      </w:r>
    </w:p>
    <w:p w:rsidR="000256C1" w:rsidRPr="00341DDC" w:rsidRDefault="000256C1" w:rsidP="00341DDC">
      <w:pPr>
        <w:pStyle w:val="Corpodetexto"/>
        <w:tabs>
          <w:tab w:val="left" w:pos="284"/>
        </w:tabs>
        <w:rPr>
          <w:i/>
          <w:sz w:val="22"/>
          <w:szCs w:val="22"/>
        </w:rPr>
      </w:pPr>
    </w:p>
    <w:p w:rsidR="000256C1" w:rsidRPr="00341DDC" w:rsidRDefault="00341DDC" w:rsidP="00341DDC">
      <w:pPr>
        <w:pStyle w:val="Corpodetexto"/>
        <w:tabs>
          <w:tab w:val="left" w:pos="284"/>
        </w:tabs>
        <w:rPr>
          <w:sz w:val="22"/>
          <w:szCs w:val="22"/>
        </w:rPr>
      </w:pPr>
      <w:r w:rsidRPr="00341DDC">
        <w:rPr>
          <w:sz w:val="22"/>
          <w:szCs w:val="22"/>
        </w:rPr>
        <w:tab/>
      </w:r>
      <w:r w:rsidRPr="00341DDC">
        <w:rPr>
          <w:sz w:val="22"/>
          <w:szCs w:val="22"/>
        </w:rPr>
        <w:tab/>
      </w:r>
      <w:r w:rsidR="000256C1" w:rsidRPr="00341DDC">
        <w:rPr>
          <w:sz w:val="22"/>
          <w:szCs w:val="22"/>
        </w:rPr>
        <w:t xml:space="preserve">O </w:t>
      </w:r>
      <w:r w:rsidR="000256C1" w:rsidRPr="00341DDC">
        <w:rPr>
          <w:b/>
          <w:sz w:val="22"/>
          <w:szCs w:val="22"/>
        </w:rPr>
        <w:t>Prefeito do Município de Nova Xavantina</w:t>
      </w:r>
      <w:r w:rsidR="000256C1" w:rsidRPr="00341DDC">
        <w:rPr>
          <w:sz w:val="22"/>
          <w:szCs w:val="22"/>
        </w:rPr>
        <w:t>, Estado de Mato Grosso, faz saber que a Câmara municipal aprovou e ele sanciona a seguinte Lei:</w:t>
      </w:r>
    </w:p>
    <w:p w:rsidR="000256C1" w:rsidRPr="00341DDC" w:rsidRDefault="000256C1" w:rsidP="00341DDC">
      <w:pPr>
        <w:pStyle w:val="Corpodetexto"/>
        <w:tabs>
          <w:tab w:val="left" w:pos="284"/>
        </w:tabs>
        <w:ind w:firstLine="851"/>
        <w:rPr>
          <w:sz w:val="22"/>
          <w:szCs w:val="22"/>
        </w:rPr>
      </w:pPr>
    </w:p>
    <w:p w:rsidR="000256C1" w:rsidRPr="00341DDC" w:rsidRDefault="00341DDC" w:rsidP="00341DDC">
      <w:pPr>
        <w:pStyle w:val="Corpodetexto"/>
        <w:tabs>
          <w:tab w:val="left" w:pos="284"/>
        </w:tabs>
        <w:rPr>
          <w:sz w:val="22"/>
          <w:szCs w:val="22"/>
        </w:rPr>
      </w:pPr>
      <w:r w:rsidRPr="00341DDC">
        <w:rPr>
          <w:b/>
          <w:sz w:val="22"/>
          <w:szCs w:val="22"/>
        </w:rPr>
        <w:tab/>
      </w:r>
      <w:r w:rsidRPr="00341DDC">
        <w:rPr>
          <w:b/>
          <w:sz w:val="22"/>
          <w:szCs w:val="22"/>
        </w:rPr>
        <w:tab/>
      </w:r>
      <w:r w:rsidR="000256C1" w:rsidRPr="00341DDC">
        <w:rPr>
          <w:b/>
          <w:sz w:val="22"/>
          <w:szCs w:val="22"/>
        </w:rPr>
        <w:t>Art. 1°</w:t>
      </w:r>
      <w:r w:rsidR="000256C1" w:rsidRPr="00341DDC">
        <w:rPr>
          <w:sz w:val="22"/>
          <w:szCs w:val="22"/>
        </w:rPr>
        <w:t xml:space="preserve"> O Anexo II da Lei Municipal n° 1.776, de 03 de fevereiro de 2014, passa a vigorar com a seguinte redação:</w:t>
      </w:r>
    </w:p>
    <w:p w:rsidR="000256C1" w:rsidRPr="00341DDC" w:rsidRDefault="000256C1" w:rsidP="00341D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41DDC">
        <w:rPr>
          <w:b/>
          <w:bCs/>
          <w:sz w:val="22"/>
          <w:szCs w:val="22"/>
        </w:rPr>
        <w:t>ANEXO II</w:t>
      </w:r>
    </w:p>
    <w:p w:rsidR="000256C1" w:rsidRPr="00341DDC" w:rsidRDefault="000256C1" w:rsidP="00341DD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41DDC">
        <w:rPr>
          <w:sz w:val="22"/>
          <w:szCs w:val="22"/>
        </w:rPr>
        <w:t>- CATEGORIA OCUPACIONAL: CARGOS EM COMISSÃO</w:t>
      </w:r>
    </w:p>
    <w:p w:rsidR="000256C1" w:rsidRPr="00341DDC" w:rsidRDefault="000256C1" w:rsidP="00341DD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8789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5245"/>
        <w:gridCol w:w="1644"/>
        <w:gridCol w:w="1984"/>
      </w:tblGrid>
      <w:tr w:rsidR="000256C1" w:rsidRPr="00341DDC" w:rsidTr="005608A3">
        <w:trPr>
          <w:trHeight w:val="315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CATEGORIA OCUPACIONAL: CARGOS DE COMISSÃO</w:t>
            </w:r>
          </w:p>
        </w:tc>
      </w:tr>
      <w:tr w:rsidR="000256C1" w:rsidRPr="00341DDC" w:rsidTr="005608A3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CARGO OU FUNÇÃO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GRATIFICAÇÃO</w:t>
            </w:r>
          </w:p>
        </w:tc>
      </w:tr>
      <w:tr w:rsidR="000256C1" w:rsidRPr="00341DDC" w:rsidTr="005608A3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ASSESSOR PARLAMENTAR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right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 xml:space="preserve">R$ 3.500,00 </w:t>
            </w:r>
          </w:p>
        </w:tc>
      </w:tr>
      <w:tr w:rsidR="000256C1" w:rsidRPr="00341DDC" w:rsidTr="005608A3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right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 xml:space="preserve">R$ 3.300,00 </w:t>
            </w:r>
          </w:p>
        </w:tc>
      </w:tr>
      <w:tr w:rsidR="000256C1" w:rsidRPr="00341DDC" w:rsidTr="005608A3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SECRETÁRIO DE ADMINISTRAÇÃO E FINANÇAS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right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 xml:space="preserve">R$ 4.000,00 </w:t>
            </w:r>
          </w:p>
        </w:tc>
      </w:tr>
    </w:tbl>
    <w:p w:rsidR="000256C1" w:rsidRPr="00341DDC" w:rsidRDefault="000256C1" w:rsidP="00341DDC">
      <w:pPr>
        <w:autoSpaceDE w:val="0"/>
        <w:autoSpaceDN w:val="0"/>
        <w:adjustRightInd w:val="0"/>
        <w:rPr>
          <w:sz w:val="22"/>
          <w:szCs w:val="22"/>
        </w:rPr>
      </w:pPr>
    </w:p>
    <w:p w:rsidR="000256C1" w:rsidRPr="00341DDC" w:rsidRDefault="000256C1" w:rsidP="00341DDC">
      <w:pPr>
        <w:autoSpaceDE w:val="0"/>
        <w:autoSpaceDN w:val="0"/>
        <w:adjustRightInd w:val="0"/>
        <w:rPr>
          <w:sz w:val="22"/>
          <w:szCs w:val="22"/>
        </w:rPr>
      </w:pPr>
    </w:p>
    <w:p w:rsidR="000256C1" w:rsidRPr="00341DDC" w:rsidRDefault="000256C1" w:rsidP="00341DDC">
      <w:pPr>
        <w:tabs>
          <w:tab w:val="left" w:pos="284"/>
          <w:tab w:val="left" w:pos="851"/>
        </w:tabs>
        <w:ind w:firstLine="851"/>
        <w:jc w:val="both"/>
        <w:rPr>
          <w:sz w:val="22"/>
          <w:szCs w:val="22"/>
        </w:rPr>
      </w:pPr>
      <w:r w:rsidRPr="00341DDC">
        <w:rPr>
          <w:b/>
          <w:sz w:val="22"/>
          <w:szCs w:val="22"/>
        </w:rPr>
        <w:t>Art. 2°</w:t>
      </w:r>
      <w:r w:rsidRPr="00341DDC">
        <w:rPr>
          <w:sz w:val="22"/>
          <w:szCs w:val="22"/>
        </w:rPr>
        <w:t xml:space="preserve"> O Anexo III da Lei Municipal n° 1.776, de 03 de fevereiro de 2014, passa a vigorar com a seguinte redação:</w:t>
      </w:r>
    </w:p>
    <w:p w:rsidR="000256C1" w:rsidRPr="00341DDC" w:rsidRDefault="000256C1" w:rsidP="00341D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41DDC">
        <w:rPr>
          <w:b/>
          <w:bCs/>
          <w:sz w:val="22"/>
          <w:szCs w:val="22"/>
        </w:rPr>
        <w:t>ANEXO III</w:t>
      </w:r>
    </w:p>
    <w:p w:rsidR="000256C1" w:rsidRPr="00341DDC" w:rsidRDefault="000256C1" w:rsidP="00341DD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41DDC">
        <w:rPr>
          <w:sz w:val="22"/>
          <w:szCs w:val="22"/>
        </w:rPr>
        <w:t>- CATEGORIA OCUPACIONAL: CARGOS DE CONFIANÇA</w:t>
      </w:r>
    </w:p>
    <w:p w:rsidR="000256C1" w:rsidRPr="00341DDC" w:rsidRDefault="000256C1" w:rsidP="00341DD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1701"/>
        <w:gridCol w:w="1984"/>
      </w:tblGrid>
      <w:tr w:rsidR="000256C1" w:rsidRPr="00341DDC" w:rsidTr="005608A3">
        <w:trPr>
          <w:trHeight w:val="315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CATEGORIA OCUPACIONAL: CARGOS DE CONFIANÇA</w:t>
            </w:r>
          </w:p>
        </w:tc>
      </w:tr>
      <w:tr w:rsidR="000256C1" w:rsidRPr="00341DDC" w:rsidTr="005608A3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CARGO OU FUNÇÃO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b/>
                <w:bCs/>
                <w:color w:val="000000"/>
              </w:rPr>
            </w:pPr>
            <w:r w:rsidRPr="00341DDC">
              <w:rPr>
                <w:b/>
                <w:bCs/>
                <w:color w:val="000000"/>
                <w:sz w:val="22"/>
                <w:szCs w:val="22"/>
              </w:rPr>
              <w:t>GRATIFICAÇÃO</w:t>
            </w:r>
          </w:p>
        </w:tc>
      </w:tr>
      <w:tr w:rsidR="000256C1" w:rsidRPr="00341DDC" w:rsidTr="005608A3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OUVIDOR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right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 xml:space="preserve">R$ 1.000,00 </w:t>
            </w:r>
          </w:p>
        </w:tc>
      </w:tr>
      <w:tr w:rsidR="000256C1" w:rsidRPr="00341DDC" w:rsidTr="005608A3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PRESIDENTE DA COMISSÃO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right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 xml:space="preserve">R$ 400,00 </w:t>
            </w:r>
          </w:p>
        </w:tc>
      </w:tr>
      <w:tr w:rsidR="000256C1" w:rsidRPr="00341DDC" w:rsidTr="005608A3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both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MEMBROS DA COMISSÃO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center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6C1" w:rsidRPr="00341DDC" w:rsidRDefault="000256C1" w:rsidP="00341DDC">
            <w:pPr>
              <w:jc w:val="right"/>
              <w:rPr>
                <w:color w:val="000000"/>
              </w:rPr>
            </w:pPr>
            <w:r w:rsidRPr="00341DDC">
              <w:rPr>
                <w:color w:val="000000"/>
                <w:sz w:val="22"/>
                <w:szCs w:val="22"/>
              </w:rPr>
              <w:t xml:space="preserve">R$ 200,00 </w:t>
            </w:r>
          </w:p>
        </w:tc>
      </w:tr>
    </w:tbl>
    <w:p w:rsidR="000256C1" w:rsidRPr="00341DDC" w:rsidRDefault="000256C1" w:rsidP="00341DD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56C1" w:rsidRPr="00341DDC" w:rsidRDefault="000256C1" w:rsidP="00341DDC">
      <w:pPr>
        <w:ind w:firstLine="708"/>
        <w:jc w:val="both"/>
        <w:rPr>
          <w:sz w:val="22"/>
          <w:szCs w:val="22"/>
        </w:rPr>
      </w:pPr>
      <w:r w:rsidRPr="00341DDC">
        <w:rPr>
          <w:b/>
          <w:sz w:val="22"/>
          <w:szCs w:val="22"/>
        </w:rPr>
        <w:t>Art. 3°</w:t>
      </w:r>
      <w:r w:rsidRPr="00341DDC">
        <w:rPr>
          <w:sz w:val="22"/>
          <w:szCs w:val="22"/>
        </w:rPr>
        <w:t xml:space="preserve"> Continuam em vigor os demais dispositivos constantes na Lei Municipal n°. 1.776, de 03 de fevereiro de 2014. </w:t>
      </w:r>
    </w:p>
    <w:p w:rsidR="000256C1" w:rsidRPr="00341DDC" w:rsidRDefault="000256C1" w:rsidP="00341DDC">
      <w:pPr>
        <w:ind w:firstLine="708"/>
        <w:jc w:val="both"/>
        <w:rPr>
          <w:sz w:val="22"/>
          <w:szCs w:val="22"/>
        </w:rPr>
      </w:pPr>
    </w:p>
    <w:p w:rsidR="000256C1" w:rsidRPr="00341DDC" w:rsidRDefault="000256C1" w:rsidP="00341DDC">
      <w:pPr>
        <w:ind w:firstLine="708"/>
        <w:jc w:val="both"/>
        <w:rPr>
          <w:sz w:val="22"/>
          <w:szCs w:val="22"/>
        </w:rPr>
      </w:pPr>
      <w:r w:rsidRPr="00341DDC">
        <w:rPr>
          <w:b/>
          <w:sz w:val="22"/>
          <w:szCs w:val="22"/>
        </w:rPr>
        <w:t>Art. 4°</w:t>
      </w:r>
      <w:r w:rsidRPr="00341DDC">
        <w:rPr>
          <w:sz w:val="22"/>
          <w:szCs w:val="22"/>
        </w:rPr>
        <w:t xml:space="preserve"> Esta Lei entra em vigor a partir de 1° de Fevereiro de 2016, revogadas todas as disposições em contrário. </w:t>
      </w:r>
    </w:p>
    <w:p w:rsidR="00341DDC" w:rsidRPr="00341DDC" w:rsidRDefault="00341DDC" w:rsidP="00341DDC">
      <w:pPr>
        <w:jc w:val="both"/>
        <w:rPr>
          <w:b/>
          <w:sz w:val="22"/>
          <w:szCs w:val="22"/>
        </w:rPr>
      </w:pPr>
    </w:p>
    <w:p w:rsidR="000256C1" w:rsidRPr="00341DDC" w:rsidRDefault="000256C1" w:rsidP="00341DDC">
      <w:pPr>
        <w:jc w:val="both"/>
        <w:rPr>
          <w:sz w:val="22"/>
          <w:szCs w:val="22"/>
        </w:rPr>
      </w:pPr>
      <w:r w:rsidRPr="00341DDC">
        <w:rPr>
          <w:sz w:val="22"/>
          <w:szCs w:val="22"/>
        </w:rPr>
        <w:t>Palácio dos Pioneiros</w:t>
      </w:r>
      <w:r w:rsidR="00341DDC" w:rsidRPr="00341DDC">
        <w:rPr>
          <w:sz w:val="22"/>
          <w:szCs w:val="22"/>
        </w:rPr>
        <w:t xml:space="preserve">, </w:t>
      </w:r>
      <w:r w:rsidRPr="00341DDC">
        <w:rPr>
          <w:sz w:val="22"/>
          <w:szCs w:val="22"/>
        </w:rPr>
        <w:t>Gabinete do Prefeito Municipal</w:t>
      </w:r>
      <w:r w:rsidR="00341DDC" w:rsidRPr="00341DDC">
        <w:rPr>
          <w:sz w:val="22"/>
          <w:szCs w:val="22"/>
        </w:rPr>
        <w:t xml:space="preserve">, </w:t>
      </w:r>
      <w:r w:rsidRPr="00341DDC">
        <w:rPr>
          <w:sz w:val="22"/>
          <w:szCs w:val="22"/>
        </w:rPr>
        <w:t>Nova Xavantina-M</w:t>
      </w:r>
      <w:r w:rsidR="00341DDC" w:rsidRPr="00341DDC">
        <w:rPr>
          <w:sz w:val="22"/>
          <w:szCs w:val="22"/>
        </w:rPr>
        <w:t>T</w:t>
      </w:r>
      <w:r w:rsidRPr="00341DDC">
        <w:rPr>
          <w:sz w:val="22"/>
          <w:szCs w:val="22"/>
        </w:rPr>
        <w:t>, 2</w:t>
      </w:r>
      <w:r w:rsidR="00341DDC" w:rsidRPr="00341DDC">
        <w:rPr>
          <w:sz w:val="22"/>
          <w:szCs w:val="22"/>
        </w:rPr>
        <w:t>8</w:t>
      </w:r>
      <w:r w:rsidRPr="00341DDC">
        <w:rPr>
          <w:sz w:val="22"/>
          <w:szCs w:val="22"/>
        </w:rPr>
        <w:t xml:space="preserve"> de Janeiro de 2016</w:t>
      </w:r>
    </w:p>
    <w:p w:rsidR="000256C1" w:rsidRDefault="000256C1" w:rsidP="00341DDC">
      <w:pPr>
        <w:jc w:val="both"/>
        <w:rPr>
          <w:b/>
          <w:sz w:val="22"/>
          <w:szCs w:val="22"/>
        </w:rPr>
      </w:pPr>
    </w:p>
    <w:p w:rsidR="00341DDC" w:rsidRPr="00341DDC" w:rsidRDefault="00341DDC" w:rsidP="00341DDC">
      <w:pPr>
        <w:jc w:val="both"/>
        <w:rPr>
          <w:b/>
          <w:sz w:val="22"/>
          <w:szCs w:val="22"/>
        </w:rPr>
      </w:pPr>
    </w:p>
    <w:p w:rsidR="000256C1" w:rsidRPr="00341DDC" w:rsidRDefault="000256C1" w:rsidP="00341DDC">
      <w:pPr>
        <w:jc w:val="center"/>
        <w:rPr>
          <w:b/>
          <w:sz w:val="22"/>
          <w:szCs w:val="22"/>
        </w:rPr>
      </w:pPr>
      <w:r w:rsidRPr="00341DDC">
        <w:rPr>
          <w:b/>
          <w:sz w:val="22"/>
          <w:szCs w:val="22"/>
        </w:rPr>
        <w:t>João Batista Vaz da Silva</w:t>
      </w:r>
      <w:r w:rsidR="00341DDC" w:rsidRPr="00341DDC">
        <w:rPr>
          <w:b/>
          <w:sz w:val="22"/>
          <w:szCs w:val="22"/>
        </w:rPr>
        <w:t xml:space="preserve"> - Cebola</w:t>
      </w:r>
    </w:p>
    <w:p w:rsidR="000256C1" w:rsidRDefault="000256C1" w:rsidP="00341DDC">
      <w:pPr>
        <w:jc w:val="center"/>
        <w:rPr>
          <w:sz w:val="22"/>
          <w:szCs w:val="22"/>
        </w:rPr>
      </w:pPr>
      <w:r w:rsidRPr="00341DDC">
        <w:rPr>
          <w:sz w:val="22"/>
          <w:szCs w:val="22"/>
        </w:rPr>
        <w:t>Prefeito</w:t>
      </w:r>
      <w:r w:rsidR="00341DDC" w:rsidRPr="00341DDC">
        <w:rPr>
          <w:sz w:val="22"/>
          <w:szCs w:val="22"/>
        </w:rPr>
        <w:t xml:space="preserve"> Municipal</w:t>
      </w:r>
    </w:p>
    <w:p w:rsidR="00341DDC" w:rsidRDefault="00341DDC" w:rsidP="00341DDC">
      <w:pPr>
        <w:jc w:val="both"/>
      </w:pPr>
    </w:p>
    <w:p w:rsidR="00B4755A" w:rsidRPr="00341DDC" w:rsidRDefault="00341DDC" w:rsidP="0004276A">
      <w:pPr>
        <w:jc w:val="both"/>
      </w:pPr>
      <w:r w:rsidRPr="00341DDC">
        <w:t xml:space="preserve">* Projeto de autoria e redação do Legislativo Municipal. </w:t>
      </w:r>
    </w:p>
    <w:sectPr w:rsidR="00B4755A" w:rsidRPr="00341DDC" w:rsidSect="00341DDC">
      <w:headerReference w:type="default" r:id="rId7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544" w:rsidRDefault="00F80544" w:rsidP="00341DDC">
      <w:r>
        <w:separator/>
      </w:r>
    </w:p>
  </w:endnote>
  <w:endnote w:type="continuationSeparator" w:id="1">
    <w:p w:rsidR="00F80544" w:rsidRDefault="00F80544" w:rsidP="0034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544" w:rsidRDefault="00F80544" w:rsidP="00341DDC">
      <w:r>
        <w:separator/>
      </w:r>
    </w:p>
  </w:footnote>
  <w:footnote w:type="continuationSeparator" w:id="1">
    <w:p w:rsidR="00F80544" w:rsidRDefault="00F80544" w:rsidP="00341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DC" w:rsidRDefault="00341DDC" w:rsidP="00341DD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-125730</wp:posOffset>
          </wp:positionV>
          <wp:extent cx="1028700" cy="9620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1DDC" w:rsidRDefault="00341DDC" w:rsidP="00341DDC">
    <w:pPr>
      <w:pStyle w:val="Cabealho"/>
      <w:jc w:val="center"/>
    </w:pPr>
  </w:p>
  <w:p w:rsidR="00341DDC" w:rsidRDefault="00341DDC" w:rsidP="00341DDC">
    <w:pPr>
      <w:pStyle w:val="Cabealho"/>
      <w:jc w:val="center"/>
    </w:pPr>
  </w:p>
  <w:p w:rsidR="00341DDC" w:rsidRPr="005B2BD3" w:rsidRDefault="00341DDC" w:rsidP="00341DDC">
    <w:pPr>
      <w:pStyle w:val="Cabealho"/>
      <w:jc w:val="center"/>
    </w:pPr>
  </w:p>
  <w:p w:rsidR="00341DDC" w:rsidRPr="005B2BD3" w:rsidRDefault="00341DDC" w:rsidP="00341DDC">
    <w:pPr>
      <w:pStyle w:val="Cabealho"/>
    </w:pPr>
  </w:p>
  <w:p w:rsidR="00341DDC" w:rsidRPr="002B0B05" w:rsidRDefault="00341DDC" w:rsidP="00341DDC">
    <w:pPr>
      <w:pStyle w:val="Cabealho"/>
      <w:jc w:val="center"/>
      <w:rPr>
        <w:b/>
      </w:rPr>
    </w:pPr>
    <w:r w:rsidRPr="002B0B05">
      <w:rPr>
        <w:b/>
      </w:rPr>
      <w:t>ESTADO DE MATO GROSSO</w:t>
    </w:r>
  </w:p>
  <w:p w:rsidR="00341DDC" w:rsidRPr="002B0B05" w:rsidRDefault="00341DDC" w:rsidP="00341DDC">
    <w:pPr>
      <w:pStyle w:val="Cabealho"/>
      <w:jc w:val="center"/>
      <w:rPr>
        <w:b/>
      </w:rPr>
    </w:pPr>
    <w:r w:rsidRPr="002B0B05">
      <w:rPr>
        <w:b/>
      </w:rPr>
      <w:t>PREFEITURA MUNICIPAL DE NOVA XAVANTINA – MT</w:t>
    </w:r>
  </w:p>
  <w:p w:rsidR="00341DDC" w:rsidRPr="002B0B05" w:rsidRDefault="00341DDC" w:rsidP="00341DDC">
    <w:pPr>
      <w:pStyle w:val="Cabealho"/>
      <w:jc w:val="center"/>
      <w:rPr>
        <w:b/>
        <w:sz w:val="18"/>
        <w:szCs w:val="18"/>
      </w:rPr>
    </w:pPr>
    <w:r w:rsidRPr="002B0B05">
      <w:rPr>
        <w:b/>
        <w:sz w:val="18"/>
        <w:szCs w:val="18"/>
      </w:rPr>
      <w:t>Avenida Expedição Roncador Xingu, n.º 249 – Centro – Nova Xavantina – MT – CEP 78.690-000</w:t>
    </w:r>
  </w:p>
  <w:p w:rsidR="00341DDC" w:rsidRPr="002B0B05" w:rsidRDefault="00341DDC" w:rsidP="00341DDC">
    <w:pPr>
      <w:pStyle w:val="Cabealho"/>
      <w:pBdr>
        <w:bottom w:val="double" w:sz="6" w:space="1" w:color="auto"/>
      </w:pBdr>
      <w:jc w:val="center"/>
      <w:rPr>
        <w:b/>
      </w:rPr>
    </w:pPr>
    <w:r w:rsidRPr="002B0B05">
      <w:rPr>
        <w:b/>
      </w:rPr>
      <w:t>Administração 2013/2016</w:t>
    </w:r>
  </w:p>
  <w:p w:rsidR="00341DDC" w:rsidRDefault="00341D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56C1"/>
    <w:rsid w:val="000256C1"/>
    <w:rsid w:val="0004276A"/>
    <w:rsid w:val="00080DAC"/>
    <w:rsid w:val="001A4EB3"/>
    <w:rsid w:val="002B2F74"/>
    <w:rsid w:val="00341DDC"/>
    <w:rsid w:val="00B4755A"/>
    <w:rsid w:val="00F80544"/>
    <w:rsid w:val="00FB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256C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256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1D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D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41D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1D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D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DD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41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FAD1-5368-4F7B-ADE5-F50210AD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Adão</cp:lastModifiedBy>
  <cp:revision>4</cp:revision>
  <cp:lastPrinted>2016-01-28T18:33:00Z</cp:lastPrinted>
  <dcterms:created xsi:type="dcterms:W3CDTF">2016-01-28T18:28:00Z</dcterms:created>
  <dcterms:modified xsi:type="dcterms:W3CDTF">2016-01-28T18:39:00Z</dcterms:modified>
</cp:coreProperties>
</file>