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2F" w:rsidRPr="005B40F6" w:rsidRDefault="00025D2F">
      <w:pPr>
        <w:pStyle w:val="Ttulo"/>
        <w:rPr>
          <w:szCs w:val="28"/>
        </w:rPr>
      </w:pPr>
      <w:r w:rsidRPr="005B40F6">
        <w:rPr>
          <w:szCs w:val="28"/>
        </w:rPr>
        <w:t xml:space="preserve">LEI </w:t>
      </w:r>
      <w:r w:rsidR="00326FB6" w:rsidRPr="005B40F6">
        <w:rPr>
          <w:szCs w:val="28"/>
        </w:rPr>
        <w:t xml:space="preserve">MUNICIPAL </w:t>
      </w:r>
      <w:r w:rsidRPr="005B40F6">
        <w:rPr>
          <w:szCs w:val="28"/>
        </w:rPr>
        <w:t xml:space="preserve">N.º </w:t>
      </w:r>
      <w:r w:rsidR="00326FB6" w:rsidRPr="005B40F6">
        <w:rPr>
          <w:szCs w:val="28"/>
        </w:rPr>
        <w:t>1.897</w:t>
      </w:r>
      <w:r w:rsidR="00650DDD" w:rsidRPr="005B40F6">
        <w:rPr>
          <w:szCs w:val="28"/>
        </w:rPr>
        <w:t xml:space="preserve">, </w:t>
      </w:r>
      <w:r w:rsidRPr="005B40F6">
        <w:rPr>
          <w:szCs w:val="28"/>
        </w:rPr>
        <w:t xml:space="preserve">DE </w:t>
      </w:r>
      <w:r w:rsidR="00326FB6" w:rsidRPr="005B40F6">
        <w:rPr>
          <w:szCs w:val="28"/>
        </w:rPr>
        <w:t>9</w:t>
      </w:r>
      <w:r w:rsidRPr="005B40F6">
        <w:rPr>
          <w:szCs w:val="28"/>
        </w:rPr>
        <w:t xml:space="preserve"> DE </w:t>
      </w:r>
      <w:r w:rsidR="00326FB6" w:rsidRPr="005B40F6">
        <w:rPr>
          <w:szCs w:val="28"/>
        </w:rPr>
        <w:t>DEZE</w:t>
      </w:r>
      <w:r w:rsidR="000E47D7" w:rsidRPr="005B40F6">
        <w:rPr>
          <w:szCs w:val="28"/>
        </w:rPr>
        <w:t>MBRO</w:t>
      </w:r>
      <w:r w:rsidRPr="005B40F6">
        <w:rPr>
          <w:szCs w:val="28"/>
        </w:rPr>
        <w:t xml:space="preserve"> DE 20</w:t>
      </w:r>
      <w:r w:rsidR="001F6CB4" w:rsidRPr="005B40F6">
        <w:rPr>
          <w:szCs w:val="28"/>
        </w:rPr>
        <w:t>1</w:t>
      </w:r>
      <w:r w:rsidR="008A5917" w:rsidRPr="005B40F6">
        <w:rPr>
          <w:szCs w:val="28"/>
        </w:rPr>
        <w:t>5</w:t>
      </w:r>
    </w:p>
    <w:p w:rsidR="00025D2F" w:rsidRPr="005B40F6" w:rsidRDefault="00025D2F">
      <w:pPr>
        <w:rPr>
          <w:sz w:val="28"/>
          <w:szCs w:val="28"/>
        </w:rPr>
      </w:pPr>
    </w:p>
    <w:p w:rsidR="00025D2F" w:rsidRPr="005B40F6" w:rsidRDefault="001F6CB4" w:rsidP="001F6CB4">
      <w:pPr>
        <w:pStyle w:val="Recuodecorpodetexto"/>
        <w:ind w:left="708"/>
        <w:rPr>
          <w:szCs w:val="28"/>
        </w:rPr>
      </w:pPr>
      <w:r w:rsidRPr="005B40F6">
        <w:rPr>
          <w:i/>
          <w:szCs w:val="28"/>
        </w:rPr>
        <w:t>Dispõe sobre o lançamento e cobrança do IPTU para o exercício de 201</w:t>
      </w:r>
      <w:r w:rsidR="008A5917" w:rsidRPr="005B40F6">
        <w:rPr>
          <w:i/>
          <w:szCs w:val="28"/>
        </w:rPr>
        <w:t>6</w:t>
      </w:r>
      <w:r w:rsidRPr="005B40F6">
        <w:rPr>
          <w:i/>
          <w:szCs w:val="28"/>
        </w:rPr>
        <w:t>, e dá outras providências</w:t>
      </w:r>
      <w:r w:rsidR="00025D2F" w:rsidRPr="005B40F6">
        <w:rPr>
          <w:szCs w:val="28"/>
        </w:rPr>
        <w:t>.</w:t>
      </w:r>
    </w:p>
    <w:p w:rsidR="00025D2F" w:rsidRPr="005B40F6" w:rsidRDefault="00025D2F">
      <w:pPr>
        <w:pStyle w:val="Recuodecorpodetexto"/>
        <w:ind w:left="0"/>
        <w:rPr>
          <w:szCs w:val="28"/>
        </w:rPr>
      </w:pPr>
      <w:r w:rsidRPr="005B40F6">
        <w:rPr>
          <w:szCs w:val="28"/>
        </w:rPr>
        <w:tab/>
      </w:r>
    </w:p>
    <w:p w:rsidR="00025D2F" w:rsidRPr="005B40F6" w:rsidRDefault="00025D2F">
      <w:pPr>
        <w:pStyle w:val="Recuodecorpodetexto"/>
        <w:ind w:left="0"/>
        <w:rPr>
          <w:szCs w:val="28"/>
        </w:rPr>
      </w:pPr>
      <w:r w:rsidRPr="005B40F6">
        <w:rPr>
          <w:szCs w:val="28"/>
        </w:rPr>
        <w:tab/>
      </w:r>
      <w:r w:rsidRPr="005B40F6">
        <w:rPr>
          <w:bCs/>
          <w:szCs w:val="28"/>
        </w:rPr>
        <w:t>O</w:t>
      </w:r>
      <w:r w:rsidRPr="005B40F6">
        <w:rPr>
          <w:b/>
          <w:bCs/>
          <w:szCs w:val="28"/>
        </w:rPr>
        <w:t xml:space="preserve"> </w:t>
      </w:r>
      <w:r w:rsidR="00235639" w:rsidRPr="005B40F6">
        <w:rPr>
          <w:b/>
          <w:bCs/>
          <w:szCs w:val="28"/>
        </w:rPr>
        <w:t>Prefeito do Município de Nova Xavantina</w:t>
      </w:r>
      <w:r w:rsidRPr="005B40F6">
        <w:rPr>
          <w:szCs w:val="28"/>
        </w:rPr>
        <w:t>, Estado de Mato Grosso,  faz saber que a Câmara Municipal aprovou e ele sanciona a seguinte lei:</w:t>
      </w:r>
    </w:p>
    <w:p w:rsidR="00025D2F" w:rsidRPr="005B40F6" w:rsidRDefault="00025D2F">
      <w:pPr>
        <w:pStyle w:val="Recuodecorpodetexto"/>
        <w:ind w:left="0"/>
        <w:rPr>
          <w:szCs w:val="28"/>
        </w:rPr>
      </w:pPr>
    </w:p>
    <w:p w:rsidR="00025D2F" w:rsidRPr="005B40F6" w:rsidRDefault="00025D2F" w:rsidP="006C01BB">
      <w:pPr>
        <w:pStyle w:val="Recuodecorpodetexto"/>
        <w:ind w:left="0"/>
        <w:rPr>
          <w:szCs w:val="28"/>
        </w:rPr>
      </w:pPr>
      <w:r w:rsidRPr="005B40F6">
        <w:rPr>
          <w:szCs w:val="28"/>
        </w:rPr>
        <w:tab/>
      </w:r>
      <w:r w:rsidRPr="005B40F6">
        <w:rPr>
          <w:b/>
          <w:szCs w:val="28"/>
        </w:rPr>
        <w:t>Art. 1º</w:t>
      </w:r>
      <w:r w:rsidRPr="005B40F6">
        <w:rPr>
          <w:szCs w:val="28"/>
        </w:rPr>
        <w:t xml:space="preserve"> Para efeitos de lançamento e cobrança do IPTU – Imposto Predial e Territorial Urbano do exercício de </w:t>
      </w:r>
      <w:r w:rsidRPr="005B40F6">
        <w:rPr>
          <w:bCs/>
          <w:szCs w:val="28"/>
        </w:rPr>
        <w:t>20</w:t>
      </w:r>
      <w:r w:rsidR="00650DDD" w:rsidRPr="005B40F6">
        <w:rPr>
          <w:bCs/>
          <w:szCs w:val="28"/>
        </w:rPr>
        <w:t>1</w:t>
      </w:r>
      <w:r w:rsidR="008A5917" w:rsidRPr="005B40F6">
        <w:rPr>
          <w:bCs/>
          <w:szCs w:val="28"/>
        </w:rPr>
        <w:t>6</w:t>
      </w:r>
      <w:r w:rsidRPr="005B40F6">
        <w:rPr>
          <w:szCs w:val="28"/>
        </w:rPr>
        <w:t>, passa a vigorar os valores constantes no anexo I que é parte integrante desta Lei.</w:t>
      </w:r>
    </w:p>
    <w:p w:rsidR="001F6CB4" w:rsidRPr="005B40F6" w:rsidRDefault="001F6CB4" w:rsidP="001F6CB4">
      <w:pPr>
        <w:pStyle w:val="Recuodecorpodetexto"/>
        <w:ind w:left="0" w:firstLine="708"/>
        <w:rPr>
          <w:szCs w:val="28"/>
        </w:rPr>
      </w:pPr>
    </w:p>
    <w:p w:rsidR="00B51C5B" w:rsidRPr="005B40F6" w:rsidRDefault="00025D2F" w:rsidP="00B51C5B">
      <w:pPr>
        <w:pStyle w:val="Recuodecorpodetexto"/>
        <w:ind w:left="0" w:firstLine="708"/>
        <w:rPr>
          <w:szCs w:val="28"/>
        </w:rPr>
      </w:pPr>
      <w:r w:rsidRPr="005B40F6">
        <w:rPr>
          <w:b/>
          <w:szCs w:val="28"/>
        </w:rPr>
        <w:t>Art. 2º</w:t>
      </w:r>
      <w:r w:rsidRPr="005B40F6">
        <w:rPr>
          <w:szCs w:val="28"/>
        </w:rPr>
        <w:t xml:space="preserve"> </w:t>
      </w:r>
      <w:r w:rsidR="00B51C5B" w:rsidRPr="005B40F6">
        <w:rPr>
          <w:szCs w:val="28"/>
        </w:rPr>
        <w:t>Fica o Chefe do Poder Executivo Municipal autorizado a conceder desconto e fixar calendário de pagamento sobre o cálculo final do IPTU – Imposto Predial e Territorial Urbano do exercício de 2016, conforme discriminado abaixo:</w:t>
      </w:r>
    </w:p>
    <w:p w:rsidR="00B51C5B" w:rsidRPr="005B40F6" w:rsidRDefault="00B51C5B" w:rsidP="00B51C5B">
      <w:pPr>
        <w:pStyle w:val="Recuodecorpodetexto"/>
        <w:ind w:left="0" w:firstLine="708"/>
        <w:rPr>
          <w:szCs w:val="28"/>
        </w:rPr>
      </w:pPr>
      <w:r w:rsidRPr="005B40F6">
        <w:rPr>
          <w:szCs w:val="28"/>
        </w:rPr>
        <w:t>I – para pagamento até 30/04/201</w:t>
      </w:r>
      <w:r w:rsidR="008567B5" w:rsidRPr="005B40F6">
        <w:rPr>
          <w:szCs w:val="28"/>
        </w:rPr>
        <w:t>6</w:t>
      </w:r>
      <w:r w:rsidRPr="005B40F6">
        <w:rPr>
          <w:szCs w:val="28"/>
        </w:rPr>
        <w:t>, desconto de 30% (trinta por cento) sobre o valor do imposto a ser pago em parcela única</w:t>
      </w:r>
      <w:r w:rsidR="008567B5" w:rsidRPr="005B40F6">
        <w:rPr>
          <w:szCs w:val="28"/>
        </w:rPr>
        <w:t xml:space="preserve">, podendo o valor apurado ser parcelado em até 04 (quatro) vezes, sendo o vencimento da </w:t>
      </w:r>
      <w:r w:rsidRPr="005B40F6">
        <w:rPr>
          <w:szCs w:val="28"/>
        </w:rPr>
        <w:t xml:space="preserve">última para </w:t>
      </w:r>
      <w:r w:rsidR="00BC5669" w:rsidRPr="005B40F6">
        <w:rPr>
          <w:szCs w:val="28"/>
        </w:rPr>
        <w:t xml:space="preserve">até </w:t>
      </w:r>
      <w:r w:rsidRPr="005B40F6">
        <w:rPr>
          <w:szCs w:val="28"/>
        </w:rPr>
        <w:t>30 de abril de 201</w:t>
      </w:r>
      <w:r w:rsidR="008567B5" w:rsidRPr="005B40F6">
        <w:rPr>
          <w:szCs w:val="28"/>
        </w:rPr>
        <w:t>6</w:t>
      </w:r>
      <w:r w:rsidRPr="005B40F6">
        <w:rPr>
          <w:szCs w:val="28"/>
        </w:rPr>
        <w:t>;</w:t>
      </w:r>
    </w:p>
    <w:p w:rsidR="00B51C5B" w:rsidRPr="005B40F6" w:rsidRDefault="00B51C5B" w:rsidP="00B51C5B">
      <w:pPr>
        <w:pStyle w:val="Recuodecorpodetexto"/>
        <w:ind w:left="0" w:firstLine="708"/>
        <w:rPr>
          <w:szCs w:val="28"/>
        </w:rPr>
      </w:pPr>
      <w:r w:rsidRPr="005B40F6">
        <w:rPr>
          <w:szCs w:val="28"/>
        </w:rPr>
        <w:t xml:space="preserve">II – para pagamento do valor integral do imposto – sem desconto, poderá </w:t>
      </w:r>
      <w:r w:rsidR="003679AE" w:rsidRPr="005B40F6">
        <w:rPr>
          <w:szCs w:val="28"/>
        </w:rPr>
        <w:t>ser parcelado, desde que o vencimento da última parcela não ultrapasse 31/12/2016.</w:t>
      </w:r>
    </w:p>
    <w:p w:rsidR="00B51C5B" w:rsidRPr="005B40F6" w:rsidRDefault="00B51C5B" w:rsidP="00B51C5B">
      <w:pPr>
        <w:pStyle w:val="Recuodecorpodetexto"/>
        <w:ind w:left="0"/>
        <w:rPr>
          <w:i/>
          <w:szCs w:val="28"/>
        </w:rPr>
      </w:pPr>
    </w:p>
    <w:p w:rsidR="006F3833" w:rsidRPr="005B40F6" w:rsidRDefault="006F3833" w:rsidP="00B51C5B">
      <w:pPr>
        <w:pStyle w:val="Recuodecorpodetexto"/>
        <w:ind w:left="0" w:firstLine="708"/>
        <w:rPr>
          <w:bCs/>
          <w:szCs w:val="28"/>
        </w:rPr>
      </w:pPr>
      <w:r w:rsidRPr="005B40F6">
        <w:rPr>
          <w:bCs/>
          <w:i/>
          <w:szCs w:val="28"/>
        </w:rPr>
        <w:t>Parágrafo único.</w:t>
      </w:r>
      <w:r w:rsidR="00B51C5B" w:rsidRPr="005B40F6">
        <w:rPr>
          <w:bCs/>
          <w:szCs w:val="28"/>
        </w:rPr>
        <w:t xml:space="preserve"> </w:t>
      </w:r>
      <w:r w:rsidR="00BC7D33" w:rsidRPr="005B40F6">
        <w:rPr>
          <w:bCs/>
          <w:szCs w:val="28"/>
        </w:rPr>
        <w:t>Nos termos do art. 262 da Lei Municipal n.º 921/2001</w:t>
      </w:r>
      <w:r w:rsidR="00B51C5B" w:rsidRPr="005B40F6">
        <w:rPr>
          <w:bCs/>
          <w:szCs w:val="28"/>
        </w:rPr>
        <w:t xml:space="preserve">, </w:t>
      </w:r>
      <w:r w:rsidRPr="005B40F6">
        <w:rPr>
          <w:bCs/>
          <w:szCs w:val="28"/>
        </w:rPr>
        <w:t>o valor de cada parcela não poderá ser inferior a 01 (uma) UF-NX.</w:t>
      </w:r>
    </w:p>
    <w:p w:rsidR="006F3833" w:rsidRPr="005B40F6" w:rsidRDefault="006F3833" w:rsidP="00B51C5B">
      <w:pPr>
        <w:pStyle w:val="Recuodecorpodetexto"/>
        <w:ind w:left="0" w:firstLine="708"/>
        <w:rPr>
          <w:bCs/>
          <w:szCs w:val="28"/>
        </w:rPr>
      </w:pPr>
    </w:p>
    <w:p w:rsidR="00B51C5B" w:rsidRPr="005B40F6" w:rsidRDefault="006F3833" w:rsidP="00B51C5B">
      <w:pPr>
        <w:pStyle w:val="Recuodecorpodetexto"/>
        <w:ind w:left="0" w:firstLine="708"/>
        <w:rPr>
          <w:szCs w:val="28"/>
        </w:rPr>
      </w:pPr>
      <w:r w:rsidRPr="005B40F6">
        <w:rPr>
          <w:b/>
          <w:bCs/>
          <w:szCs w:val="28"/>
        </w:rPr>
        <w:t>Art. 3º</w:t>
      </w:r>
      <w:r w:rsidRPr="005B40F6">
        <w:rPr>
          <w:bCs/>
          <w:szCs w:val="28"/>
        </w:rPr>
        <w:t xml:space="preserve"> </w:t>
      </w:r>
      <w:r w:rsidR="00B51C5B" w:rsidRPr="005B40F6">
        <w:rPr>
          <w:szCs w:val="28"/>
        </w:rPr>
        <w:t>O Prefeito Municipal, havendo necessidade</w:t>
      </w:r>
      <w:r w:rsidRPr="005B40F6">
        <w:rPr>
          <w:szCs w:val="28"/>
        </w:rPr>
        <w:t>,</w:t>
      </w:r>
      <w:r w:rsidR="00B51C5B" w:rsidRPr="005B40F6">
        <w:rPr>
          <w:szCs w:val="28"/>
        </w:rPr>
        <w:t xml:space="preserve"> poderá regulamentar por Decreto a presente Lei.</w:t>
      </w:r>
    </w:p>
    <w:p w:rsidR="00025D2F" w:rsidRPr="005B40F6" w:rsidRDefault="00025D2F">
      <w:pPr>
        <w:pStyle w:val="Recuodecorpodetexto"/>
        <w:ind w:left="0" w:firstLine="1440"/>
        <w:rPr>
          <w:szCs w:val="28"/>
        </w:rPr>
      </w:pPr>
    </w:p>
    <w:p w:rsidR="00025D2F" w:rsidRPr="005B40F6" w:rsidRDefault="00025D2F" w:rsidP="001F6CB4">
      <w:pPr>
        <w:pStyle w:val="Recuodecorpodetexto"/>
        <w:ind w:left="0" w:firstLine="708"/>
        <w:rPr>
          <w:bCs/>
          <w:szCs w:val="28"/>
        </w:rPr>
      </w:pPr>
      <w:r w:rsidRPr="005B40F6">
        <w:rPr>
          <w:b/>
          <w:szCs w:val="28"/>
        </w:rPr>
        <w:t xml:space="preserve">Art. </w:t>
      </w:r>
      <w:r w:rsidR="00640A94" w:rsidRPr="005B40F6">
        <w:rPr>
          <w:b/>
          <w:szCs w:val="28"/>
        </w:rPr>
        <w:t>4</w:t>
      </w:r>
      <w:r w:rsidRPr="005B40F6">
        <w:rPr>
          <w:b/>
          <w:szCs w:val="28"/>
        </w:rPr>
        <w:t>º</w:t>
      </w:r>
      <w:r w:rsidRPr="005B40F6">
        <w:rPr>
          <w:szCs w:val="28"/>
        </w:rPr>
        <w:t xml:space="preserve"> Esta Lei entra em vigor </w:t>
      </w:r>
      <w:r w:rsidR="001F6CB4" w:rsidRPr="005B40F6">
        <w:rPr>
          <w:szCs w:val="28"/>
        </w:rPr>
        <w:t xml:space="preserve">a partir de </w:t>
      </w:r>
      <w:r w:rsidRPr="005B40F6">
        <w:rPr>
          <w:szCs w:val="28"/>
        </w:rPr>
        <w:t xml:space="preserve">1º de janeiro de </w:t>
      </w:r>
      <w:r w:rsidRPr="005B40F6">
        <w:rPr>
          <w:bCs/>
          <w:szCs w:val="28"/>
        </w:rPr>
        <w:t>20</w:t>
      </w:r>
      <w:r w:rsidR="00650DDD" w:rsidRPr="005B40F6">
        <w:rPr>
          <w:bCs/>
          <w:szCs w:val="28"/>
        </w:rPr>
        <w:t>1</w:t>
      </w:r>
      <w:r w:rsidR="009F64E3" w:rsidRPr="005B40F6">
        <w:rPr>
          <w:bCs/>
          <w:szCs w:val="28"/>
        </w:rPr>
        <w:t>6</w:t>
      </w:r>
      <w:r w:rsidR="00E8604A" w:rsidRPr="005B40F6">
        <w:rPr>
          <w:bCs/>
          <w:szCs w:val="28"/>
        </w:rPr>
        <w:t>.</w:t>
      </w:r>
    </w:p>
    <w:p w:rsidR="001F6CB4" w:rsidRPr="005B40F6" w:rsidRDefault="001F6CB4" w:rsidP="001F6CB4">
      <w:pPr>
        <w:pStyle w:val="Recuodecorpodetexto"/>
        <w:ind w:left="0" w:firstLine="708"/>
        <w:rPr>
          <w:bCs/>
          <w:szCs w:val="28"/>
        </w:rPr>
      </w:pPr>
    </w:p>
    <w:p w:rsidR="001F6CB4" w:rsidRPr="005B40F6" w:rsidRDefault="001F6CB4" w:rsidP="001F6CB4">
      <w:pPr>
        <w:pStyle w:val="Recuodecorpodetexto"/>
        <w:ind w:left="0" w:firstLine="708"/>
        <w:rPr>
          <w:b/>
          <w:bCs/>
          <w:szCs w:val="28"/>
        </w:rPr>
      </w:pPr>
      <w:r w:rsidRPr="005B40F6">
        <w:rPr>
          <w:b/>
          <w:bCs/>
          <w:szCs w:val="28"/>
        </w:rPr>
        <w:t xml:space="preserve">Art. </w:t>
      </w:r>
      <w:r w:rsidR="00640A94" w:rsidRPr="005B40F6">
        <w:rPr>
          <w:b/>
          <w:bCs/>
          <w:szCs w:val="28"/>
        </w:rPr>
        <w:t>5</w:t>
      </w:r>
      <w:r w:rsidRPr="005B40F6">
        <w:rPr>
          <w:b/>
          <w:bCs/>
          <w:szCs w:val="28"/>
        </w:rPr>
        <w:t>º</w:t>
      </w:r>
      <w:r w:rsidRPr="005B40F6">
        <w:rPr>
          <w:bCs/>
          <w:szCs w:val="28"/>
        </w:rPr>
        <w:t xml:space="preserve"> Revogam-se as disposições em contrário.</w:t>
      </w:r>
    </w:p>
    <w:p w:rsidR="00025D2F" w:rsidRPr="005B40F6" w:rsidRDefault="00025D2F">
      <w:pPr>
        <w:pStyle w:val="Corpodetexto2"/>
        <w:ind w:firstLine="708"/>
        <w:rPr>
          <w:b/>
          <w:bCs/>
          <w:sz w:val="28"/>
          <w:szCs w:val="28"/>
        </w:rPr>
      </w:pPr>
    </w:p>
    <w:p w:rsidR="00025D2F" w:rsidRPr="005B40F6" w:rsidRDefault="00025D2F" w:rsidP="00025D2F">
      <w:pPr>
        <w:pStyle w:val="Corpodetexto2"/>
        <w:rPr>
          <w:sz w:val="28"/>
          <w:szCs w:val="28"/>
        </w:rPr>
      </w:pPr>
      <w:r w:rsidRPr="005B40F6">
        <w:rPr>
          <w:sz w:val="28"/>
          <w:szCs w:val="28"/>
        </w:rPr>
        <w:t xml:space="preserve">Palácio dos Pioneiros, Gabinete do Prefeito Municipal, Nova Xavantina – MT, </w:t>
      </w:r>
      <w:r w:rsidR="00326FB6" w:rsidRPr="005B40F6">
        <w:rPr>
          <w:sz w:val="28"/>
          <w:szCs w:val="28"/>
        </w:rPr>
        <w:t>9</w:t>
      </w:r>
      <w:r w:rsidR="00785434" w:rsidRPr="005B40F6">
        <w:rPr>
          <w:sz w:val="28"/>
          <w:szCs w:val="28"/>
        </w:rPr>
        <w:t xml:space="preserve"> de </w:t>
      </w:r>
      <w:r w:rsidR="00326FB6" w:rsidRPr="005B40F6">
        <w:rPr>
          <w:sz w:val="28"/>
          <w:szCs w:val="28"/>
        </w:rPr>
        <w:t>dez</w:t>
      </w:r>
      <w:r w:rsidR="002F258B" w:rsidRPr="005B40F6">
        <w:rPr>
          <w:sz w:val="28"/>
          <w:szCs w:val="28"/>
        </w:rPr>
        <w:t>embro</w:t>
      </w:r>
      <w:r w:rsidR="00785434" w:rsidRPr="005B40F6">
        <w:rPr>
          <w:sz w:val="28"/>
          <w:szCs w:val="28"/>
        </w:rPr>
        <w:t xml:space="preserve"> de 20</w:t>
      </w:r>
      <w:r w:rsidR="001F6CB4" w:rsidRPr="005B40F6">
        <w:rPr>
          <w:sz w:val="28"/>
          <w:szCs w:val="28"/>
        </w:rPr>
        <w:t>1</w:t>
      </w:r>
      <w:r w:rsidR="009F64E3" w:rsidRPr="005B40F6">
        <w:rPr>
          <w:sz w:val="28"/>
          <w:szCs w:val="28"/>
        </w:rPr>
        <w:t>5</w:t>
      </w:r>
      <w:r w:rsidR="00650DDD" w:rsidRPr="005B40F6">
        <w:rPr>
          <w:sz w:val="28"/>
          <w:szCs w:val="28"/>
        </w:rPr>
        <w:t>.</w:t>
      </w:r>
    </w:p>
    <w:p w:rsidR="006C01BB" w:rsidRPr="005B40F6" w:rsidRDefault="006C01BB" w:rsidP="00677524">
      <w:pPr>
        <w:pStyle w:val="Corpodetexto2"/>
        <w:jc w:val="center"/>
        <w:rPr>
          <w:sz w:val="28"/>
          <w:szCs w:val="28"/>
        </w:rPr>
      </w:pPr>
    </w:p>
    <w:p w:rsidR="00025D2F" w:rsidRPr="005B40F6" w:rsidRDefault="001F6CB4" w:rsidP="00677524">
      <w:pPr>
        <w:pStyle w:val="Corpodetexto2"/>
        <w:jc w:val="center"/>
        <w:rPr>
          <w:b/>
          <w:bCs/>
          <w:sz w:val="28"/>
          <w:szCs w:val="28"/>
        </w:rPr>
      </w:pPr>
      <w:r w:rsidRPr="005B40F6">
        <w:rPr>
          <w:b/>
          <w:bCs/>
          <w:sz w:val="28"/>
          <w:szCs w:val="28"/>
        </w:rPr>
        <w:t>Gercino Caetano Rosa</w:t>
      </w:r>
    </w:p>
    <w:p w:rsidR="00025D2F" w:rsidRPr="005B40F6" w:rsidRDefault="00025D2F" w:rsidP="00677524">
      <w:pPr>
        <w:pStyle w:val="Corpodetexto2"/>
        <w:jc w:val="center"/>
        <w:rPr>
          <w:sz w:val="28"/>
          <w:szCs w:val="28"/>
        </w:rPr>
      </w:pPr>
      <w:r w:rsidRPr="005B40F6">
        <w:rPr>
          <w:sz w:val="28"/>
          <w:szCs w:val="28"/>
        </w:rPr>
        <w:t>Prefeito Municipal</w:t>
      </w:r>
    </w:p>
    <w:p w:rsidR="005B40F6" w:rsidRDefault="005B40F6" w:rsidP="00260054">
      <w:pPr>
        <w:jc w:val="center"/>
        <w:rPr>
          <w:sz w:val="16"/>
          <w:szCs w:val="16"/>
        </w:rPr>
        <w:sectPr w:rsidR="005B40F6" w:rsidSect="005B40F6">
          <w:headerReference w:type="default" r:id="rId7"/>
          <w:pgSz w:w="12240" w:h="15840"/>
          <w:pgMar w:top="709" w:right="760" w:bottom="720" w:left="1701" w:header="709" w:footer="709" w:gutter="0"/>
          <w:cols w:space="708"/>
          <w:docGrid w:linePitch="360"/>
        </w:sectPr>
      </w:pPr>
    </w:p>
    <w:p w:rsidR="00260054" w:rsidRPr="00020F8F" w:rsidRDefault="00260054" w:rsidP="00260054">
      <w:pPr>
        <w:jc w:val="center"/>
        <w:rPr>
          <w:sz w:val="16"/>
          <w:szCs w:val="16"/>
        </w:rPr>
      </w:pPr>
    </w:p>
    <w:p w:rsidR="00020F8F" w:rsidRPr="00020F8F" w:rsidRDefault="00020F8F" w:rsidP="00260054">
      <w:pPr>
        <w:jc w:val="center"/>
        <w:rPr>
          <w:sz w:val="16"/>
          <w:szCs w:val="16"/>
        </w:rPr>
      </w:pPr>
    </w:p>
    <w:p w:rsidR="00020F8F" w:rsidRPr="00020F8F" w:rsidRDefault="00020F8F" w:rsidP="00260054">
      <w:pPr>
        <w:jc w:val="center"/>
        <w:rPr>
          <w:sz w:val="16"/>
          <w:szCs w:val="16"/>
        </w:rPr>
      </w:pPr>
    </w:p>
    <w:p w:rsidR="00020F8F" w:rsidRPr="00020F8F" w:rsidRDefault="00020F8F" w:rsidP="00260054">
      <w:pPr>
        <w:jc w:val="center"/>
        <w:rPr>
          <w:sz w:val="16"/>
          <w:szCs w:val="16"/>
        </w:rPr>
      </w:pPr>
    </w:p>
    <w:p w:rsidR="00020F8F" w:rsidRPr="00020F8F" w:rsidRDefault="00020F8F" w:rsidP="00260054">
      <w:pPr>
        <w:jc w:val="center"/>
        <w:rPr>
          <w:sz w:val="16"/>
          <w:szCs w:val="16"/>
        </w:rPr>
      </w:pPr>
    </w:p>
    <w:p w:rsidR="00020F8F" w:rsidRPr="00020F8F" w:rsidRDefault="00F161AE" w:rsidP="00020F8F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6pt;margin-top:-31.25pt;width:711pt;height:36pt;z-index:251660288" stroked="f">
            <v:textbox style="mso-next-textbox:#_x0000_s1027">
              <w:txbxContent>
                <w:p w:rsidR="00020F8F" w:rsidRDefault="00020F8F" w:rsidP="00020F8F">
                  <w:pPr>
                    <w:pStyle w:val="Corpodetexto"/>
                    <w:jc w:val="both"/>
                    <w:rPr>
                      <w:sz w:val="21"/>
                    </w:rPr>
                  </w:pPr>
                  <w:r>
                    <w:rPr>
                      <w:sz w:val="21"/>
                    </w:rPr>
                    <w:t>TABELA I – PLANTA GENÉRICA DE VALORES PARA COBRANÇA DO IPTU PARA O EXERCÍCIO DE 2016 – NOVA XAVANTINA – MT.     INDICE DE REAJUSTE : 10,09% ( DEZ VIRGULA ZERO NOVE POR CENTO )</w:t>
                  </w:r>
                </w:p>
              </w:txbxContent>
            </v:textbox>
            <w10:wrap type="square"/>
          </v:shape>
        </w:pict>
      </w:r>
    </w:p>
    <w:tbl>
      <w:tblPr>
        <w:tblW w:w="14220" w:type="dxa"/>
        <w:tblInd w:w="-703" w:type="dxa"/>
        <w:tblCellMar>
          <w:left w:w="0" w:type="dxa"/>
          <w:right w:w="0" w:type="dxa"/>
        </w:tblCellMar>
        <w:tblLook w:val="0000"/>
      </w:tblPr>
      <w:tblGrid>
        <w:gridCol w:w="1980"/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 w:rsidR="00020F8F" w:rsidRPr="00020F8F" w:rsidTr="00D42C71">
        <w:trPr>
          <w:cantSplit/>
          <w:trHeight w:val="3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20F8F" w:rsidRPr="00020F8F" w:rsidRDefault="00020F8F" w:rsidP="00D42C71">
            <w:pPr>
              <w:pStyle w:val="xl29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PADRÕES DE CONSTRUÇÃO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A9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R$ 1.004,42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R$ 931.24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R$ 854.11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R$ 428.98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R$ 397.59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R$ 355.73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R$ 290.23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R$ 177.83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R$ 125.53</w:t>
            </w:r>
          </w:p>
        </w:tc>
      </w:tr>
    </w:tbl>
    <w:p w:rsidR="00020F8F" w:rsidRPr="00020F8F" w:rsidRDefault="00020F8F" w:rsidP="00020F8F">
      <w:pPr>
        <w:rPr>
          <w:sz w:val="16"/>
          <w:szCs w:val="16"/>
        </w:rPr>
      </w:pPr>
    </w:p>
    <w:tbl>
      <w:tblPr>
        <w:tblW w:w="14220" w:type="dxa"/>
        <w:tblInd w:w="-703" w:type="dxa"/>
        <w:tblCellMar>
          <w:left w:w="0" w:type="dxa"/>
          <w:right w:w="0" w:type="dxa"/>
        </w:tblCellMar>
        <w:tblLook w:val="0000"/>
      </w:tblPr>
      <w:tblGrid>
        <w:gridCol w:w="284"/>
        <w:gridCol w:w="284"/>
        <w:gridCol w:w="529"/>
        <w:gridCol w:w="8263"/>
        <w:gridCol w:w="1260"/>
        <w:gridCol w:w="1980"/>
        <w:gridCol w:w="1620"/>
      </w:tblGrid>
      <w:tr w:rsidR="00020F8F" w:rsidRPr="00020F8F" w:rsidTr="00D42C71">
        <w:trPr>
          <w:cantSplit/>
          <w:trHeight w:val="375"/>
        </w:trPr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ORD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SET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20F8F" w:rsidRPr="00020F8F" w:rsidRDefault="00020F8F" w:rsidP="00D42C71">
            <w:pPr>
              <w:pStyle w:val="Ttulo1"/>
              <w:rPr>
                <w:rFonts w:eastAsia="Arial Unicode MS"/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REGIÃO FISCAL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>ÁREA (M²)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20F8F" w:rsidRPr="00020F8F" w:rsidRDefault="00020F8F" w:rsidP="00D42C71">
            <w:pPr>
              <w:pStyle w:val="Ttulo4"/>
              <w:rPr>
                <w:rFonts w:eastAsia="Arial Unicode MS"/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VLR LOTE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20F8F" w:rsidRPr="00020F8F" w:rsidRDefault="00020F8F" w:rsidP="00D42C71">
            <w:pPr>
              <w:pStyle w:val="Ttulo4"/>
              <w:rPr>
                <w:rFonts w:eastAsia="Arial Unicode MS"/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VLR UNIT. M²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>QUADRA 01</w:t>
            </w:r>
            <w:r w:rsidRPr="00020F8F">
              <w:rPr>
                <w:rFonts w:ascii="Arial" w:hAnsi="Arial" w:cs="Arial"/>
                <w:sz w:val="16"/>
                <w:szCs w:val="16"/>
              </w:rPr>
              <w:t xml:space="preserve"> – entre a Av. Paraná e a Av. Ceará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xl29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20F8F">
              <w:rPr>
                <w:rFonts w:ascii="Arial" w:eastAsia="Times New Roman" w:hAnsi="Arial" w:cs="Arial"/>
                <w:sz w:val="16"/>
                <w:szCs w:val="16"/>
              </w:rPr>
              <w:t>R$   27.306,37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 xml:space="preserve">      R$ 72,81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>QUADRA 02</w:t>
            </w:r>
            <w:r w:rsidRPr="00020F8F">
              <w:rPr>
                <w:rFonts w:ascii="Arial" w:hAnsi="Arial" w:cs="Arial"/>
                <w:sz w:val="16"/>
                <w:szCs w:val="16"/>
              </w:rPr>
              <w:t xml:space="preserve"> – entre a Av. Campo Grande e a Av. Belém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27.306,37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 xml:space="preserve">      R$ 72,81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QUADRA 03 </w:t>
            </w:r>
            <w:r w:rsidRPr="00020F8F">
              <w:rPr>
                <w:rFonts w:ascii="Arial" w:hAnsi="Arial" w:cs="Arial"/>
                <w:sz w:val="16"/>
                <w:szCs w:val="16"/>
              </w:rPr>
              <w:t>– entre a Av. Belo Horizonte e a Av. Cuiabá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13.553,46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 xml:space="preserve">      R$ 36,14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>QUADRA 04</w:t>
            </w:r>
            <w:r w:rsidRPr="00020F8F">
              <w:rPr>
                <w:rFonts w:ascii="Arial" w:hAnsi="Arial" w:cs="Arial"/>
                <w:sz w:val="16"/>
                <w:szCs w:val="16"/>
              </w:rPr>
              <w:t xml:space="preserve"> – entre a Av. Pará e a Av. Passo Fundo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  7.048,10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 xml:space="preserve">      R$ 18,79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AV. MATO GROSSO </w:t>
            </w:r>
            <w:r w:rsidRPr="00020F8F">
              <w:rPr>
                <w:rFonts w:ascii="Arial" w:hAnsi="Arial" w:cs="Arial"/>
                <w:sz w:val="16"/>
                <w:szCs w:val="16"/>
              </w:rPr>
              <w:t>– entre a Av. Couto Magalhães e a BR 158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81.320,80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 xml:space="preserve">      R$ 216,85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>AV. MATO GROSSO</w:t>
            </w:r>
            <w:r w:rsidRPr="00020F8F">
              <w:rPr>
                <w:rFonts w:ascii="Arial" w:hAnsi="Arial" w:cs="Arial"/>
                <w:sz w:val="16"/>
                <w:szCs w:val="16"/>
              </w:rPr>
              <w:t xml:space="preserve"> – entre a BR 158 e a Rua Rosário D'Oeste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 xml:space="preserve">R$   19.517,60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R$ 52,04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>AV. MATO GROSSO</w:t>
            </w:r>
            <w:r w:rsidRPr="00020F8F">
              <w:rPr>
                <w:rFonts w:ascii="Arial" w:hAnsi="Arial" w:cs="Arial"/>
                <w:sz w:val="16"/>
                <w:szCs w:val="16"/>
              </w:rPr>
              <w:t xml:space="preserve"> – entre a Rua Rosário D'Oeste e a Rua Jerusalém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  7.589,31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R$ 16,86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>AV. RIO GRANDE DO SUL</w:t>
            </w:r>
            <w:r w:rsidRPr="00020F8F">
              <w:rPr>
                <w:rFonts w:ascii="Arial" w:hAnsi="Arial" w:cs="Arial"/>
                <w:sz w:val="16"/>
                <w:szCs w:val="16"/>
              </w:rPr>
              <w:t xml:space="preserve"> – entre a Rua Colorado e a Av. Belém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43.374,21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96,38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>AV. RIO GRANDE DO SUL</w:t>
            </w:r>
            <w:r w:rsidRPr="00020F8F">
              <w:rPr>
                <w:rFonts w:ascii="Arial" w:hAnsi="Arial" w:cs="Arial"/>
                <w:sz w:val="16"/>
                <w:szCs w:val="16"/>
              </w:rPr>
              <w:t xml:space="preserve"> – entre a Av. Belém  e a Av. Cuiabá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19.517,61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R$ 43,37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>AV. RIO GRANDE DO SUL</w:t>
            </w:r>
            <w:r w:rsidRPr="00020F8F">
              <w:rPr>
                <w:rFonts w:ascii="Arial" w:hAnsi="Arial" w:cs="Arial"/>
                <w:sz w:val="16"/>
                <w:szCs w:val="16"/>
              </w:rPr>
              <w:t xml:space="preserve"> – entre a Av. Cuiabá e a Av. Passo Fundo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  7.048,10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R$ 15,66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>AV. COUTO MAGALHÃES</w:t>
            </w:r>
            <w:r w:rsidRPr="00020F8F">
              <w:rPr>
                <w:rFonts w:ascii="Arial" w:hAnsi="Arial" w:cs="Arial"/>
                <w:sz w:val="16"/>
                <w:szCs w:val="16"/>
              </w:rPr>
              <w:t xml:space="preserve"> – entre a Rua Pires do Rio e a Av. Mato Grosso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37.949,72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63,24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>AV. COUTO MAGALHÃES</w:t>
            </w:r>
            <w:r w:rsidRPr="00020F8F">
              <w:rPr>
                <w:rFonts w:ascii="Arial" w:hAnsi="Arial" w:cs="Arial"/>
                <w:sz w:val="16"/>
                <w:szCs w:val="16"/>
              </w:rPr>
              <w:t xml:space="preserve"> – entre a Travessa Taguatinga e a Av. Cuiabá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15.290,27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R$ 25,48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>AV. COUTO MAGALHÃES</w:t>
            </w:r>
            <w:r w:rsidRPr="00020F8F">
              <w:rPr>
                <w:rFonts w:ascii="Arial" w:hAnsi="Arial" w:cs="Arial"/>
                <w:sz w:val="16"/>
                <w:szCs w:val="16"/>
              </w:rPr>
              <w:t xml:space="preserve"> – entre a Av. Cuiabá e a Av. Passo Fundo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  7.048,10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R$ 11,74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Ttulo2"/>
              <w:jc w:val="left"/>
              <w:rPr>
                <w:rFonts w:eastAsia="Arial Unicode MS"/>
                <w:b w:val="0"/>
                <w:bCs/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 xml:space="preserve">AV. PARANÁ – </w:t>
            </w:r>
            <w:r w:rsidRPr="00020F8F">
              <w:rPr>
                <w:b w:val="0"/>
                <w:bCs/>
                <w:sz w:val="16"/>
                <w:szCs w:val="16"/>
              </w:rPr>
              <w:t>entre a BR 158 e a Av Couto Magalhães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27.306,37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R$ 54,61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Ttulo2"/>
              <w:jc w:val="left"/>
              <w:rPr>
                <w:rFonts w:eastAsia="Arial Unicode MS"/>
                <w:b w:val="0"/>
                <w:bCs/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 xml:space="preserve">RUA COLORADO – </w:t>
            </w:r>
            <w:r w:rsidRPr="00020F8F">
              <w:rPr>
                <w:b w:val="0"/>
                <w:bCs/>
                <w:sz w:val="16"/>
                <w:szCs w:val="16"/>
              </w:rPr>
              <w:t xml:space="preserve">entre a BR 158 e a Av Couto Magalhães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 xml:space="preserve">R$     </w:t>
            </w:r>
            <w:r w:rsidRPr="00020F8F">
              <w:rPr>
                <w:rFonts w:ascii="Arial" w:hAnsi="Arial" w:cs="Arial"/>
                <w:color w:val="000000"/>
                <w:sz w:val="16"/>
                <w:szCs w:val="16"/>
              </w:rPr>
              <w:t>8.674,84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R$ 19,27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Ttulo2"/>
              <w:jc w:val="left"/>
              <w:rPr>
                <w:rFonts w:eastAsia="Arial Unicode MS"/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LOTEAMENTO SANTA MÔNICA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  9.217,60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R$ 20,48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Ttulo2"/>
              <w:jc w:val="left"/>
              <w:rPr>
                <w:rFonts w:eastAsia="Arial Unicode MS"/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 xml:space="preserve">LOTEAMENTO PRIMITIVO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  9.217,60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R$ 20,48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>LOTEAMENTO PLANALTO (TONETTO)</w:t>
            </w:r>
            <w:r w:rsidRPr="00020F8F">
              <w:rPr>
                <w:rFonts w:ascii="Arial" w:hAnsi="Arial" w:cs="Arial"/>
                <w:sz w:val="16"/>
                <w:szCs w:val="16"/>
              </w:rPr>
              <w:t xml:space="preserve"> – com asfalto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  8.674,84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R$ 19,27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>LOTEAMENTO PLANALTO (TONETTO)</w:t>
            </w:r>
            <w:r w:rsidRPr="00020F8F">
              <w:rPr>
                <w:rFonts w:ascii="Arial" w:hAnsi="Arial" w:cs="Arial"/>
                <w:sz w:val="16"/>
                <w:szCs w:val="16"/>
              </w:rPr>
              <w:t xml:space="preserve"> – sem asfalto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   3.110,36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R$ 6,91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LOTEAMENTO TONETTO </w:t>
            </w:r>
            <w:r w:rsidRPr="00020F8F">
              <w:rPr>
                <w:sz w:val="16"/>
                <w:szCs w:val="16"/>
              </w:rPr>
              <w:t xml:space="preserve"> </w:t>
            </w:r>
            <w:r w:rsidRPr="00020F8F">
              <w:rPr>
                <w:rFonts w:ascii="Arial" w:hAnsi="Arial" w:cs="Arial"/>
                <w:sz w:val="16"/>
                <w:szCs w:val="16"/>
              </w:rPr>
              <w:t>– entre a Rua Campina Verde até a Rua Boa Vista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   8.674,84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R$ 19,27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LOTEAMENTO TONETTO </w:t>
            </w:r>
            <w:r w:rsidRPr="00020F8F">
              <w:rPr>
                <w:sz w:val="16"/>
                <w:szCs w:val="16"/>
              </w:rPr>
              <w:t xml:space="preserve"> </w:t>
            </w:r>
            <w:r w:rsidRPr="00020F8F">
              <w:rPr>
                <w:rFonts w:ascii="Arial" w:hAnsi="Arial" w:cs="Arial"/>
                <w:sz w:val="16"/>
                <w:szCs w:val="16"/>
              </w:rPr>
              <w:t>– entre a Rio Negro e a AV Goiania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   8.674,84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R$ 19,27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LOTEAMENTO TONETTO </w:t>
            </w:r>
            <w:r w:rsidRPr="00020F8F">
              <w:rPr>
                <w:sz w:val="16"/>
                <w:szCs w:val="16"/>
              </w:rPr>
              <w:t xml:space="preserve"> </w:t>
            </w:r>
            <w:r w:rsidRPr="00020F8F">
              <w:rPr>
                <w:rFonts w:ascii="Arial" w:hAnsi="Arial" w:cs="Arial"/>
                <w:sz w:val="16"/>
                <w:szCs w:val="16"/>
              </w:rPr>
              <w:t>– entre a AV Goiânia e a Rua Roraima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   8.674,84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R$ 19,27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LOTEAMENTO TONETTO </w:t>
            </w:r>
            <w:r w:rsidRPr="00020F8F">
              <w:rPr>
                <w:sz w:val="16"/>
                <w:szCs w:val="16"/>
              </w:rPr>
              <w:t xml:space="preserve"> </w:t>
            </w:r>
            <w:r w:rsidRPr="00020F8F">
              <w:rPr>
                <w:rFonts w:ascii="Arial" w:hAnsi="Arial" w:cs="Arial"/>
                <w:sz w:val="16"/>
                <w:szCs w:val="16"/>
              </w:rPr>
              <w:t>– entre a Alta Floresta até o final do Bairro Seguindo o Rio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  8.674,84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R$ 19,27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LOTEAMENTO TONETTO </w:t>
            </w:r>
            <w:r w:rsidRPr="00020F8F">
              <w:rPr>
                <w:sz w:val="16"/>
                <w:szCs w:val="16"/>
              </w:rPr>
              <w:t xml:space="preserve"> </w:t>
            </w:r>
            <w:r w:rsidRPr="00020F8F">
              <w:rPr>
                <w:rFonts w:ascii="Arial" w:hAnsi="Arial" w:cs="Arial"/>
                <w:sz w:val="16"/>
                <w:szCs w:val="16"/>
              </w:rPr>
              <w:t>– entre a Rua Marabá após Rua Iporá  até Final do Bairro Seguindo o Rio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  3.110.36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R$ 6,91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PARALELA DA BR 158 LADO DIREITO SENTIDO AGUA BOA </w:t>
            </w:r>
            <w:r w:rsidRPr="00020F8F">
              <w:rPr>
                <w:rFonts w:ascii="Arial" w:hAnsi="Arial" w:cs="Arial"/>
                <w:sz w:val="16"/>
                <w:szCs w:val="16"/>
              </w:rPr>
              <w:t xml:space="preserve"> – Rio até Av Paraná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 27.306,37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R$ 60,68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PARALELA DA BR 158 LADO DIREITO SENTIDO AGUA BOA </w:t>
            </w:r>
            <w:r w:rsidRPr="00020F8F">
              <w:rPr>
                <w:rFonts w:ascii="Arial" w:hAnsi="Arial" w:cs="Arial"/>
                <w:sz w:val="16"/>
                <w:szCs w:val="16"/>
              </w:rPr>
              <w:t xml:space="preserve"> – Av Paraná até Av Belém Bairro Estilac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 27.306,37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R$ 60,68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 xml:space="preserve">27 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PARALELA DA BR 158 LADO DIREITO SENTIDO AGUA BOA – </w:t>
            </w:r>
            <w:r w:rsidRPr="00020F8F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Av Belém até Rua Cuiabá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R$      20.606,23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R$ 45,79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28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 xml:space="preserve">NB 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Ttulo2"/>
              <w:jc w:val="left"/>
              <w:rPr>
                <w:rFonts w:eastAsia="Arial Unicode MS"/>
                <w:b w:val="0"/>
                <w:bCs/>
                <w:sz w:val="16"/>
                <w:szCs w:val="16"/>
              </w:rPr>
            </w:pPr>
            <w:r w:rsidRPr="00020F8F">
              <w:rPr>
                <w:rFonts w:eastAsia="Arial Unicode MS"/>
                <w:sz w:val="16"/>
                <w:szCs w:val="16"/>
              </w:rPr>
              <w:t xml:space="preserve">PARALELA DA BR 158 LADO DIREITO SENTIDO AGUA BOA – </w:t>
            </w:r>
            <w:r w:rsidRPr="00020F8F">
              <w:rPr>
                <w:rFonts w:eastAsia="Arial Unicode MS"/>
                <w:b w:val="0"/>
                <w:bCs/>
                <w:sz w:val="16"/>
                <w:szCs w:val="16"/>
              </w:rPr>
              <w:t>Av Cuiabá até Final perímetro Urbano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14.097,78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R$ 31,32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29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PARALELA DA BR 158 LADO ESQUERDO SENTIDO AGUA BOA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Rua Canoas até Carazinho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27.306,37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R$ 60,68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 xml:space="preserve">30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Ttulo2"/>
              <w:jc w:val="left"/>
              <w:rPr>
                <w:rFonts w:eastAsia="Arial Unicode MS"/>
                <w:b w:val="0"/>
                <w:bCs/>
                <w:sz w:val="16"/>
                <w:szCs w:val="16"/>
              </w:rPr>
            </w:pPr>
            <w:r w:rsidRPr="00020F8F">
              <w:rPr>
                <w:rFonts w:eastAsia="Arial Unicode MS"/>
                <w:sz w:val="16"/>
                <w:szCs w:val="16"/>
              </w:rPr>
              <w:t xml:space="preserve">PARALELA DA BR 158 LADO ESQUERDO SENTIDO AGUA BOA – </w:t>
            </w:r>
            <w:r w:rsidRPr="00020F8F">
              <w:rPr>
                <w:rFonts w:eastAsia="Arial Unicode MS"/>
                <w:b w:val="0"/>
                <w:bCs/>
                <w:sz w:val="16"/>
                <w:szCs w:val="16"/>
              </w:rPr>
              <w:t>Rua Carazinho até Rua 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20.606,23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R$ 45,79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 xml:space="preserve">31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PARALELA DA BR 158 LADO ESQUERDO SENTIDO AGUA BOA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Rua 4 até final do perímetro urbano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14.093,78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R$ 31,31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 xml:space="preserve">32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LOTEAMENTO FLOR DE LYZ-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Até Travessa Itaparica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11.928,28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R$ 31,80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LOTEAMENTO JARDIM DAS OLIVEIRAS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entre a Rua 5 até Margem do Rio das Mortes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xl24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20F8F">
              <w:rPr>
                <w:rFonts w:ascii="Arial" w:eastAsia="Times New Roman" w:hAnsi="Arial" w:cs="Arial"/>
                <w:sz w:val="16"/>
                <w:szCs w:val="16"/>
              </w:rPr>
              <w:t>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4.842,84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 xml:space="preserve">      R$ 19,37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LOTEAMENTO JARDIM DAS OLIVEIRAS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Rua Terezina até Rua Rosário D’Oeste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8.674,84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R$ 23,13</w:t>
            </w:r>
          </w:p>
        </w:tc>
      </w:tr>
      <w:tr w:rsidR="00020F8F" w:rsidRPr="00020F8F" w:rsidTr="00D42C71">
        <w:trPr>
          <w:cantSplit/>
          <w:trHeight w:val="388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LOTEAMENTO BURITIS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Entre a Rua Rosário D’Oeste até Rua Jerusalém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4.880,16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R$ 13,01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xl29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lef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20F8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LOTEAMENTO NOVO HORIZONTE – </w:t>
            </w:r>
            <w:r w:rsidRPr="00020F8F">
              <w:rPr>
                <w:rFonts w:ascii="Arial" w:eastAsia="Times New Roman" w:hAnsi="Arial" w:cs="Arial"/>
                <w:sz w:val="16"/>
                <w:szCs w:val="16"/>
              </w:rPr>
              <w:t>entre a Rua Terezina e a Rua Rosário D’Oeste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4.880,16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R$ 13,01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LOTEAMENTO NOVO HORIZONTE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entre a Rua Rosário D’Oeste e a Rua Jerusalém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3.265,88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R$ 8,70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lastRenderedPageBreak/>
              <w:t>38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 xml:space="preserve">LOTEAMENTO NOVO HORIZONTE – </w:t>
            </w:r>
            <w:r w:rsidRPr="00020F8F">
              <w:rPr>
                <w:b w:val="0"/>
                <w:bCs w:val="0"/>
                <w:sz w:val="16"/>
                <w:szCs w:val="16"/>
              </w:rPr>
              <w:t>entre Rua Jerusalém até Rua 03</w:t>
            </w:r>
            <w:r w:rsidRPr="00020F8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3.265,88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R$ 13,40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LOTEAMENTO JARDIM TROPICAL III (ELY CANDINI)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Rua Terezinha e a Rua Rosário D’Oeste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8.674,84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R$ 23,13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 xml:space="preserve">40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b w:val="0"/>
                <w:bCs w:val="0"/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 xml:space="preserve">LOTEAMENTO JARDIM TROPICAL III (ELY CANDINI) – </w:t>
            </w:r>
            <w:r w:rsidRPr="00020F8F">
              <w:rPr>
                <w:b w:val="0"/>
                <w:bCs w:val="0"/>
                <w:sz w:val="16"/>
                <w:szCs w:val="16"/>
              </w:rPr>
              <w:t xml:space="preserve">Rua Rosário D’oeste e a Rua Jerusalém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8.542,10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R$ 22,77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41</w:t>
            </w:r>
          </w:p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LOTEAMENTO JARDIM TROPICAL III (ELY CANDINI) – </w:t>
            </w:r>
            <w:r w:rsidRPr="00020F8F">
              <w:rPr>
                <w:rFonts w:ascii="Arial" w:eastAsia="Arial Unicode MS" w:hAnsi="Arial" w:cs="Arial"/>
                <w:bCs/>
                <w:sz w:val="16"/>
                <w:szCs w:val="16"/>
              </w:rPr>
              <w:t>Rua Jerusalém até Av A (Mario Duílio H)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 8.542,10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R$ 28,47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>LOTEAMENTO JARDIM TROPICAL COHAB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 7.590,85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R$ 20,42</w:t>
            </w:r>
          </w:p>
        </w:tc>
      </w:tr>
      <w:tr w:rsidR="00020F8F" w:rsidRPr="00020F8F" w:rsidTr="00D42C71">
        <w:trPr>
          <w:cantSplit/>
          <w:trHeight w:val="18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 xml:space="preserve">43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>LOTEAMENTO JARDIM TROPICAL COHAB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 4.880,16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R$ 13,01</w:t>
            </w:r>
          </w:p>
        </w:tc>
      </w:tr>
      <w:tr w:rsidR="00020F8F" w:rsidRPr="00020F8F" w:rsidTr="00D42C71">
        <w:trPr>
          <w:cantSplit/>
          <w:trHeight w:val="253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b w:val="0"/>
                <w:bCs w:val="0"/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LOTEAMENTO CONJUNTO HABIT MARIO DUILIO HENRI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 3.887,96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R$ 19,43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LOTEAMENTO CONJUNTO HABIT MARIO DUILIO HENRI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 3.265,88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R$ 16,32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LOTEAMENTO CONJUNTO HABIT MARIO DUILIO HENRI 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 3.265,88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R$ 16,32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LOTEAMENTO CONJUNTO HABIT MORAR MELHOR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 3.887,96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R$ 19,43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LOTEAMENTO  SANTANA – Exclui Frente BR 158 Ate AV.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 4.337,84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R$ 11,56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b w:val="0"/>
                <w:bCs w:val="0"/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 xml:space="preserve">LOTEAMENTO MONTES CLAROS – </w:t>
            </w:r>
            <w:r w:rsidRPr="00020F8F">
              <w:rPr>
                <w:b w:val="0"/>
                <w:bCs w:val="0"/>
                <w:sz w:val="16"/>
                <w:szCs w:val="16"/>
              </w:rPr>
              <w:t>Exclui frente para BR 158 até AV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 3.265,88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R$ 8,70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 xml:space="preserve">50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LOTEAMENTO MONTES CLAROS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Exclusivamente Av 21 de Abril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 4.665,55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R$ 12,44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bookmarkStart w:id="0" w:name="_Hlk120592865"/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LOTEAMENTO PARQUE AQUARIUS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Conagro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 2.169,47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R$ 2,71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LOTEAMENTO LISSNER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R$      14.096,20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R$ 2,81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RUA RIO NEGRO – Entre a Av. Couto Magalhães e a Rua Araras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14.097,14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R$ 31,32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54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RUA TAPAJOS – Entre a Av. Couto Magalhães e Rua K- 2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10.842,76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R$ 24,09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lastRenderedPageBreak/>
              <w:t>55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AV BRASILIA – Entre Av. Couto Magalhães e a Rua Boa Vista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10.842,76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R$ 24,09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56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AV. AMAZONAS – Entre a Av. Couto Magalhães e Rua Ipora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16.264,15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R$ 36,14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57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AV. AMAZONAS – Entre a Rua Ipora e Av. Goiania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7.590,85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R$ 16,86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AV. AMAZONAS – Entre a Av. Goiânia e a Rua Torixoreu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5.421,37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R$ 12,04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59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RUA IPORA – Entre Av. Couto Magalhães e a Av. Amazonas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16.264,15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R$ 36,14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TRAVESSA TAGUATINGA – Entre a Av. Couto Magalhães e a Av. Amazonas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27.106,93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R$ 60,23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TRAVESSA PLANALTINA – Entre a Av. Couto Magalhães e a Amazonas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16.264,15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R$ 36,14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NB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AV. GOIANIA – Entre a AV. Couto Magalhães e a Av. Amazonas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8.673,26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R$ 19,27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 xml:space="preserve">63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AV MINISTRO JOAO ALBERTO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entre Inicio Perímetro Urbano até Av. LEONARDO VILAS BOAS Vargas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14.097,14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R$ 31,32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AV MINISTRO JOAO ALBERTO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entre Av Leonardo Vilas Boas até Ponte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xl24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lef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  27.106,93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R$ 60,23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AV MESTRE VENANCIO DE OLIVEIRA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entre a BR 158 até Rio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16.175,08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R$ 35,94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b w:val="0"/>
                <w:bCs w:val="0"/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 xml:space="preserve">AV MESTRE VENANCIO DE OLIVEIRA – </w:t>
            </w:r>
            <w:r w:rsidRPr="00020F8F">
              <w:rPr>
                <w:b w:val="0"/>
                <w:bCs w:val="0"/>
                <w:sz w:val="16"/>
                <w:szCs w:val="16"/>
              </w:rPr>
              <w:t>entre a BR 158 até Rua Vereador Manoel de Brito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11.383,96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R$ 25,29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AV MESTRE VENANCIO DE OLIVEIRA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entre rua Vereador Manoel de Brito até Rua Vereador Manoel Lopes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7.970,32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R$ 17,71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AV BRASIL CENTRAL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entre BR 1589 e Rua Coronel Lucio da Luz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27.106,93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R$ 60,23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RUA VEREADOR FRANCISCO ALB. MILHOMEM – </w:t>
            </w:r>
            <w:r w:rsidRPr="00020F8F">
              <w:rPr>
                <w:rFonts w:ascii="Arial" w:eastAsia="Arial Unicode MS" w:hAnsi="Arial" w:cs="Arial"/>
                <w:bCs/>
                <w:sz w:val="16"/>
                <w:szCs w:val="16"/>
              </w:rPr>
              <w:t>entre Rua Professor Henrique Jose de Souza e a Av Getulio Vargas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16.264,15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R$ 36,14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70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RUA VEREADOR FRANCISCO ALB. MILHOMEM – </w:t>
            </w:r>
            <w:r w:rsidRPr="00020F8F">
              <w:rPr>
                <w:rFonts w:ascii="Arial" w:eastAsia="Arial Unicode MS" w:hAnsi="Arial" w:cs="Arial"/>
                <w:bCs/>
                <w:sz w:val="16"/>
                <w:szCs w:val="16"/>
              </w:rPr>
              <w:t>entre Av Getulio Vargas e Av Juscelino Kubitscheck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10.838,88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R$ 24,08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71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AV LEONARDO VILAS BOAS – </w:t>
            </w:r>
            <w:r w:rsidRPr="00020F8F">
              <w:rPr>
                <w:rFonts w:ascii="Arial" w:eastAsia="Arial Unicode MS" w:hAnsi="Arial" w:cs="Arial"/>
                <w:bCs/>
                <w:sz w:val="16"/>
                <w:szCs w:val="16"/>
              </w:rPr>
              <w:t>Exclui Frente BR 158 até Av Ministro João Alberto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14.097,14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R$ 31,32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 xml:space="preserve">72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 xml:space="preserve">AV LEONARDO VILAS BOAS – </w:t>
            </w:r>
            <w:r w:rsidRPr="00020F8F">
              <w:rPr>
                <w:rFonts w:ascii="Arial" w:hAnsi="Arial" w:cs="Arial"/>
                <w:bCs/>
                <w:sz w:val="16"/>
                <w:szCs w:val="16"/>
              </w:rPr>
              <w:t>Exclui Frente BR 158 até Rua Vereador Manoel Lopes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      9.397,99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R$ 20,88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73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RUA PEDRO GAMA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entre Av Francisco Milhomem e a Rua Miguel Sutil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13.012,39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R$ 28,97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74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RUA HENRIQUE JOSE DE SOUZA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entre a Av Francisco Milhomen e a Rua Miguel Sutil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13.012,39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R$ 28,97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RUA EUGENIO CARPINTIEREI – </w:t>
            </w:r>
            <w:r w:rsidRPr="00020F8F">
              <w:rPr>
                <w:rFonts w:ascii="Arial" w:eastAsia="Arial Unicode MS" w:hAnsi="Arial" w:cs="Arial"/>
                <w:bCs/>
                <w:sz w:val="16"/>
                <w:szCs w:val="16"/>
              </w:rPr>
              <w:t>entre a rua Francisco Lima e a Rua Aildo B Freitas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14.097,14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R$ 31,32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lastRenderedPageBreak/>
              <w:t>76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b w:val="0"/>
                <w:bCs w:val="0"/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 xml:space="preserve">RUA MILITAO IBIAPINO – </w:t>
            </w:r>
            <w:r w:rsidRPr="00020F8F">
              <w:rPr>
                <w:b w:val="0"/>
                <w:bCs w:val="0"/>
                <w:sz w:val="16"/>
                <w:szCs w:val="16"/>
              </w:rPr>
              <w:t>entre a Rua Francisco Lima e a Rua Rosalino da Silva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14.097,14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R$ 31,32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77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RUA JOSE ROSALINO DA SILVA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entre Av Leonardo Vilas Boas e a Av Mestre Venâncio de Oliveira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14.097,14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R$ 31,32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78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TRAVESSA CABO FRANCISCO GRACILIANO DOS SANTOS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14.097,14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R$ 31,32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79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TRAVESSA TANCREDO NEVES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14.097,14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F8F">
              <w:rPr>
                <w:rFonts w:ascii="Arial" w:hAnsi="Arial" w:cs="Arial"/>
                <w:color w:val="000000"/>
                <w:sz w:val="16"/>
                <w:szCs w:val="16"/>
              </w:rPr>
              <w:t>R$ 31,32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80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BAIRRO XAVANTINA VELHA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Fundação / exclui frente p/ Av expedição Roncador Xingu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13.012,39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R$ 28,91</w:t>
            </w:r>
          </w:p>
        </w:tc>
      </w:tr>
      <w:bookmarkEnd w:id="0"/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81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AV EXPEDIÇÃO RONCADOR XINGU – </w:t>
            </w:r>
            <w:r w:rsidRPr="00020F8F">
              <w:rPr>
                <w:rFonts w:ascii="Arial" w:eastAsia="Arial Unicode MS" w:hAnsi="Arial" w:cs="Arial"/>
                <w:bCs/>
                <w:sz w:val="16"/>
                <w:szCs w:val="16"/>
              </w:rPr>
              <w:t>entre Av Mestre Venâncio de Oliveira e Av Brasil Central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14.097,14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R$ 31,32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82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AV EXPEDIÇAO RONCADOR XINGU – </w:t>
            </w:r>
            <w:r w:rsidRPr="00020F8F">
              <w:rPr>
                <w:rFonts w:ascii="Arial" w:eastAsia="Arial Unicode MS" w:hAnsi="Arial" w:cs="Arial"/>
                <w:bCs/>
                <w:sz w:val="16"/>
                <w:szCs w:val="16"/>
              </w:rPr>
              <w:t>entre Av Brasil Central até Av Mal Eurico Gaspar Dutra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11.928,28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R$ 26,50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83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AV EXSPEDIÇAO RONCADOR XINGU – </w:t>
            </w:r>
            <w:r w:rsidRPr="00020F8F">
              <w:rPr>
                <w:rFonts w:ascii="Arial" w:eastAsia="Arial Unicode MS" w:hAnsi="Arial" w:cs="Arial"/>
                <w:bCs/>
                <w:sz w:val="16"/>
                <w:szCs w:val="16"/>
              </w:rPr>
              <w:t>entre Av Mal Eurico Gaspar Dutra até Rua Oscar Niemeyer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8.351,35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R$ 18,55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84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AV LUCIO COSTA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entre Rua Juscelino Kubitcheck e a Rua Oscar Niemeyer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6.506,89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R$ 14,45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85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b w:val="0"/>
                <w:bCs w:val="0"/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 xml:space="preserve">AV GETULIO VARGAS – </w:t>
            </w:r>
            <w:r w:rsidRPr="00020F8F">
              <w:rPr>
                <w:b w:val="0"/>
                <w:bCs w:val="0"/>
                <w:sz w:val="16"/>
                <w:szCs w:val="16"/>
              </w:rPr>
              <w:t>entre Av Ministro João Alberto e a Rua Pedro Ludovico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6.506,89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R$ 10,84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86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 xml:space="preserve">XAV 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AV GETULIO VARGAS – </w:t>
            </w:r>
            <w:r w:rsidRPr="00020F8F">
              <w:rPr>
                <w:rFonts w:ascii="Arial" w:eastAsia="Arial Unicode MS" w:hAnsi="Arial" w:cs="Arial"/>
                <w:bCs/>
                <w:sz w:val="16"/>
                <w:szCs w:val="16"/>
              </w:rPr>
              <w:t>entre Rua Pedro Ludovico e a Rua Joana Silva Ramos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6.506,89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R$ 14,45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87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RUA MAL CANDIDO RONDON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6.506,89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R$ 10,84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88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AV MAL EURICO GASPAR DUTRA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entre Av Exp Roncador Xingu e a Av Antonio Aires da Silva Ramos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6.506,89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R$ 10,84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89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AV MAL EURICO GASPAR DUTRA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entre Av Exp Roncador Xingu e a Rua Dr Wahia de Abreu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6.506,89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R$ 14,45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90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RUA PADRE PENIDO BURNIER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6.506,89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R$ 10,84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91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>RUA PRESIDENTE JOAO GOULART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6.506,89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R$ 10,84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92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RUA ZELINA SORIANE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entre Av Exp Roncador Xingu até Av Lucio Costa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6.506,89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R$ 10,84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93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AV ANTONIO AIRES DA SILVA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entre Av Getulio Vargas e a Rua Juscelino Kubitschek de oliveira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6.506,89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R$ 14,45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lastRenderedPageBreak/>
              <w:t>94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RUA JUSCELINO KUBITSCHEK DE OLIVEIRA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6.506,89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R$ 10,84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95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AV GOVERNADOR PONCE DE ANDRADE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6.506,89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R$ 10,84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96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AV SENADOR FELINTO MULLER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6.506,89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R$ 10,84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97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>RUA OSCAR NIEMEYER - entre</w:t>
            </w:r>
            <w:r w:rsidRPr="00020F8F">
              <w:rPr>
                <w:rFonts w:ascii="Arial" w:eastAsia="Arial Unicode MS" w:hAnsi="Arial" w:cs="Arial"/>
                <w:bCs/>
                <w:sz w:val="16"/>
                <w:szCs w:val="16"/>
              </w:rPr>
              <w:t xml:space="preserve"> a Av Ministro João Alberto e a Travessa Amâncio Carlos da Silva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13.012,40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R$ 21,98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98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RUA OSCAR NIEMEYER – </w:t>
            </w:r>
            <w:r w:rsidRPr="00020F8F">
              <w:rPr>
                <w:rFonts w:ascii="Arial" w:eastAsia="Arial Unicode MS" w:hAnsi="Arial" w:cs="Arial"/>
                <w:bCs/>
                <w:sz w:val="16"/>
                <w:szCs w:val="16"/>
              </w:rPr>
              <w:t>entre a travessa Amâncio Carlos da Silva e Av Expedição roncador Xingu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6.506,89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R$10,84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99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>LOTEAMENTO CONJUNTO HABITACIONAL MEU LAR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4.354,51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R$ 21,77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>RUA WEBER MACHADO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4.880,16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R$ 10,84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RUA BARTOLOMEU BUENO DA SILVA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4.880,16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R$ 10,84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RUA JOAO IRINEU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4.880,16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R$ 10,84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RUA MOREIRA CABRAL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4.880,16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R$ 10,84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RUA DOM BOSCO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4.880,16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R$ 10,84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BAIRRO BARRO VERMELHO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Ruas com Pavimentação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6.345,15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R$ 14,10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BAIRRO BARRO VERMELHO -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Ruas sem Pavimentação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4.880,16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R$ 10,84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BAIRRO CENTRO OESTE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Ruas com Pavimentação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 4.354,51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R$ 9,67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BAIRRO CENTRO OESTE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Ruas sem Pavimentação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3.265,88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R$ 7,25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pStyle w:val="Ttulo3"/>
              <w:rPr>
                <w:b w:val="0"/>
                <w:bCs w:val="0"/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 xml:space="preserve">BAIRRO DEUS É AMOR – </w:t>
            </w:r>
            <w:r w:rsidRPr="00020F8F">
              <w:rPr>
                <w:b w:val="0"/>
                <w:bCs w:val="0"/>
                <w:sz w:val="16"/>
                <w:szCs w:val="16"/>
              </w:rPr>
              <w:t>Ruas com Pavimentação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4.354,51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R$ 9,67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 xml:space="preserve">BAIRRO DEUS É AMOR – </w:t>
            </w: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 xml:space="preserve">Ruas sem Pavimentação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3.265,88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R$ 7,25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lastRenderedPageBreak/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BAIRRO BOA VISTA – </w:t>
            </w:r>
            <w:r w:rsidRPr="00020F8F">
              <w:rPr>
                <w:rFonts w:ascii="Arial" w:eastAsia="Arial Unicode MS" w:hAnsi="Arial" w:cs="Arial"/>
                <w:bCs/>
                <w:sz w:val="16"/>
                <w:szCs w:val="16"/>
              </w:rPr>
              <w:t>Ruas com Pavimentação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4.354,51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R$ 9,67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BAIRRO BOA VISTA – </w:t>
            </w:r>
            <w:r w:rsidRPr="00020F8F">
              <w:rPr>
                <w:rFonts w:ascii="Arial" w:eastAsia="Arial Unicode MS" w:hAnsi="Arial" w:cs="Arial"/>
                <w:bCs/>
                <w:sz w:val="16"/>
                <w:szCs w:val="16"/>
              </w:rPr>
              <w:t>Ruas sem Pavimentação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3.265,88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R$ 7,25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BAIRRO OLARIA – </w:t>
            </w:r>
            <w:r w:rsidRPr="00020F8F">
              <w:rPr>
                <w:rFonts w:ascii="Arial" w:eastAsia="Arial Unicode MS" w:hAnsi="Arial" w:cs="Arial"/>
                <w:bCs/>
                <w:sz w:val="16"/>
                <w:szCs w:val="16"/>
              </w:rPr>
              <w:t>Rua sem pavimentação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3.265,88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R$ 7,25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>RUA VEREADOR MONOEL DE BRITO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5.980,60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R$ 3,98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115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>RUA VEREADOR MANUEL LOPES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6.506,89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R$ 4,33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 xml:space="preserve">116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>RUA VEREADOR CARMERINDO DE CARVALHO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6.506,89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R$ 4,33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117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RUA ESTEVAO DE MENDONÇA – </w:t>
            </w:r>
            <w:r w:rsidRPr="00020F8F">
              <w:rPr>
                <w:rFonts w:ascii="Arial" w:eastAsia="Arial Unicode MS" w:hAnsi="Arial" w:cs="Arial"/>
                <w:bCs/>
                <w:sz w:val="16"/>
                <w:szCs w:val="16"/>
              </w:rPr>
              <w:t>Entre Av Leonardo Vilas Boas e a Av Mestre Venâncio de Oliveira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8.545,69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R$ 5,69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RUA ESTEVAO DE MENDONÇA – </w:t>
            </w:r>
            <w:r w:rsidRPr="00020F8F">
              <w:rPr>
                <w:rFonts w:ascii="Arial" w:eastAsia="Arial Unicode MS" w:hAnsi="Arial" w:cs="Arial"/>
                <w:bCs/>
                <w:sz w:val="16"/>
                <w:szCs w:val="16"/>
              </w:rPr>
              <w:t>Entre Av Leonardo Vilas Boas e a Rua Juscelino Kubitscheck de Oliveira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13.012,39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R$ 28,91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119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XAV</w:t>
            </w: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b/>
                <w:sz w:val="16"/>
                <w:szCs w:val="16"/>
              </w:rPr>
              <w:t>RUA RAIMUNDO ARRUDA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1500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020F8F">
              <w:rPr>
                <w:rFonts w:ascii="Arial" w:eastAsia="Arial Unicode MS" w:hAnsi="Arial" w:cs="Arial"/>
                <w:sz w:val="16"/>
                <w:szCs w:val="16"/>
              </w:rPr>
              <w:t>R$      8.545,69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R$ 5,69</w:t>
            </w:r>
          </w:p>
        </w:tc>
      </w:tr>
      <w:tr w:rsidR="00020F8F" w:rsidRPr="00020F8F" w:rsidTr="00D42C71">
        <w:trPr>
          <w:cantSplit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28" w:type="dxa"/>
            </w:tcMar>
            <w:vAlign w:val="bottom"/>
          </w:tcPr>
          <w:p w:rsidR="00020F8F" w:rsidRPr="00020F8F" w:rsidRDefault="00020F8F" w:rsidP="00D42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20F8F" w:rsidRPr="00020F8F" w:rsidRDefault="00020F8F" w:rsidP="00020F8F">
      <w:pPr>
        <w:jc w:val="right"/>
        <w:rPr>
          <w:sz w:val="16"/>
          <w:szCs w:val="16"/>
        </w:rPr>
      </w:pPr>
    </w:p>
    <w:p w:rsidR="00020F8F" w:rsidRPr="00020F8F" w:rsidRDefault="00020F8F" w:rsidP="00260054">
      <w:pPr>
        <w:jc w:val="center"/>
        <w:rPr>
          <w:sz w:val="16"/>
          <w:szCs w:val="16"/>
        </w:rPr>
      </w:pPr>
    </w:p>
    <w:sectPr w:rsidR="00020F8F" w:rsidRPr="00020F8F" w:rsidSect="00020F8F">
      <w:pgSz w:w="15840" w:h="12240" w:orient="landscape"/>
      <w:pgMar w:top="760" w:right="720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0FB" w:rsidRDefault="006510FB" w:rsidP="009A3071">
      <w:r>
        <w:separator/>
      </w:r>
    </w:p>
  </w:endnote>
  <w:endnote w:type="continuationSeparator" w:id="1">
    <w:p w:rsidR="006510FB" w:rsidRDefault="006510FB" w:rsidP="009A3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0FB" w:rsidRDefault="006510FB" w:rsidP="009A3071">
      <w:r>
        <w:separator/>
      </w:r>
    </w:p>
  </w:footnote>
  <w:footnote w:type="continuationSeparator" w:id="1">
    <w:p w:rsidR="006510FB" w:rsidRDefault="006510FB" w:rsidP="009A3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E6" w:rsidRDefault="003679AE" w:rsidP="00046FDB">
    <w:pPr>
      <w:pStyle w:val="Cabealho"/>
      <w:tabs>
        <w:tab w:val="clear" w:pos="4252"/>
        <w:tab w:val="left" w:pos="0"/>
        <w:tab w:val="left" w:pos="4253"/>
        <w:tab w:val="left" w:pos="9781"/>
      </w:tabs>
      <w:jc w:val="center"/>
    </w:pPr>
    <w:r>
      <w:rPr>
        <w:iCs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2684145</wp:posOffset>
          </wp:positionH>
          <wp:positionV relativeFrom="paragraph">
            <wp:posOffset>47625</wp:posOffset>
          </wp:positionV>
          <wp:extent cx="868045" cy="810260"/>
          <wp:effectExtent l="19050" t="0" r="8255" b="0"/>
          <wp:wrapSquare wrapText="bothSides"/>
          <wp:docPr id="3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10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07E6" w:rsidRDefault="008807E6" w:rsidP="008807E6">
    <w:pPr>
      <w:pStyle w:val="Cabealho"/>
      <w:jc w:val="center"/>
    </w:pPr>
  </w:p>
  <w:p w:rsidR="008807E6" w:rsidRDefault="008807E6" w:rsidP="008807E6">
    <w:pPr>
      <w:pStyle w:val="Cabealho"/>
      <w:jc w:val="center"/>
    </w:pPr>
  </w:p>
  <w:p w:rsidR="008807E6" w:rsidRPr="005B2BD3" w:rsidRDefault="008807E6" w:rsidP="008807E6">
    <w:pPr>
      <w:pStyle w:val="Cabealho"/>
      <w:jc w:val="center"/>
    </w:pPr>
  </w:p>
  <w:p w:rsidR="008807E6" w:rsidRDefault="008807E6" w:rsidP="008807E6">
    <w:pPr>
      <w:pStyle w:val="Cabealho"/>
      <w:jc w:val="center"/>
      <w:rPr>
        <w:b/>
      </w:rPr>
    </w:pPr>
  </w:p>
  <w:p w:rsidR="008807E6" w:rsidRPr="005B2BD3" w:rsidRDefault="008807E6" w:rsidP="008807E6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8807E6" w:rsidRDefault="008807E6" w:rsidP="008807E6">
    <w:pPr>
      <w:pStyle w:val="Cabealho"/>
      <w:jc w:val="center"/>
      <w:rPr>
        <w:b/>
      </w:rPr>
    </w:pPr>
    <w:r w:rsidRPr="005B2BD3">
      <w:rPr>
        <w:b/>
      </w:rPr>
      <w:t xml:space="preserve">PREFEITURA </w:t>
    </w:r>
    <w:r>
      <w:rPr>
        <w:b/>
      </w:rPr>
      <w:t>MUNICIPAL DE NOVA XAVANTINA</w:t>
    </w:r>
  </w:p>
  <w:p w:rsidR="008807E6" w:rsidRPr="005B2BD3" w:rsidRDefault="008807E6" w:rsidP="008807E6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8807E6" w:rsidRPr="005B2BD3" w:rsidRDefault="008807E6" w:rsidP="008807E6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2013/2016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1B85"/>
    <w:multiLevelType w:val="hybridMultilevel"/>
    <w:tmpl w:val="EB72350C"/>
    <w:lvl w:ilvl="0" w:tplc="2A6E4644">
      <w:numFmt w:val="bullet"/>
      <w:lvlText w:val="-"/>
      <w:lvlJc w:val="left"/>
      <w:pPr>
        <w:tabs>
          <w:tab w:val="num" w:pos="4632"/>
        </w:tabs>
        <w:ind w:left="4632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952"/>
        </w:tabs>
        <w:ind w:left="8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672"/>
        </w:tabs>
        <w:ind w:left="967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0392"/>
        </w:tabs>
        <w:ind w:left="103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F599D"/>
    <w:rsid w:val="00003AFB"/>
    <w:rsid w:val="00020F8F"/>
    <w:rsid w:val="00025D2F"/>
    <w:rsid w:val="00046FDB"/>
    <w:rsid w:val="00094BAF"/>
    <w:rsid w:val="000A2A6F"/>
    <w:rsid w:val="000E47D7"/>
    <w:rsid w:val="00124AE0"/>
    <w:rsid w:val="00127A73"/>
    <w:rsid w:val="001E2BE2"/>
    <w:rsid w:val="001F6CB4"/>
    <w:rsid w:val="00235639"/>
    <w:rsid w:val="002463E2"/>
    <w:rsid w:val="00254CFB"/>
    <w:rsid w:val="00260054"/>
    <w:rsid w:val="002B3204"/>
    <w:rsid w:val="002C6A4D"/>
    <w:rsid w:val="002F258B"/>
    <w:rsid w:val="003172D8"/>
    <w:rsid w:val="00326FB6"/>
    <w:rsid w:val="0034734B"/>
    <w:rsid w:val="003679AE"/>
    <w:rsid w:val="003B2506"/>
    <w:rsid w:val="003D6143"/>
    <w:rsid w:val="00404667"/>
    <w:rsid w:val="00421E03"/>
    <w:rsid w:val="00520D30"/>
    <w:rsid w:val="0052762E"/>
    <w:rsid w:val="00533DE2"/>
    <w:rsid w:val="00536BBE"/>
    <w:rsid w:val="00545607"/>
    <w:rsid w:val="0055722B"/>
    <w:rsid w:val="005B40F6"/>
    <w:rsid w:val="006109BF"/>
    <w:rsid w:val="00640A94"/>
    <w:rsid w:val="00650DDD"/>
    <w:rsid w:val="006510FB"/>
    <w:rsid w:val="00677524"/>
    <w:rsid w:val="006B20A6"/>
    <w:rsid w:val="006C01BB"/>
    <w:rsid w:val="006C7301"/>
    <w:rsid w:val="006F3833"/>
    <w:rsid w:val="00711D6C"/>
    <w:rsid w:val="00785434"/>
    <w:rsid w:val="007B692F"/>
    <w:rsid w:val="008331D7"/>
    <w:rsid w:val="008567B5"/>
    <w:rsid w:val="008807E6"/>
    <w:rsid w:val="00885395"/>
    <w:rsid w:val="008A5917"/>
    <w:rsid w:val="008C5AF1"/>
    <w:rsid w:val="009A3071"/>
    <w:rsid w:val="009C6C6A"/>
    <w:rsid w:val="009F1F97"/>
    <w:rsid w:val="009F64E3"/>
    <w:rsid w:val="00A73D3C"/>
    <w:rsid w:val="00AC448F"/>
    <w:rsid w:val="00AD1CF2"/>
    <w:rsid w:val="00B27D93"/>
    <w:rsid w:val="00B51C5B"/>
    <w:rsid w:val="00BC5669"/>
    <w:rsid w:val="00BC7D33"/>
    <w:rsid w:val="00BD0907"/>
    <w:rsid w:val="00C0172C"/>
    <w:rsid w:val="00C62F10"/>
    <w:rsid w:val="00CF6956"/>
    <w:rsid w:val="00D379D9"/>
    <w:rsid w:val="00D47B73"/>
    <w:rsid w:val="00D64D50"/>
    <w:rsid w:val="00DB2A5C"/>
    <w:rsid w:val="00DC14EE"/>
    <w:rsid w:val="00E8604A"/>
    <w:rsid w:val="00EC72C0"/>
    <w:rsid w:val="00EF4C01"/>
    <w:rsid w:val="00F161AE"/>
    <w:rsid w:val="00FF48CF"/>
    <w:rsid w:val="00FF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63E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46F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463E2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center"/>
      <w:outlineLvl w:val="1"/>
    </w:pPr>
    <w:rPr>
      <w:rFonts w:ascii="Arial" w:hAnsi="Arial" w:cs="Arial"/>
      <w:b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46F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046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463E2"/>
    <w:pPr>
      <w:jc w:val="center"/>
    </w:pPr>
    <w:rPr>
      <w:b/>
      <w:bCs/>
      <w:sz w:val="28"/>
      <w:u w:val="single"/>
    </w:rPr>
  </w:style>
  <w:style w:type="paragraph" w:styleId="Recuodecorpodetexto">
    <w:name w:val="Body Text Indent"/>
    <w:basedOn w:val="Normal"/>
    <w:link w:val="RecuodecorpodetextoChar"/>
    <w:rsid w:val="002463E2"/>
    <w:pPr>
      <w:ind w:left="3060"/>
      <w:jc w:val="both"/>
    </w:pPr>
    <w:rPr>
      <w:sz w:val="28"/>
    </w:rPr>
  </w:style>
  <w:style w:type="paragraph" w:styleId="Corpodetexto2">
    <w:name w:val="Body Text 2"/>
    <w:basedOn w:val="Normal"/>
    <w:rsid w:val="002463E2"/>
    <w:pPr>
      <w:jc w:val="both"/>
    </w:pPr>
  </w:style>
  <w:style w:type="paragraph" w:styleId="Recuodecorpodetexto3">
    <w:name w:val="Body Text Indent 3"/>
    <w:basedOn w:val="Normal"/>
    <w:rsid w:val="002463E2"/>
    <w:pPr>
      <w:ind w:firstLine="708"/>
      <w:jc w:val="both"/>
    </w:pPr>
    <w:rPr>
      <w:szCs w:val="20"/>
    </w:rPr>
  </w:style>
  <w:style w:type="paragraph" w:styleId="Recuodecorpodetexto2">
    <w:name w:val="Body Text Indent 2"/>
    <w:basedOn w:val="Normal"/>
    <w:rsid w:val="002463E2"/>
    <w:pPr>
      <w:ind w:firstLine="708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rsid w:val="00A73D3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9A30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3071"/>
    <w:rPr>
      <w:sz w:val="24"/>
      <w:szCs w:val="24"/>
    </w:rPr>
  </w:style>
  <w:style w:type="paragraph" w:styleId="Rodap">
    <w:name w:val="footer"/>
    <w:basedOn w:val="Normal"/>
    <w:link w:val="RodapChar"/>
    <w:rsid w:val="009A30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307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46FD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046FD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046FD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046F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46FDB"/>
    <w:rPr>
      <w:sz w:val="24"/>
      <w:szCs w:val="24"/>
    </w:rPr>
  </w:style>
  <w:style w:type="paragraph" w:customStyle="1" w:styleId="xl29">
    <w:name w:val="xl29"/>
    <w:basedOn w:val="Normal"/>
    <w:rsid w:val="00046FD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2"/>
      <w:szCs w:val="22"/>
    </w:rPr>
  </w:style>
  <w:style w:type="paragraph" w:customStyle="1" w:styleId="xl24">
    <w:name w:val="xl24"/>
    <w:basedOn w:val="Normal"/>
    <w:rsid w:val="00046F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B51C5B"/>
    <w:rPr>
      <w:sz w:val="28"/>
      <w:szCs w:val="24"/>
    </w:rPr>
  </w:style>
  <w:style w:type="character" w:styleId="Nmerodepgina">
    <w:name w:val="page number"/>
    <w:basedOn w:val="Fontepargpadro"/>
    <w:rsid w:val="00020F8F"/>
  </w:style>
  <w:style w:type="character" w:customStyle="1" w:styleId="TextodebaloChar">
    <w:name w:val="Texto de balão Char"/>
    <w:link w:val="Textodebalo"/>
    <w:rsid w:val="00020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2090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Prefeitura Municipal de Nova Xavantina</Company>
  <LinksUpToDate>false</LinksUpToDate>
  <CharactersWithSpaces>13352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João Batista Vaz da Silva</dc:creator>
  <cp:keywords/>
  <dc:description/>
  <cp:lastModifiedBy>Adão</cp:lastModifiedBy>
  <cp:revision>5</cp:revision>
  <cp:lastPrinted>2016-01-04T18:31:00Z</cp:lastPrinted>
  <dcterms:created xsi:type="dcterms:W3CDTF">2015-12-09T17:34:00Z</dcterms:created>
  <dcterms:modified xsi:type="dcterms:W3CDTF">2016-01-04T18:31:00Z</dcterms:modified>
</cp:coreProperties>
</file>