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1F2" w:rsidRPr="003B226F" w:rsidRDefault="00545EC2" w:rsidP="00545EC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3B226F">
        <w:rPr>
          <w:rFonts w:ascii="Times New Roman" w:hAnsi="Times New Roman"/>
          <w:b/>
          <w:bCs/>
          <w:sz w:val="28"/>
          <w:szCs w:val="28"/>
          <w:u w:val="single"/>
        </w:rPr>
        <w:t>LEI</w:t>
      </w:r>
      <w:r w:rsidR="00975CF6" w:rsidRPr="003B226F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9D2E92">
        <w:rPr>
          <w:rFonts w:ascii="Times New Roman" w:hAnsi="Times New Roman"/>
          <w:b/>
          <w:bCs/>
          <w:sz w:val="28"/>
          <w:szCs w:val="28"/>
          <w:u w:val="single"/>
        </w:rPr>
        <w:t xml:space="preserve">MUNICIPAL </w:t>
      </w:r>
      <w:r w:rsidRPr="003B226F">
        <w:rPr>
          <w:rFonts w:ascii="Times New Roman" w:hAnsi="Times New Roman"/>
          <w:b/>
          <w:bCs/>
          <w:sz w:val="28"/>
          <w:szCs w:val="28"/>
          <w:u w:val="single"/>
        </w:rPr>
        <w:t xml:space="preserve">N.º </w:t>
      </w:r>
      <w:r w:rsidR="009D2E92">
        <w:rPr>
          <w:rFonts w:ascii="Times New Roman" w:hAnsi="Times New Roman"/>
          <w:b/>
          <w:bCs/>
          <w:sz w:val="28"/>
          <w:szCs w:val="28"/>
          <w:u w:val="single"/>
        </w:rPr>
        <w:t>1.832</w:t>
      </w:r>
      <w:r w:rsidRPr="003B226F">
        <w:rPr>
          <w:rFonts w:ascii="Times New Roman" w:hAnsi="Times New Roman"/>
          <w:b/>
          <w:bCs/>
          <w:sz w:val="28"/>
          <w:szCs w:val="28"/>
          <w:u w:val="single"/>
        </w:rPr>
        <w:t xml:space="preserve">, DE </w:t>
      </w:r>
      <w:r w:rsidR="009D2E92">
        <w:rPr>
          <w:rFonts w:ascii="Times New Roman" w:hAnsi="Times New Roman"/>
          <w:b/>
          <w:bCs/>
          <w:sz w:val="28"/>
          <w:szCs w:val="28"/>
          <w:u w:val="single"/>
        </w:rPr>
        <w:t>17</w:t>
      </w:r>
      <w:r w:rsidRPr="003B226F">
        <w:rPr>
          <w:rFonts w:ascii="Times New Roman" w:hAnsi="Times New Roman"/>
          <w:b/>
          <w:bCs/>
          <w:sz w:val="28"/>
          <w:szCs w:val="28"/>
          <w:u w:val="single"/>
        </w:rPr>
        <w:t xml:space="preserve"> DE </w:t>
      </w:r>
      <w:r w:rsidR="009D2E92">
        <w:rPr>
          <w:rFonts w:ascii="Times New Roman" w:hAnsi="Times New Roman"/>
          <w:b/>
          <w:bCs/>
          <w:sz w:val="28"/>
          <w:szCs w:val="28"/>
          <w:u w:val="single"/>
        </w:rPr>
        <w:t>OUTUBRO</w:t>
      </w:r>
      <w:r w:rsidR="003B226F">
        <w:rPr>
          <w:rFonts w:ascii="Times New Roman" w:hAnsi="Times New Roman"/>
          <w:b/>
          <w:bCs/>
          <w:sz w:val="28"/>
          <w:szCs w:val="28"/>
          <w:u w:val="single"/>
        </w:rPr>
        <w:t xml:space="preserve"> DE </w:t>
      </w:r>
      <w:r w:rsidRPr="003B226F">
        <w:rPr>
          <w:rFonts w:ascii="Times New Roman" w:hAnsi="Times New Roman"/>
          <w:b/>
          <w:bCs/>
          <w:sz w:val="28"/>
          <w:szCs w:val="28"/>
          <w:u w:val="single"/>
        </w:rPr>
        <w:t>2014.</w:t>
      </w:r>
    </w:p>
    <w:p w:rsidR="00545EC2" w:rsidRDefault="00545EC2" w:rsidP="00545EC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B226F" w:rsidRPr="003B226F" w:rsidRDefault="003B226F" w:rsidP="00545EC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11F2" w:rsidRPr="003B226F" w:rsidRDefault="003B226F">
      <w:pPr>
        <w:autoSpaceDE w:val="0"/>
        <w:autoSpaceDN w:val="0"/>
        <w:adjustRightInd w:val="0"/>
        <w:ind w:left="1080"/>
        <w:jc w:val="both"/>
        <w:rPr>
          <w:rFonts w:ascii="Times New Roman" w:hAnsi="Times New Roman"/>
          <w:i/>
          <w:sz w:val="28"/>
          <w:szCs w:val="28"/>
        </w:rPr>
      </w:pPr>
      <w:r w:rsidRPr="003B226F">
        <w:rPr>
          <w:rFonts w:ascii="Times New Roman" w:hAnsi="Times New Roman"/>
          <w:i/>
          <w:sz w:val="28"/>
          <w:szCs w:val="28"/>
        </w:rPr>
        <w:t>Altera dispositivos constantes na Lei Municipal n.º 1.811/2014</w:t>
      </w:r>
      <w:r w:rsidR="002D71F8" w:rsidRPr="003B226F">
        <w:rPr>
          <w:rFonts w:ascii="Times New Roman" w:hAnsi="Times New Roman"/>
          <w:i/>
          <w:sz w:val="28"/>
          <w:szCs w:val="28"/>
        </w:rPr>
        <w:t>, e dá outras providências.</w:t>
      </w:r>
    </w:p>
    <w:p w:rsidR="005211F2" w:rsidRDefault="005211F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B226F" w:rsidRPr="003B226F" w:rsidRDefault="003B226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211F2" w:rsidRPr="003B226F" w:rsidRDefault="002D71F8" w:rsidP="003B226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B226F">
        <w:rPr>
          <w:rFonts w:ascii="Times New Roman" w:hAnsi="Times New Roman"/>
          <w:sz w:val="28"/>
          <w:szCs w:val="28"/>
        </w:rPr>
        <w:t xml:space="preserve">O </w:t>
      </w:r>
      <w:r w:rsidRPr="003B226F">
        <w:rPr>
          <w:rFonts w:ascii="Times New Roman" w:hAnsi="Times New Roman"/>
          <w:b/>
          <w:sz w:val="28"/>
          <w:szCs w:val="28"/>
        </w:rPr>
        <w:t>Prefeito do Município de Nova Xavantina</w:t>
      </w:r>
      <w:r w:rsidRPr="003B226F">
        <w:rPr>
          <w:rFonts w:ascii="Times New Roman" w:hAnsi="Times New Roman"/>
          <w:sz w:val="28"/>
          <w:szCs w:val="28"/>
        </w:rPr>
        <w:t>, Estado de Mato Grosso, faz saber que a Câmara Municipal aprovou e ele sanciona a seguinte Lei</w:t>
      </w:r>
      <w:r w:rsidRPr="003B226F">
        <w:rPr>
          <w:rFonts w:ascii="Times New Roman" w:hAnsi="Times New Roman"/>
          <w:bCs/>
          <w:sz w:val="28"/>
          <w:szCs w:val="28"/>
        </w:rPr>
        <w:t>:</w:t>
      </w:r>
    </w:p>
    <w:p w:rsidR="005211F2" w:rsidRPr="003B226F" w:rsidRDefault="005211F2">
      <w:pPr>
        <w:autoSpaceDE w:val="0"/>
        <w:autoSpaceDN w:val="0"/>
        <w:adjustRightInd w:val="0"/>
        <w:ind w:firstLine="10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211F2" w:rsidRPr="003B226F" w:rsidRDefault="002D71F8" w:rsidP="003B226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3B226F">
        <w:rPr>
          <w:rFonts w:ascii="Times New Roman" w:hAnsi="Times New Roman"/>
          <w:b/>
          <w:sz w:val="28"/>
          <w:szCs w:val="28"/>
        </w:rPr>
        <w:t>Art. 1º</w:t>
      </w:r>
      <w:r w:rsidRPr="003B226F">
        <w:rPr>
          <w:rFonts w:ascii="Times New Roman" w:hAnsi="Times New Roman"/>
          <w:sz w:val="28"/>
          <w:szCs w:val="28"/>
        </w:rPr>
        <w:t xml:space="preserve"> </w:t>
      </w:r>
      <w:r w:rsidR="003B226F" w:rsidRPr="003B226F">
        <w:rPr>
          <w:rFonts w:ascii="Times New Roman" w:hAnsi="Times New Roman"/>
          <w:sz w:val="28"/>
          <w:szCs w:val="28"/>
        </w:rPr>
        <w:t>O art. 33 da Lei Municipal n.º 1.811, de 02 de julho de 2014, passa a vigorar com a seguinte redação:</w:t>
      </w:r>
    </w:p>
    <w:p w:rsidR="005211F2" w:rsidRPr="003B226F" w:rsidRDefault="005211F2">
      <w:pPr>
        <w:autoSpaceDE w:val="0"/>
        <w:autoSpaceDN w:val="0"/>
        <w:adjustRightInd w:val="0"/>
        <w:ind w:firstLine="1080"/>
        <w:jc w:val="both"/>
        <w:rPr>
          <w:rFonts w:ascii="Times New Roman" w:hAnsi="Times New Roman"/>
          <w:sz w:val="28"/>
          <w:szCs w:val="28"/>
        </w:rPr>
      </w:pPr>
    </w:p>
    <w:p w:rsidR="005211F2" w:rsidRPr="003B226F" w:rsidRDefault="002D71F8" w:rsidP="003B226F">
      <w:pPr>
        <w:autoSpaceDE w:val="0"/>
        <w:autoSpaceDN w:val="0"/>
        <w:adjustRightInd w:val="0"/>
        <w:ind w:left="708"/>
        <w:jc w:val="both"/>
        <w:rPr>
          <w:rFonts w:ascii="Times New Roman" w:hAnsi="Times New Roman"/>
          <w:sz w:val="28"/>
          <w:szCs w:val="28"/>
        </w:rPr>
      </w:pPr>
      <w:r w:rsidRPr="003B226F">
        <w:rPr>
          <w:rFonts w:ascii="Times New Roman" w:hAnsi="Times New Roman"/>
          <w:b/>
          <w:sz w:val="28"/>
          <w:szCs w:val="28"/>
        </w:rPr>
        <w:t>Art. 33.</w:t>
      </w:r>
      <w:r w:rsidRPr="003B226F">
        <w:rPr>
          <w:rFonts w:ascii="Times New Roman" w:hAnsi="Times New Roman"/>
          <w:sz w:val="28"/>
          <w:szCs w:val="28"/>
        </w:rPr>
        <w:t xml:space="preserve"> A transferência de recursos do Tesouro Municipal a entidades privadas sem fins lucrativos, beneficiará somente aquelas de caráter educativo, assistencial, recreativo, cultural, </w:t>
      </w:r>
      <w:r w:rsidR="003B226F" w:rsidRPr="003B226F">
        <w:rPr>
          <w:rFonts w:ascii="Times New Roman" w:hAnsi="Times New Roman"/>
          <w:sz w:val="28"/>
          <w:szCs w:val="28"/>
        </w:rPr>
        <w:t xml:space="preserve">segurança pública, </w:t>
      </w:r>
      <w:r w:rsidRPr="003B226F">
        <w:rPr>
          <w:rFonts w:ascii="Times New Roman" w:hAnsi="Times New Roman"/>
          <w:sz w:val="28"/>
          <w:szCs w:val="28"/>
        </w:rPr>
        <w:t>esportivo, de cooperação técnica e voltadas para o fortalecimento do associativismo municipal e dependerá de autorização em lei específica (art. 4º, I, "f" e 26 da LRF).</w:t>
      </w:r>
    </w:p>
    <w:p w:rsidR="005211F2" w:rsidRPr="003B226F" w:rsidRDefault="005211F2">
      <w:pPr>
        <w:autoSpaceDE w:val="0"/>
        <w:autoSpaceDN w:val="0"/>
        <w:adjustRightInd w:val="0"/>
        <w:ind w:firstLine="1080"/>
        <w:jc w:val="both"/>
        <w:rPr>
          <w:rFonts w:ascii="Times New Roman" w:hAnsi="Times New Roman"/>
          <w:sz w:val="28"/>
          <w:szCs w:val="28"/>
        </w:rPr>
      </w:pPr>
    </w:p>
    <w:p w:rsidR="005211F2" w:rsidRPr="003B226F" w:rsidRDefault="002D71F8" w:rsidP="003B226F">
      <w:pPr>
        <w:autoSpaceDE w:val="0"/>
        <w:autoSpaceDN w:val="0"/>
        <w:adjustRightInd w:val="0"/>
        <w:ind w:left="708"/>
        <w:jc w:val="both"/>
        <w:rPr>
          <w:rFonts w:ascii="Times New Roman" w:hAnsi="Times New Roman"/>
          <w:sz w:val="28"/>
          <w:szCs w:val="28"/>
        </w:rPr>
      </w:pPr>
      <w:r w:rsidRPr="003B226F">
        <w:rPr>
          <w:rFonts w:ascii="Times New Roman" w:hAnsi="Times New Roman"/>
          <w:i/>
          <w:sz w:val="28"/>
          <w:szCs w:val="28"/>
        </w:rPr>
        <w:t xml:space="preserve">Parágrafo único. </w:t>
      </w:r>
      <w:r w:rsidRPr="003B226F">
        <w:rPr>
          <w:rFonts w:ascii="Times New Roman" w:hAnsi="Times New Roman"/>
          <w:sz w:val="28"/>
          <w:szCs w:val="28"/>
        </w:rPr>
        <w:t xml:space="preserve">As entidades beneficiadas com recursos do Tesouro Municipal deverão prestar contas no prazo de 30 dias, contados do recebimento do recurso, na forma estabelecida pelo serviço de contabilidade municipal (art. 70, </w:t>
      </w:r>
      <w:r w:rsidRPr="003B226F">
        <w:rPr>
          <w:rFonts w:ascii="Times New Roman" w:hAnsi="Times New Roman"/>
          <w:i/>
          <w:sz w:val="28"/>
          <w:szCs w:val="28"/>
        </w:rPr>
        <w:t>parágrafo único</w:t>
      </w:r>
      <w:r w:rsidRPr="003B226F">
        <w:rPr>
          <w:rFonts w:ascii="Times New Roman" w:hAnsi="Times New Roman"/>
          <w:sz w:val="28"/>
          <w:szCs w:val="28"/>
        </w:rPr>
        <w:t xml:space="preserve"> da Constituição Federal).</w:t>
      </w:r>
    </w:p>
    <w:p w:rsidR="003B226F" w:rsidRPr="003B226F" w:rsidRDefault="003B226F" w:rsidP="003B226F">
      <w:pPr>
        <w:autoSpaceDE w:val="0"/>
        <w:autoSpaceDN w:val="0"/>
        <w:adjustRightInd w:val="0"/>
        <w:ind w:left="708"/>
        <w:jc w:val="both"/>
        <w:rPr>
          <w:rFonts w:ascii="Times New Roman" w:hAnsi="Times New Roman"/>
          <w:sz w:val="28"/>
          <w:szCs w:val="28"/>
        </w:rPr>
      </w:pPr>
    </w:p>
    <w:p w:rsidR="003B226F" w:rsidRPr="003B226F" w:rsidRDefault="003B226F" w:rsidP="003B22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26F">
        <w:rPr>
          <w:rFonts w:ascii="Times New Roman" w:hAnsi="Times New Roman"/>
          <w:b/>
          <w:sz w:val="28"/>
          <w:szCs w:val="28"/>
        </w:rPr>
        <w:t>Art. 2º</w:t>
      </w:r>
      <w:r w:rsidRPr="003B226F">
        <w:rPr>
          <w:rFonts w:ascii="Times New Roman" w:hAnsi="Times New Roman"/>
          <w:sz w:val="28"/>
          <w:szCs w:val="28"/>
        </w:rPr>
        <w:t xml:space="preserve"> Continuam em vigor os demais dispositivos constantes na Lei Municipal n.º 1.811, de 02 de julho de 2014.</w:t>
      </w:r>
    </w:p>
    <w:p w:rsidR="005211F2" w:rsidRPr="003B226F" w:rsidRDefault="005211F2">
      <w:pPr>
        <w:autoSpaceDE w:val="0"/>
        <w:autoSpaceDN w:val="0"/>
        <w:adjustRightInd w:val="0"/>
        <w:ind w:firstLine="1080"/>
        <w:jc w:val="both"/>
        <w:rPr>
          <w:rFonts w:ascii="Times New Roman" w:hAnsi="Times New Roman"/>
          <w:sz w:val="28"/>
          <w:szCs w:val="28"/>
        </w:rPr>
      </w:pPr>
    </w:p>
    <w:p w:rsidR="005211F2" w:rsidRPr="003B226F" w:rsidRDefault="002D71F8" w:rsidP="003B226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3B226F">
        <w:rPr>
          <w:rFonts w:ascii="Times New Roman" w:hAnsi="Times New Roman"/>
          <w:b/>
          <w:sz w:val="28"/>
          <w:szCs w:val="28"/>
        </w:rPr>
        <w:t xml:space="preserve">Art. </w:t>
      </w:r>
      <w:r w:rsidR="003B226F" w:rsidRPr="003B226F">
        <w:rPr>
          <w:rFonts w:ascii="Times New Roman" w:hAnsi="Times New Roman"/>
          <w:b/>
          <w:sz w:val="28"/>
          <w:szCs w:val="28"/>
        </w:rPr>
        <w:t>3º</w:t>
      </w:r>
      <w:r w:rsidRPr="003B226F">
        <w:rPr>
          <w:rFonts w:ascii="Times New Roman" w:hAnsi="Times New Roman"/>
          <w:sz w:val="28"/>
          <w:szCs w:val="28"/>
        </w:rPr>
        <w:t xml:space="preserve"> Esta Lei entra em vigor na data de sua publicação.</w:t>
      </w:r>
    </w:p>
    <w:p w:rsidR="00545EC2" w:rsidRPr="003B226F" w:rsidRDefault="00545EC2">
      <w:pPr>
        <w:autoSpaceDE w:val="0"/>
        <w:autoSpaceDN w:val="0"/>
        <w:adjustRightInd w:val="0"/>
        <w:ind w:firstLine="1080"/>
        <w:jc w:val="both"/>
        <w:rPr>
          <w:rFonts w:ascii="Times New Roman" w:hAnsi="Times New Roman"/>
          <w:sz w:val="28"/>
          <w:szCs w:val="28"/>
        </w:rPr>
      </w:pPr>
    </w:p>
    <w:p w:rsidR="00545EC2" w:rsidRPr="003B226F" w:rsidRDefault="00545EC2" w:rsidP="003B226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3B226F">
        <w:rPr>
          <w:rFonts w:ascii="Times New Roman" w:hAnsi="Times New Roman"/>
          <w:b/>
          <w:bCs/>
          <w:sz w:val="28"/>
          <w:szCs w:val="28"/>
        </w:rPr>
        <w:t xml:space="preserve">Art. </w:t>
      </w:r>
      <w:r w:rsidR="003B226F" w:rsidRPr="003B226F">
        <w:rPr>
          <w:rFonts w:ascii="Times New Roman" w:hAnsi="Times New Roman"/>
          <w:b/>
          <w:bCs/>
          <w:sz w:val="28"/>
          <w:szCs w:val="28"/>
        </w:rPr>
        <w:t>4º</w:t>
      </w:r>
      <w:r w:rsidRPr="003B226F">
        <w:rPr>
          <w:rFonts w:ascii="Times New Roman" w:hAnsi="Times New Roman"/>
          <w:sz w:val="28"/>
          <w:szCs w:val="28"/>
        </w:rPr>
        <w:t xml:space="preserve"> Revogam-se as disposições em contrário</w:t>
      </w:r>
    </w:p>
    <w:p w:rsidR="005211F2" w:rsidRPr="003B226F" w:rsidRDefault="005211F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211F2" w:rsidRPr="003B226F" w:rsidRDefault="002D71F8" w:rsidP="00545E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B226F">
        <w:rPr>
          <w:rFonts w:ascii="Times New Roman" w:hAnsi="Times New Roman"/>
          <w:sz w:val="28"/>
          <w:szCs w:val="28"/>
        </w:rPr>
        <w:t>Palácio dos Pioneiros, Prefeitura Municipal de Nova Xavantina</w:t>
      </w:r>
      <w:r w:rsidR="003B226F" w:rsidRPr="003B226F">
        <w:rPr>
          <w:rFonts w:ascii="Times New Roman" w:hAnsi="Times New Roman"/>
          <w:sz w:val="28"/>
          <w:szCs w:val="28"/>
        </w:rPr>
        <w:t xml:space="preserve"> - </w:t>
      </w:r>
      <w:r w:rsidRPr="003B226F">
        <w:rPr>
          <w:rFonts w:ascii="Times New Roman" w:hAnsi="Times New Roman"/>
          <w:sz w:val="28"/>
          <w:szCs w:val="28"/>
        </w:rPr>
        <w:t>MT,</w:t>
      </w:r>
      <w:r w:rsidR="00545EC2" w:rsidRPr="003B226F">
        <w:rPr>
          <w:rFonts w:ascii="Times New Roman" w:hAnsi="Times New Roman"/>
          <w:sz w:val="28"/>
          <w:szCs w:val="28"/>
        </w:rPr>
        <w:t xml:space="preserve"> </w:t>
      </w:r>
      <w:r w:rsidR="009D2E92">
        <w:rPr>
          <w:rFonts w:ascii="Times New Roman" w:hAnsi="Times New Roman"/>
          <w:sz w:val="28"/>
          <w:szCs w:val="28"/>
        </w:rPr>
        <w:t>17</w:t>
      </w:r>
      <w:r w:rsidR="00545EC2" w:rsidRPr="003B226F">
        <w:rPr>
          <w:rFonts w:ascii="Times New Roman" w:hAnsi="Times New Roman"/>
          <w:sz w:val="28"/>
          <w:szCs w:val="28"/>
        </w:rPr>
        <w:t xml:space="preserve"> de </w:t>
      </w:r>
      <w:r w:rsidR="009D2E92">
        <w:rPr>
          <w:rFonts w:ascii="Times New Roman" w:hAnsi="Times New Roman"/>
          <w:sz w:val="28"/>
          <w:szCs w:val="28"/>
        </w:rPr>
        <w:t>outubro</w:t>
      </w:r>
      <w:r w:rsidR="00545EC2" w:rsidRPr="003B226F">
        <w:rPr>
          <w:rFonts w:ascii="Times New Roman" w:hAnsi="Times New Roman"/>
          <w:sz w:val="28"/>
          <w:szCs w:val="28"/>
        </w:rPr>
        <w:t xml:space="preserve"> de 2104.</w:t>
      </w:r>
      <w:r w:rsidRPr="003B226F">
        <w:rPr>
          <w:rFonts w:ascii="Times New Roman" w:hAnsi="Times New Roman"/>
          <w:sz w:val="28"/>
          <w:szCs w:val="28"/>
        </w:rPr>
        <w:t xml:space="preserve"> </w:t>
      </w:r>
    </w:p>
    <w:p w:rsidR="005211F2" w:rsidRPr="003B226F" w:rsidRDefault="005211F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7D4457" w:rsidRPr="003B226F" w:rsidRDefault="007D445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5211F2" w:rsidRPr="003B226F" w:rsidRDefault="002D71F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3B226F">
        <w:rPr>
          <w:rFonts w:ascii="Times New Roman" w:hAnsi="Times New Roman"/>
          <w:b/>
          <w:sz w:val="28"/>
          <w:szCs w:val="28"/>
        </w:rPr>
        <w:t>Gercino Caetano Rosa</w:t>
      </w:r>
    </w:p>
    <w:p w:rsidR="003B226F" w:rsidRPr="003B226F" w:rsidRDefault="002D71F8" w:rsidP="009D2E9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B226F">
        <w:rPr>
          <w:rFonts w:ascii="Times New Roman" w:hAnsi="Times New Roman"/>
          <w:sz w:val="28"/>
          <w:szCs w:val="28"/>
        </w:rPr>
        <w:t>Prefeito Municipal</w:t>
      </w:r>
    </w:p>
    <w:sectPr w:rsidR="003B226F" w:rsidRPr="003B226F" w:rsidSect="005211F2">
      <w:headerReference w:type="even" r:id="rId6"/>
      <w:headerReference w:type="default" r:id="rId7"/>
      <w:pgSz w:w="11907" w:h="16840" w:code="9"/>
      <w:pgMar w:top="2608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BE0" w:rsidRDefault="002A3BE0">
      <w:r>
        <w:separator/>
      </w:r>
    </w:p>
  </w:endnote>
  <w:endnote w:type="continuationSeparator" w:id="1">
    <w:p w:rsidR="002A3BE0" w:rsidRDefault="002A3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BE0" w:rsidRDefault="002A3BE0">
      <w:r>
        <w:separator/>
      </w:r>
    </w:p>
  </w:footnote>
  <w:footnote w:type="continuationSeparator" w:id="1">
    <w:p w:rsidR="002A3BE0" w:rsidRDefault="002A3B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F2" w:rsidRDefault="000F2F4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D71F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211F2" w:rsidRDefault="005211F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F2" w:rsidRDefault="000F2F4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D71F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D2E9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211F2" w:rsidRDefault="005211F2">
    <w:pPr>
      <w:pStyle w:val="Cabealh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5EC2"/>
    <w:rsid w:val="000F2F45"/>
    <w:rsid w:val="0013474C"/>
    <w:rsid w:val="00154744"/>
    <w:rsid w:val="002A3BE0"/>
    <w:rsid w:val="002D71F8"/>
    <w:rsid w:val="003B226F"/>
    <w:rsid w:val="00407037"/>
    <w:rsid w:val="00490DE7"/>
    <w:rsid w:val="005211F2"/>
    <w:rsid w:val="00545EC2"/>
    <w:rsid w:val="007A7347"/>
    <w:rsid w:val="007D4457"/>
    <w:rsid w:val="00847D28"/>
    <w:rsid w:val="008A0AC3"/>
    <w:rsid w:val="008B4ED0"/>
    <w:rsid w:val="008D6A1B"/>
    <w:rsid w:val="00975CF6"/>
    <w:rsid w:val="009D2E92"/>
    <w:rsid w:val="00DD50FB"/>
    <w:rsid w:val="00EA3DA5"/>
    <w:rsid w:val="00F36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1F2"/>
    <w:rPr>
      <w:rFonts w:ascii="Century Gothic" w:hAnsi="Century Gothic"/>
      <w:sz w:val="24"/>
      <w:szCs w:val="24"/>
    </w:rPr>
  </w:style>
  <w:style w:type="paragraph" w:styleId="Ttulo1">
    <w:name w:val="heading 1"/>
    <w:basedOn w:val="Normal"/>
    <w:next w:val="Normal"/>
    <w:qFormat/>
    <w:rsid w:val="005211F2"/>
    <w:pPr>
      <w:keepNext/>
      <w:autoSpaceDE w:val="0"/>
      <w:autoSpaceDN w:val="0"/>
      <w:adjustRightInd w:val="0"/>
      <w:ind w:firstLine="1080"/>
      <w:jc w:val="center"/>
      <w:outlineLvl w:val="0"/>
    </w:pPr>
    <w:rPr>
      <w:rFonts w:ascii="Bookman Old Style" w:hAnsi="Bookman Old Style" w:cs="Arial"/>
      <w:b/>
      <w:bCs/>
      <w:sz w:val="18"/>
      <w:szCs w:val="1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44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5211F2"/>
  </w:style>
  <w:style w:type="paragraph" w:styleId="Cabealho">
    <w:name w:val="header"/>
    <w:basedOn w:val="Normal"/>
    <w:semiHidden/>
    <w:rsid w:val="005211F2"/>
    <w:pPr>
      <w:tabs>
        <w:tab w:val="center" w:pos="4252"/>
        <w:tab w:val="right" w:pos="8504"/>
      </w:tabs>
    </w:pPr>
    <w:rPr>
      <w:rFonts w:ascii="Times New Roman" w:hAnsi="Times New Roma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445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orpodetexto">
    <w:name w:val="Body Text"/>
    <w:basedOn w:val="Normal"/>
    <w:link w:val="CorpodetextoChar"/>
    <w:rsid w:val="007D4457"/>
    <w:pPr>
      <w:jc w:val="both"/>
    </w:pPr>
    <w:rPr>
      <w:rFonts w:ascii="Times New Roman" w:hAnsi="Times New Roman" w:cs="Arial"/>
      <w:iCs/>
    </w:rPr>
  </w:style>
  <w:style w:type="character" w:customStyle="1" w:styleId="CorpodetextoChar">
    <w:name w:val="Corpo de texto Char"/>
    <w:basedOn w:val="Fontepargpadro"/>
    <w:link w:val="Corpodetexto"/>
    <w:rsid w:val="007D4457"/>
    <w:rPr>
      <w:rFonts w:cs="Arial"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</vt:lpstr>
    </vt:vector>
  </TitlesOfParts>
  <Company>Home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</dc:title>
  <dc:subject/>
  <dc:creator>Marta M. Pinto</dc:creator>
  <cp:keywords/>
  <dc:description/>
  <cp:lastModifiedBy>Adão</cp:lastModifiedBy>
  <cp:revision>3</cp:revision>
  <cp:lastPrinted>2014-06-26T14:02:00Z</cp:lastPrinted>
  <dcterms:created xsi:type="dcterms:W3CDTF">2014-10-17T20:09:00Z</dcterms:created>
  <dcterms:modified xsi:type="dcterms:W3CDTF">2014-10-17T20:10:00Z</dcterms:modified>
</cp:coreProperties>
</file>