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27" w:rsidRDefault="004E7227" w:rsidP="0083433C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 xml:space="preserve">LEI MUNICIPAL N.º </w:t>
      </w:r>
      <w:r w:rsidR="0083433C">
        <w:rPr>
          <w:b/>
          <w:u w:val="single"/>
        </w:rPr>
        <w:t>1.827, DE 19 DE SETEMBRO DE 2014</w:t>
      </w:r>
    </w:p>
    <w:p w:rsidR="004E7227" w:rsidRDefault="004E7227" w:rsidP="0083433C">
      <w:pPr>
        <w:jc w:val="center"/>
        <w:outlineLvl w:val="0"/>
        <w:rPr>
          <w:b/>
          <w:u w:val="single"/>
        </w:rPr>
      </w:pPr>
      <w:r w:rsidRPr="0083433C">
        <w:rPr>
          <w:b/>
          <w:sz w:val="40"/>
          <w:szCs w:val="40"/>
        </w:rPr>
        <w:t xml:space="preserve">* </w:t>
      </w:r>
      <w:r w:rsidRPr="00EC436D">
        <w:rPr>
          <w:b/>
          <w:u w:val="single"/>
        </w:rPr>
        <w:t>P</w:t>
      </w:r>
      <w:r>
        <w:rPr>
          <w:b/>
          <w:u w:val="single"/>
        </w:rPr>
        <w:t>ROJETO DE LEI LEGISLATIVO N° 006 DE 15 DE Abril DE 2014</w:t>
      </w:r>
      <w:r w:rsidRPr="00EC436D">
        <w:rPr>
          <w:b/>
          <w:u w:val="single"/>
        </w:rPr>
        <w:t>.</w:t>
      </w:r>
    </w:p>
    <w:p w:rsidR="004E7227" w:rsidRPr="0083433C" w:rsidRDefault="004E7227" w:rsidP="004E7227">
      <w:pPr>
        <w:jc w:val="both"/>
        <w:rPr>
          <w:b/>
          <w:sz w:val="22"/>
          <w:szCs w:val="22"/>
          <w:u w:val="single"/>
        </w:rPr>
      </w:pPr>
    </w:p>
    <w:p w:rsidR="004E7227" w:rsidRPr="0083433C" w:rsidRDefault="004E7227" w:rsidP="004E7227">
      <w:pPr>
        <w:ind w:firstLine="708"/>
        <w:rPr>
          <w:sz w:val="22"/>
          <w:szCs w:val="22"/>
        </w:rPr>
      </w:pPr>
    </w:p>
    <w:p w:rsidR="004E7227" w:rsidRPr="0083433C" w:rsidRDefault="004E7227" w:rsidP="004E7227">
      <w:pPr>
        <w:ind w:left="1410"/>
        <w:rPr>
          <w:b/>
          <w:i/>
          <w:sz w:val="22"/>
          <w:szCs w:val="22"/>
        </w:rPr>
      </w:pPr>
      <w:r w:rsidRPr="0083433C">
        <w:rPr>
          <w:b/>
          <w:sz w:val="22"/>
          <w:szCs w:val="22"/>
        </w:rPr>
        <w:t xml:space="preserve">“Cria parágrafo no caput da Lei Municipal n° 1.698 </w:t>
      </w:r>
      <w:r w:rsidRPr="0083433C">
        <w:rPr>
          <w:b/>
          <w:i/>
          <w:sz w:val="22"/>
          <w:szCs w:val="22"/>
        </w:rPr>
        <w:t>.”</w:t>
      </w:r>
    </w:p>
    <w:p w:rsidR="004E7227" w:rsidRPr="0083433C" w:rsidRDefault="004E7227" w:rsidP="004E7227">
      <w:pPr>
        <w:rPr>
          <w:b/>
          <w:sz w:val="22"/>
          <w:szCs w:val="22"/>
        </w:rPr>
      </w:pPr>
    </w:p>
    <w:p w:rsidR="0083433C" w:rsidRPr="0083433C" w:rsidRDefault="0083433C" w:rsidP="004E7227">
      <w:pPr>
        <w:rPr>
          <w:b/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O</w:t>
      </w:r>
      <w:r w:rsidRPr="0083433C">
        <w:rPr>
          <w:b/>
          <w:sz w:val="22"/>
          <w:szCs w:val="22"/>
        </w:rPr>
        <w:t xml:space="preserve"> </w:t>
      </w:r>
      <w:r w:rsidR="0083433C" w:rsidRPr="0083433C">
        <w:rPr>
          <w:b/>
          <w:sz w:val="22"/>
          <w:szCs w:val="22"/>
        </w:rPr>
        <w:t>Prefeito do Município de Nova Xavantina</w:t>
      </w:r>
      <w:r w:rsidRPr="0083433C">
        <w:rPr>
          <w:sz w:val="22"/>
          <w:szCs w:val="22"/>
        </w:rPr>
        <w:t>, E</w:t>
      </w:r>
      <w:r w:rsidR="0083433C" w:rsidRPr="0083433C">
        <w:rPr>
          <w:sz w:val="22"/>
          <w:szCs w:val="22"/>
        </w:rPr>
        <w:t>stado de Mato Grosso</w:t>
      </w:r>
      <w:r w:rsidRPr="0083433C">
        <w:rPr>
          <w:b/>
          <w:sz w:val="22"/>
          <w:szCs w:val="22"/>
        </w:rPr>
        <w:t xml:space="preserve">, </w:t>
      </w:r>
      <w:r w:rsidRPr="0083433C">
        <w:rPr>
          <w:sz w:val="22"/>
          <w:szCs w:val="22"/>
        </w:rPr>
        <w:t>faz saber que a Câmara Municipal aprovou e ele sanciona a seguinte Lei: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Art. 1° - Fica criada na Câmara Municipal de Nova Xavantina, Estado de Mato Grosso, a verba de natureza indenizatória para os vereadores, pelo exercício da atividade parlamentar, no valor de R$ 2.000,00 (Dois mil</w:t>
      </w:r>
      <w:proofErr w:type="gramStart"/>
      <w:r w:rsidRPr="0083433C">
        <w:rPr>
          <w:sz w:val="22"/>
          <w:szCs w:val="22"/>
        </w:rPr>
        <w:t xml:space="preserve">  </w:t>
      </w:r>
      <w:proofErr w:type="gramEnd"/>
      <w:r w:rsidRPr="0083433C">
        <w:rPr>
          <w:sz w:val="22"/>
          <w:szCs w:val="22"/>
        </w:rPr>
        <w:t>reais), para o Presidente da Câmara no valor de R$ 3.000,00 (Três Mil  reais), nos termos do § 11, do Artigo 37, da Constituição Federal da República.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§ - 1° - Os valores da Verba Indenizatória serão pagos inclusive no período de recesso, uma vez que o vereador está sempre a serviço do Município em viagens a trabalho.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 xml:space="preserve">§ - 2° - A verba de que trata o caput será paga mensalmente aos Vereadores e Presidente da Câmara Municipal de Nova Xavantina, em espécie, no ultimo dia útil de cada mês, para custeio das despesas com locomoção do parlamentar, passagens, hospedagem, combustível e lubrificantes, alimentação e manutenção do veiculo </w:t>
      </w:r>
      <w:proofErr w:type="gramStart"/>
      <w:r w:rsidRPr="0083433C">
        <w:rPr>
          <w:sz w:val="22"/>
          <w:szCs w:val="22"/>
        </w:rPr>
        <w:t>nas atividade</w:t>
      </w:r>
      <w:proofErr w:type="gramEnd"/>
      <w:r w:rsidRPr="0083433C">
        <w:rPr>
          <w:sz w:val="22"/>
          <w:szCs w:val="22"/>
        </w:rPr>
        <w:t xml:space="preserve"> parlamentar externa, de forma compensatória ao não recebimento de diárias, passagens e ajuda de transporte, dentre outras despesas inerentes ao exercício do cargo.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 xml:space="preserve">Art. 2° - Conforme entendimento do Tribunal de Contas do estado de Mato Grosso no processo n° 207365/2010, fica dispensado </w:t>
      </w:r>
      <w:proofErr w:type="gramStart"/>
      <w:r w:rsidRPr="0083433C">
        <w:rPr>
          <w:sz w:val="22"/>
          <w:szCs w:val="22"/>
        </w:rPr>
        <w:t>a</w:t>
      </w:r>
      <w:proofErr w:type="gramEnd"/>
      <w:r w:rsidRPr="0083433C">
        <w:rPr>
          <w:sz w:val="22"/>
          <w:szCs w:val="22"/>
        </w:rPr>
        <w:t xml:space="preserve"> respectiva prestação de contas da verba indenizatória da presente Lei.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Art. 3° - Para definição do valor da verba indenizatória a ser paga ao vereador será levada em consideração a freqüência às sessões legislativas, descontando-se 1/4 (um quarto) do valor da verba indenizatória por cada sessão que o parlamentar faltar, até o limite de 01 (uma) falta injustificado.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Art. 4° - As despesas decorrentes da execução desta Lei, correrão à conta das dotações próprias consignadas no orçamento da Câmara municipal.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</w:r>
      <w:r w:rsidRPr="0083433C">
        <w:rPr>
          <w:sz w:val="22"/>
          <w:szCs w:val="22"/>
        </w:rPr>
        <w:tab/>
        <w:t>Art. 5° - Esta Lei entra em vigor na data de sua publicação, revogadas as disposições em contrário.</w:t>
      </w:r>
    </w:p>
    <w:p w:rsidR="004E7227" w:rsidRPr="0083433C" w:rsidRDefault="004E7227" w:rsidP="004E7227">
      <w:pPr>
        <w:ind w:left="-180"/>
        <w:jc w:val="both"/>
        <w:rPr>
          <w:sz w:val="22"/>
          <w:szCs w:val="22"/>
        </w:rPr>
      </w:pPr>
    </w:p>
    <w:p w:rsidR="004E7227" w:rsidRPr="0083433C" w:rsidRDefault="004E7227" w:rsidP="004E722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3433C">
        <w:rPr>
          <w:sz w:val="22"/>
          <w:szCs w:val="22"/>
        </w:rPr>
        <w:t>Palácio dos Pioneiros</w:t>
      </w:r>
      <w:r w:rsidR="0083433C">
        <w:rPr>
          <w:sz w:val="22"/>
          <w:szCs w:val="22"/>
        </w:rPr>
        <w:t xml:space="preserve">, </w:t>
      </w:r>
      <w:r w:rsidRPr="0083433C">
        <w:rPr>
          <w:sz w:val="22"/>
          <w:szCs w:val="22"/>
        </w:rPr>
        <w:t>Gabinete do Prefeito Municipal</w:t>
      </w:r>
      <w:r w:rsidR="0083433C">
        <w:rPr>
          <w:sz w:val="22"/>
          <w:szCs w:val="22"/>
        </w:rPr>
        <w:t xml:space="preserve">, </w:t>
      </w:r>
      <w:r w:rsidRPr="0083433C">
        <w:rPr>
          <w:sz w:val="22"/>
          <w:szCs w:val="22"/>
        </w:rPr>
        <w:t xml:space="preserve">Nova </w:t>
      </w:r>
      <w:proofErr w:type="spellStart"/>
      <w:r w:rsidRPr="0083433C">
        <w:rPr>
          <w:sz w:val="22"/>
          <w:szCs w:val="22"/>
        </w:rPr>
        <w:t>Xavantina-mt</w:t>
      </w:r>
      <w:proofErr w:type="spellEnd"/>
      <w:r w:rsidRPr="0083433C">
        <w:rPr>
          <w:sz w:val="22"/>
          <w:szCs w:val="22"/>
        </w:rPr>
        <w:t xml:space="preserve">, </w:t>
      </w:r>
      <w:r w:rsidR="0083433C">
        <w:rPr>
          <w:sz w:val="22"/>
          <w:szCs w:val="22"/>
        </w:rPr>
        <w:t>19</w:t>
      </w:r>
      <w:r w:rsidRPr="0083433C">
        <w:rPr>
          <w:sz w:val="22"/>
          <w:szCs w:val="22"/>
        </w:rPr>
        <w:t xml:space="preserve"> de </w:t>
      </w:r>
      <w:r w:rsidR="0083433C">
        <w:rPr>
          <w:sz w:val="22"/>
          <w:szCs w:val="22"/>
        </w:rPr>
        <w:t>setembro</w:t>
      </w:r>
      <w:r w:rsidRPr="0083433C">
        <w:rPr>
          <w:sz w:val="22"/>
          <w:szCs w:val="22"/>
        </w:rPr>
        <w:t xml:space="preserve"> de 2014.</w:t>
      </w:r>
    </w:p>
    <w:p w:rsidR="004E7227" w:rsidRPr="0083433C" w:rsidRDefault="004E7227" w:rsidP="004E722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E7227" w:rsidRPr="0083433C" w:rsidRDefault="004E7227" w:rsidP="0083433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3433C">
        <w:rPr>
          <w:b/>
          <w:sz w:val="22"/>
          <w:szCs w:val="22"/>
        </w:rPr>
        <w:t>Gercino Caetano Rosa</w:t>
      </w:r>
    </w:p>
    <w:p w:rsidR="004E7227" w:rsidRPr="0083433C" w:rsidRDefault="004E7227" w:rsidP="0083433C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83433C">
        <w:rPr>
          <w:sz w:val="22"/>
          <w:szCs w:val="22"/>
        </w:rPr>
        <w:t>Prefeito Municipal</w:t>
      </w:r>
    </w:p>
    <w:p w:rsidR="005A187F" w:rsidRDefault="005A187F">
      <w:pPr>
        <w:rPr>
          <w:sz w:val="22"/>
          <w:szCs w:val="22"/>
        </w:rPr>
      </w:pPr>
    </w:p>
    <w:p w:rsidR="0083433C" w:rsidRDefault="0083433C">
      <w:pPr>
        <w:rPr>
          <w:sz w:val="22"/>
          <w:szCs w:val="22"/>
        </w:rPr>
      </w:pPr>
    </w:p>
    <w:p w:rsidR="0083433C" w:rsidRDefault="0083433C" w:rsidP="0083433C">
      <w:pPr>
        <w:rPr>
          <w:sz w:val="22"/>
          <w:szCs w:val="22"/>
        </w:rPr>
      </w:pPr>
    </w:p>
    <w:p w:rsidR="0083433C" w:rsidRPr="0083433C" w:rsidRDefault="0083433C" w:rsidP="0083433C">
      <w:pPr>
        <w:rPr>
          <w:b/>
          <w:sz w:val="22"/>
          <w:szCs w:val="22"/>
        </w:rPr>
      </w:pPr>
      <w:r w:rsidRPr="0083433C">
        <w:rPr>
          <w:b/>
          <w:sz w:val="32"/>
          <w:szCs w:val="32"/>
        </w:rPr>
        <w:t>*</w:t>
      </w:r>
      <w:r w:rsidRPr="0083433C">
        <w:rPr>
          <w:b/>
          <w:sz w:val="22"/>
          <w:szCs w:val="22"/>
        </w:rPr>
        <w:t xml:space="preserve"> Projeto de autoria e redação do Legislativo Municipal. </w:t>
      </w:r>
    </w:p>
    <w:sectPr w:rsidR="0083433C" w:rsidRPr="0083433C" w:rsidSect="00E82F83">
      <w:pgSz w:w="11907" w:h="16840" w:code="9"/>
      <w:pgMar w:top="2608" w:right="851" w:bottom="851" w:left="1418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A6047"/>
    <w:multiLevelType w:val="hybridMultilevel"/>
    <w:tmpl w:val="3CE4521A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4E7227"/>
    <w:rsid w:val="0014237B"/>
    <w:rsid w:val="001F3D6D"/>
    <w:rsid w:val="00236CE6"/>
    <w:rsid w:val="002662AA"/>
    <w:rsid w:val="002935A8"/>
    <w:rsid w:val="002C51C1"/>
    <w:rsid w:val="002F36E4"/>
    <w:rsid w:val="003C278F"/>
    <w:rsid w:val="00441E75"/>
    <w:rsid w:val="00456133"/>
    <w:rsid w:val="004D4DC6"/>
    <w:rsid w:val="004E7227"/>
    <w:rsid w:val="00561EB9"/>
    <w:rsid w:val="005A187F"/>
    <w:rsid w:val="005B7FBE"/>
    <w:rsid w:val="00630B81"/>
    <w:rsid w:val="00833951"/>
    <w:rsid w:val="0083433C"/>
    <w:rsid w:val="00841226"/>
    <w:rsid w:val="008A051A"/>
    <w:rsid w:val="009069B8"/>
    <w:rsid w:val="009D5C8B"/>
    <w:rsid w:val="009D5FF3"/>
    <w:rsid w:val="00A902B7"/>
    <w:rsid w:val="00AE7263"/>
    <w:rsid w:val="00B244FE"/>
    <w:rsid w:val="00B475B5"/>
    <w:rsid w:val="00B62719"/>
    <w:rsid w:val="00B666EB"/>
    <w:rsid w:val="00BA0DBF"/>
    <w:rsid w:val="00BC2E00"/>
    <w:rsid w:val="00C50DE4"/>
    <w:rsid w:val="00D136D9"/>
    <w:rsid w:val="00D357D5"/>
    <w:rsid w:val="00D73153"/>
    <w:rsid w:val="00D76AFC"/>
    <w:rsid w:val="00E34297"/>
    <w:rsid w:val="00E56C1E"/>
    <w:rsid w:val="00E82F83"/>
    <w:rsid w:val="00E94F07"/>
    <w:rsid w:val="00FB1DE9"/>
    <w:rsid w:val="00FF2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27"/>
    <w:pPr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76AFC"/>
    <w:pPr>
      <w:keepNext/>
      <w:jc w:val="center"/>
      <w:outlineLvl w:val="0"/>
    </w:pPr>
    <w:rPr>
      <w:b/>
      <w:sz w:val="22"/>
      <w:szCs w:val="20"/>
    </w:rPr>
  </w:style>
  <w:style w:type="paragraph" w:styleId="Ttulo2">
    <w:name w:val="heading 2"/>
    <w:basedOn w:val="Normal"/>
    <w:next w:val="Normal"/>
    <w:link w:val="Ttulo2Char"/>
    <w:qFormat/>
    <w:rsid w:val="00D76AFC"/>
    <w:pPr>
      <w:keepNext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rsid w:val="00D76AFC"/>
    <w:pPr>
      <w:keepNext/>
      <w:jc w:val="center"/>
      <w:outlineLvl w:val="2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D76AFC"/>
    <w:pPr>
      <w:keepNext/>
      <w:jc w:val="center"/>
      <w:outlineLvl w:val="4"/>
    </w:pPr>
    <w:rPr>
      <w:rFonts w:ascii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357D5"/>
    <w:rPr>
      <w:b/>
      <w:sz w:val="22"/>
    </w:rPr>
  </w:style>
  <w:style w:type="character" w:customStyle="1" w:styleId="Ttulo1Char">
    <w:name w:val="Título 1 Char"/>
    <w:basedOn w:val="Fontepargpadro"/>
    <w:link w:val="Ttulo1"/>
    <w:rsid w:val="00D76AFC"/>
    <w:rPr>
      <w:b/>
      <w:sz w:val="22"/>
    </w:rPr>
  </w:style>
  <w:style w:type="character" w:customStyle="1" w:styleId="Ttulo3Char">
    <w:name w:val="Título 3 Char"/>
    <w:basedOn w:val="Fontepargpadro"/>
    <w:link w:val="Ttulo3"/>
    <w:rsid w:val="00D76AFC"/>
    <w:rPr>
      <w:b/>
      <w:bCs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D76AFC"/>
    <w:rPr>
      <w:rFonts w:ascii="Arial" w:hAnsi="Arial"/>
      <w:b/>
      <w:bCs/>
    </w:rPr>
  </w:style>
  <w:style w:type="paragraph" w:styleId="PargrafodaLista">
    <w:name w:val="List Paragraph"/>
    <w:basedOn w:val="Normal"/>
    <w:uiPriority w:val="34"/>
    <w:qFormat/>
    <w:rsid w:val="008343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1943</Characters>
  <Application>Microsoft Office Word</Application>
  <DocSecurity>0</DocSecurity>
  <Lines>16</Lines>
  <Paragraphs>4</Paragraphs>
  <ScaleCrop>false</ScaleCrop>
  <Company>PMNX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Adão</dc:creator>
  <cp:keywords/>
  <dc:description/>
  <cp:lastModifiedBy>Adão</cp:lastModifiedBy>
  <cp:revision>2</cp:revision>
  <dcterms:created xsi:type="dcterms:W3CDTF">2014-09-19T14:14:00Z</dcterms:created>
  <dcterms:modified xsi:type="dcterms:W3CDTF">2014-09-19T14:17:00Z</dcterms:modified>
</cp:coreProperties>
</file>