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3A" w:rsidRPr="00BD5521" w:rsidRDefault="00BD5521" w:rsidP="00BD5521">
      <w:pPr>
        <w:autoSpaceDE w:val="0"/>
        <w:autoSpaceDN w:val="0"/>
        <w:adjustRightInd w:val="0"/>
        <w:jc w:val="center"/>
        <w:rPr>
          <w:b/>
          <w:sz w:val="22"/>
          <w:szCs w:val="22"/>
          <w:u w:val="single"/>
        </w:rPr>
      </w:pPr>
      <w:r w:rsidRPr="00BD5521">
        <w:rPr>
          <w:b/>
          <w:sz w:val="22"/>
          <w:szCs w:val="22"/>
          <w:u w:val="single"/>
        </w:rPr>
        <w:t>LEI MUNICIPAL N.º 1.776, DE 03 DE FEVEREIRO DE 2014</w:t>
      </w:r>
    </w:p>
    <w:p w:rsidR="00BD5521" w:rsidRPr="00BD5521" w:rsidRDefault="00B3628C" w:rsidP="00BD5521">
      <w:pPr>
        <w:tabs>
          <w:tab w:val="left" w:pos="2536"/>
        </w:tabs>
        <w:autoSpaceDE w:val="0"/>
        <w:autoSpaceDN w:val="0"/>
        <w:adjustRightInd w:val="0"/>
        <w:jc w:val="center"/>
        <w:rPr>
          <w:sz w:val="22"/>
          <w:szCs w:val="22"/>
          <w:u w:val="single"/>
        </w:rPr>
      </w:pPr>
      <w:r w:rsidRPr="00BD5521">
        <w:rPr>
          <w:b/>
          <w:sz w:val="22"/>
          <w:szCs w:val="22"/>
        </w:rPr>
        <w:t xml:space="preserve">* </w:t>
      </w:r>
      <w:r w:rsidRPr="00BD5521">
        <w:rPr>
          <w:sz w:val="22"/>
          <w:szCs w:val="22"/>
          <w:u w:val="single"/>
        </w:rPr>
        <w:t>PROJETO DE LEI LEGISLATIVO N.° 003 DE 31 DE JANEIRO DE 2014</w:t>
      </w:r>
    </w:p>
    <w:p w:rsidR="00BD5521" w:rsidRPr="00BD5521" w:rsidRDefault="00BD5521" w:rsidP="00BD5521">
      <w:pPr>
        <w:tabs>
          <w:tab w:val="left" w:pos="2536"/>
        </w:tabs>
        <w:autoSpaceDE w:val="0"/>
        <w:autoSpaceDN w:val="0"/>
        <w:adjustRightInd w:val="0"/>
        <w:jc w:val="center"/>
        <w:rPr>
          <w:sz w:val="22"/>
          <w:szCs w:val="22"/>
          <w:u w:val="single"/>
        </w:rPr>
      </w:pPr>
    </w:p>
    <w:p w:rsidR="00BD5521" w:rsidRPr="00BD5521" w:rsidRDefault="00BD5521" w:rsidP="00BD5521">
      <w:pPr>
        <w:tabs>
          <w:tab w:val="left" w:pos="2536"/>
        </w:tabs>
        <w:autoSpaceDE w:val="0"/>
        <w:autoSpaceDN w:val="0"/>
        <w:adjustRightInd w:val="0"/>
        <w:jc w:val="center"/>
        <w:rPr>
          <w:sz w:val="22"/>
          <w:szCs w:val="22"/>
          <w:u w:val="single"/>
        </w:rPr>
      </w:pPr>
    </w:p>
    <w:p w:rsidR="00B3628C" w:rsidRPr="00BD5521" w:rsidRDefault="00B3628C" w:rsidP="00BD5521">
      <w:pPr>
        <w:tabs>
          <w:tab w:val="left" w:pos="2536"/>
        </w:tabs>
        <w:autoSpaceDE w:val="0"/>
        <w:autoSpaceDN w:val="0"/>
        <w:adjustRightInd w:val="0"/>
        <w:ind w:left="851"/>
        <w:jc w:val="both"/>
        <w:rPr>
          <w:i/>
          <w:sz w:val="22"/>
          <w:szCs w:val="22"/>
        </w:rPr>
      </w:pPr>
      <w:r w:rsidRPr="00BD5521">
        <w:rPr>
          <w:i/>
          <w:sz w:val="22"/>
          <w:szCs w:val="22"/>
        </w:rPr>
        <w:t>Dispõe sobre a Organização e Estruturação Administrativa dos Serviços da Câmara Municipal de Nova Xavantina, Classifica Cargos, aprova Quadro de Pessoal e dá outras providências.</w:t>
      </w:r>
    </w:p>
    <w:p w:rsidR="00BD5521" w:rsidRPr="00BD5521" w:rsidRDefault="00BD5521" w:rsidP="00BD5521">
      <w:pPr>
        <w:tabs>
          <w:tab w:val="left" w:pos="2536"/>
        </w:tabs>
        <w:autoSpaceDE w:val="0"/>
        <w:autoSpaceDN w:val="0"/>
        <w:adjustRightInd w:val="0"/>
        <w:ind w:left="851"/>
        <w:jc w:val="both"/>
        <w:rPr>
          <w:i/>
          <w:sz w:val="22"/>
          <w:szCs w:val="22"/>
          <w:u w:val="single"/>
        </w:rPr>
      </w:pPr>
    </w:p>
    <w:p w:rsidR="00B3628C" w:rsidRPr="00BD5521" w:rsidRDefault="00B3628C" w:rsidP="00BD5521">
      <w:pPr>
        <w:pStyle w:val="Corpodetexto"/>
        <w:tabs>
          <w:tab w:val="left" w:pos="284"/>
        </w:tabs>
        <w:rPr>
          <w:sz w:val="22"/>
          <w:szCs w:val="22"/>
        </w:rPr>
      </w:pPr>
    </w:p>
    <w:p w:rsidR="00B3628C" w:rsidRPr="00BD5521" w:rsidRDefault="00B3628C" w:rsidP="00BD5521">
      <w:pPr>
        <w:pStyle w:val="Corpodetexto"/>
        <w:tabs>
          <w:tab w:val="left" w:pos="284"/>
        </w:tabs>
        <w:ind w:firstLine="851"/>
        <w:rPr>
          <w:sz w:val="22"/>
          <w:szCs w:val="22"/>
        </w:rPr>
      </w:pPr>
      <w:r w:rsidRPr="00BD5521">
        <w:rPr>
          <w:sz w:val="22"/>
          <w:szCs w:val="22"/>
        </w:rPr>
        <w:t xml:space="preserve">O </w:t>
      </w:r>
      <w:r w:rsidRPr="00BD5521">
        <w:rPr>
          <w:b/>
          <w:sz w:val="22"/>
          <w:szCs w:val="22"/>
        </w:rPr>
        <w:t>Prefeito do Município de Nova Xavantina</w:t>
      </w:r>
      <w:r w:rsidRPr="00BD5521">
        <w:rPr>
          <w:sz w:val="22"/>
          <w:szCs w:val="22"/>
        </w:rPr>
        <w:t>, Estado de Mato Grosso, faz saber que a Câmara municipal aprovou e ele sanciona a seguinte Lei:</w:t>
      </w:r>
    </w:p>
    <w:p w:rsidR="00B3628C" w:rsidRPr="00BD5521" w:rsidRDefault="00B3628C" w:rsidP="00BD5521">
      <w:pPr>
        <w:pStyle w:val="Corpodetexto"/>
        <w:tabs>
          <w:tab w:val="left" w:pos="284"/>
        </w:tabs>
        <w:ind w:firstLine="851"/>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 xml:space="preserve">Art. 1º Esta Lei estabelece a Estrutura Administrativa da Câmara Municipal de Nova Xavantina - MT, organiza seus serviços administrativos, cria, extingue e classifica cargos e aprova seus Quadros de Pessoal de acordo com o Regime Jurídico Único previsto pela Lei Municipal </w:t>
      </w:r>
      <w:r w:rsidRPr="00BD5521">
        <w:rPr>
          <w:color w:val="000000"/>
          <w:sz w:val="22"/>
          <w:szCs w:val="22"/>
        </w:rPr>
        <w:t xml:space="preserve">nº </w:t>
      </w:r>
      <w:r w:rsidRPr="00BD5521">
        <w:rPr>
          <w:sz w:val="22"/>
          <w:szCs w:val="22"/>
        </w:rPr>
        <w:t>1.752 de 03 de Dezembro de 2013.</w:t>
      </w:r>
    </w:p>
    <w:p w:rsidR="00B3628C" w:rsidRPr="00BD5521" w:rsidRDefault="00B3628C" w:rsidP="00BD5521">
      <w:pPr>
        <w:tabs>
          <w:tab w:val="left" w:pos="284"/>
        </w:tabs>
        <w:ind w:firstLine="851"/>
        <w:jc w:val="both"/>
        <w:rPr>
          <w:b/>
          <w:sz w:val="22"/>
          <w:szCs w:val="22"/>
        </w:rPr>
      </w:pPr>
    </w:p>
    <w:p w:rsidR="00B3628C" w:rsidRPr="00BD5521" w:rsidRDefault="00B3628C" w:rsidP="00BD5521">
      <w:pPr>
        <w:tabs>
          <w:tab w:val="left" w:pos="284"/>
        </w:tabs>
        <w:jc w:val="center"/>
        <w:rPr>
          <w:sz w:val="22"/>
          <w:szCs w:val="22"/>
        </w:rPr>
      </w:pPr>
      <w:r w:rsidRPr="00BD5521">
        <w:rPr>
          <w:sz w:val="22"/>
          <w:szCs w:val="22"/>
        </w:rPr>
        <w:t>TITULO I</w:t>
      </w:r>
    </w:p>
    <w:p w:rsidR="00B3628C" w:rsidRPr="00BD5521" w:rsidRDefault="00B3628C" w:rsidP="00BD5521">
      <w:pPr>
        <w:tabs>
          <w:tab w:val="left" w:pos="284"/>
        </w:tabs>
        <w:jc w:val="center"/>
        <w:rPr>
          <w:sz w:val="22"/>
          <w:szCs w:val="22"/>
        </w:rPr>
      </w:pPr>
      <w:r w:rsidRPr="00BD5521">
        <w:rPr>
          <w:sz w:val="22"/>
          <w:szCs w:val="22"/>
        </w:rPr>
        <w:t>DA ADMINISTRAÇÃO DA CÂMARA</w:t>
      </w:r>
    </w:p>
    <w:p w:rsidR="00B3628C" w:rsidRPr="00BD5521" w:rsidRDefault="00B3628C" w:rsidP="00BD5521">
      <w:pPr>
        <w:tabs>
          <w:tab w:val="left" w:pos="284"/>
        </w:tabs>
        <w:jc w:val="both"/>
        <w:rPr>
          <w:sz w:val="22"/>
          <w:szCs w:val="22"/>
        </w:rPr>
      </w:pPr>
      <w:r w:rsidRPr="00BD5521">
        <w:rPr>
          <w:sz w:val="22"/>
          <w:szCs w:val="22"/>
        </w:rPr>
        <w:t xml:space="preserve"> </w:t>
      </w:r>
    </w:p>
    <w:p w:rsidR="00B3628C" w:rsidRPr="00BD5521" w:rsidRDefault="00B3628C" w:rsidP="00BD5521">
      <w:pPr>
        <w:tabs>
          <w:tab w:val="left" w:pos="0"/>
        </w:tabs>
        <w:ind w:firstLine="851"/>
        <w:jc w:val="both"/>
        <w:rPr>
          <w:sz w:val="22"/>
          <w:szCs w:val="22"/>
        </w:rPr>
      </w:pPr>
      <w:r w:rsidRPr="00BD5521">
        <w:rPr>
          <w:sz w:val="22"/>
          <w:szCs w:val="22"/>
        </w:rPr>
        <w:t xml:space="preserve">Art. 2° O Poder legislativo é Exercido Pelo Presidente da Câmara Municipal, auxiliado pelos vereadores que a compõem. </w:t>
      </w:r>
    </w:p>
    <w:p w:rsidR="00B3628C" w:rsidRPr="00BD5521" w:rsidRDefault="00B3628C" w:rsidP="00BD5521">
      <w:pPr>
        <w:tabs>
          <w:tab w:val="left" w:pos="0"/>
        </w:tabs>
        <w:ind w:firstLine="851"/>
        <w:jc w:val="both"/>
        <w:rPr>
          <w:sz w:val="22"/>
          <w:szCs w:val="22"/>
        </w:rPr>
      </w:pPr>
      <w:r w:rsidRPr="00BD5521">
        <w:rPr>
          <w:sz w:val="22"/>
          <w:szCs w:val="22"/>
        </w:rPr>
        <w:t xml:space="preserve"> </w:t>
      </w:r>
    </w:p>
    <w:p w:rsidR="00B3628C" w:rsidRPr="00BD5521" w:rsidRDefault="00B3628C" w:rsidP="00BD5521">
      <w:pPr>
        <w:tabs>
          <w:tab w:val="left" w:pos="0"/>
        </w:tabs>
        <w:ind w:firstLine="851"/>
        <w:jc w:val="both"/>
        <w:rPr>
          <w:sz w:val="22"/>
          <w:szCs w:val="22"/>
        </w:rPr>
      </w:pPr>
      <w:r w:rsidRPr="00BD5521">
        <w:rPr>
          <w:sz w:val="22"/>
          <w:szCs w:val="22"/>
        </w:rPr>
        <w:t xml:space="preserve">Art. 3° O Presidente da Câmara Municipal e os Vereadores exercem as atribuições de sua competência constitucional e regulamentar com o auxílio dos órgãos que compõem a Administração do Poder legislativo. </w:t>
      </w:r>
    </w:p>
    <w:p w:rsidR="00B3628C" w:rsidRPr="00BD5521" w:rsidRDefault="00B3628C" w:rsidP="00BD5521">
      <w:pPr>
        <w:tabs>
          <w:tab w:val="left" w:pos="0"/>
        </w:tabs>
        <w:ind w:firstLine="851"/>
        <w:jc w:val="both"/>
        <w:rPr>
          <w:sz w:val="22"/>
          <w:szCs w:val="22"/>
        </w:rPr>
      </w:pPr>
      <w:r w:rsidRPr="00BD5521">
        <w:rPr>
          <w:sz w:val="22"/>
          <w:szCs w:val="22"/>
        </w:rPr>
        <w:t xml:space="preserve"> </w:t>
      </w:r>
    </w:p>
    <w:p w:rsidR="00B3628C" w:rsidRPr="00BD5521" w:rsidRDefault="00B3628C" w:rsidP="00BD5521">
      <w:pPr>
        <w:tabs>
          <w:tab w:val="left" w:pos="0"/>
        </w:tabs>
        <w:ind w:firstLine="851"/>
        <w:jc w:val="both"/>
        <w:rPr>
          <w:sz w:val="22"/>
          <w:szCs w:val="22"/>
        </w:rPr>
      </w:pPr>
      <w:r w:rsidRPr="00BD5521">
        <w:rPr>
          <w:sz w:val="22"/>
          <w:szCs w:val="22"/>
        </w:rPr>
        <w:t xml:space="preserve">Art. 4° Acatadas as limitações estabelecidas na Constituição Federal e observadas as disposições legais, o Poder Legislativo regulamentará a reestruturação e o funcionamento dos órgãos de sua administração. </w:t>
      </w:r>
    </w:p>
    <w:p w:rsidR="00B3628C" w:rsidRPr="00BD5521" w:rsidRDefault="00B3628C" w:rsidP="00BD5521">
      <w:pPr>
        <w:tabs>
          <w:tab w:val="left" w:pos="0"/>
        </w:tabs>
        <w:ind w:firstLine="851"/>
        <w:jc w:val="both"/>
        <w:rPr>
          <w:sz w:val="22"/>
          <w:szCs w:val="22"/>
        </w:rPr>
      </w:pPr>
      <w:r w:rsidRPr="00BD5521">
        <w:rPr>
          <w:sz w:val="22"/>
          <w:szCs w:val="22"/>
        </w:rPr>
        <w:t xml:space="preserve"> </w:t>
      </w:r>
    </w:p>
    <w:p w:rsidR="00B3628C" w:rsidRPr="00BD5521" w:rsidRDefault="00B3628C" w:rsidP="00BD5521">
      <w:pPr>
        <w:tabs>
          <w:tab w:val="left" w:pos="0"/>
        </w:tabs>
        <w:ind w:firstLine="851"/>
        <w:jc w:val="both"/>
        <w:rPr>
          <w:sz w:val="22"/>
          <w:szCs w:val="22"/>
        </w:rPr>
      </w:pPr>
      <w:r w:rsidRPr="00BD5521">
        <w:rPr>
          <w:sz w:val="22"/>
          <w:szCs w:val="22"/>
        </w:rPr>
        <w:t xml:space="preserve">Art. 5° Fica instituída a reforma da estrutura administrativa e o lotacionograma da Câmara Municipal de Nova Xavantina - MT, no espaço de sua necessidade funcional, segundo os limites descritos nos anexos desta Lei. </w:t>
      </w:r>
      <w:r w:rsidRPr="00BD5521">
        <w:rPr>
          <w:sz w:val="22"/>
          <w:szCs w:val="22"/>
        </w:rPr>
        <w:cr/>
      </w:r>
    </w:p>
    <w:p w:rsidR="00B3628C" w:rsidRPr="00BD5521" w:rsidRDefault="00B3628C" w:rsidP="00BD5521">
      <w:pPr>
        <w:tabs>
          <w:tab w:val="left" w:pos="284"/>
        </w:tabs>
        <w:jc w:val="center"/>
        <w:rPr>
          <w:sz w:val="22"/>
          <w:szCs w:val="22"/>
        </w:rPr>
      </w:pPr>
      <w:r w:rsidRPr="00BD5521">
        <w:rPr>
          <w:sz w:val="22"/>
          <w:szCs w:val="22"/>
        </w:rPr>
        <w:t>TÍTULO II</w:t>
      </w:r>
    </w:p>
    <w:p w:rsidR="00B3628C" w:rsidRPr="00BD5521" w:rsidRDefault="00B3628C" w:rsidP="00BD5521">
      <w:pPr>
        <w:tabs>
          <w:tab w:val="left" w:pos="284"/>
        </w:tabs>
        <w:jc w:val="center"/>
        <w:rPr>
          <w:sz w:val="22"/>
          <w:szCs w:val="22"/>
        </w:rPr>
      </w:pPr>
      <w:r w:rsidRPr="00BD5521">
        <w:rPr>
          <w:sz w:val="22"/>
          <w:szCs w:val="22"/>
        </w:rPr>
        <w:t>DA ESTRUTURA ORGANIZACIONAL</w:t>
      </w:r>
    </w:p>
    <w:p w:rsidR="00B3628C" w:rsidRPr="00BD5521" w:rsidRDefault="00B3628C" w:rsidP="00BD5521">
      <w:pPr>
        <w:tabs>
          <w:tab w:val="left" w:pos="284"/>
        </w:tabs>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6º A Câmara Municipal de Nova Xavantina, para executar as suas atribuições, fica reestruturada administrativamente nos termos da presente lei, com os seguintes órgãos e cargos em comissão de livre nomeação e exoneração, diretamente subordinados ao Presidente da Câmara:</w:t>
      </w:r>
    </w:p>
    <w:p w:rsidR="00B3628C" w:rsidRPr="00BD5521" w:rsidRDefault="00B3628C" w:rsidP="00BD5521">
      <w:pPr>
        <w:tabs>
          <w:tab w:val="left" w:pos="284"/>
        </w:tabs>
        <w:ind w:firstLine="851"/>
        <w:jc w:val="both"/>
        <w:rPr>
          <w:sz w:val="22"/>
          <w:szCs w:val="22"/>
        </w:rPr>
      </w:pPr>
    </w:p>
    <w:p w:rsidR="00B3628C" w:rsidRPr="00BD5521" w:rsidRDefault="00B3628C" w:rsidP="00BD5521">
      <w:pPr>
        <w:ind w:firstLine="851"/>
        <w:jc w:val="both"/>
        <w:outlineLvl w:val="0"/>
        <w:rPr>
          <w:sz w:val="22"/>
          <w:szCs w:val="22"/>
        </w:rPr>
      </w:pPr>
      <w:r w:rsidRPr="00BD5521">
        <w:rPr>
          <w:sz w:val="22"/>
          <w:szCs w:val="22"/>
        </w:rPr>
        <w:t>I - ÓRGÃOS DE ASSESSORAMENTO</w:t>
      </w:r>
    </w:p>
    <w:p w:rsidR="00B3628C" w:rsidRPr="00BD5521" w:rsidRDefault="00B3628C" w:rsidP="00BD5521">
      <w:pPr>
        <w:pStyle w:val="Ttulo1"/>
        <w:tabs>
          <w:tab w:val="left" w:pos="284"/>
        </w:tabs>
        <w:ind w:firstLine="993"/>
        <w:jc w:val="both"/>
        <w:rPr>
          <w:b w:val="0"/>
          <w:bCs/>
          <w:szCs w:val="22"/>
        </w:rPr>
      </w:pPr>
      <w:r w:rsidRPr="00BD5521">
        <w:rPr>
          <w:b w:val="0"/>
          <w:bCs/>
          <w:szCs w:val="22"/>
        </w:rPr>
        <w:t>1 - Assessoria Parlamentar</w:t>
      </w:r>
    </w:p>
    <w:p w:rsidR="00B3628C" w:rsidRPr="00BD5521" w:rsidRDefault="00B3628C" w:rsidP="00BD5521">
      <w:pPr>
        <w:tabs>
          <w:tab w:val="left" w:pos="284"/>
        </w:tabs>
        <w:ind w:firstLine="993"/>
        <w:jc w:val="both"/>
        <w:rPr>
          <w:sz w:val="22"/>
          <w:szCs w:val="22"/>
        </w:rPr>
      </w:pPr>
      <w:r w:rsidRPr="00BD5521">
        <w:rPr>
          <w:sz w:val="22"/>
          <w:szCs w:val="22"/>
        </w:rPr>
        <w:t>2 - Assessoria jurídica</w:t>
      </w:r>
    </w:p>
    <w:p w:rsidR="00B3628C" w:rsidRPr="00BD5521" w:rsidRDefault="00B3628C" w:rsidP="00BD5521">
      <w:pPr>
        <w:jc w:val="both"/>
        <w:outlineLvl w:val="0"/>
        <w:rPr>
          <w:sz w:val="22"/>
          <w:szCs w:val="22"/>
        </w:rPr>
      </w:pPr>
    </w:p>
    <w:p w:rsidR="00B3628C" w:rsidRPr="00BD5521" w:rsidRDefault="00B3628C" w:rsidP="00BD5521">
      <w:pPr>
        <w:pStyle w:val="Ttulo2"/>
        <w:tabs>
          <w:tab w:val="left" w:pos="0"/>
        </w:tabs>
        <w:ind w:firstLine="851"/>
        <w:jc w:val="both"/>
        <w:rPr>
          <w:b w:val="0"/>
          <w:szCs w:val="22"/>
        </w:rPr>
      </w:pPr>
      <w:r w:rsidRPr="00BD5521">
        <w:rPr>
          <w:b w:val="0"/>
          <w:szCs w:val="22"/>
        </w:rPr>
        <w:t>II - ÓRGÃOS DE DIREÇÃO SUPERIOR</w:t>
      </w:r>
    </w:p>
    <w:p w:rsidR="00B3628C" w:rsidRPr="00BD5521" w:rsidRDefault="00B3628C" w:rsidP="00BD5521">
      <w:pPr>
        <w:tabs>
          <w:tab w:val="left" w:pos="0"/>
        </w:tabs>
        <w:ind w:firstLine="993"/>
        <w:jc w:val="both"/>
        <w:rPr>
          <w:bCs/>
          <w:sz w:val="22"/>
          <w:szCs w:val="22"/>
        </w:rPr>
      </w:pPr>
      <w:r w:rsidRPr="00BD5521">
        <w:rPr>
          <w:bCs/>
          <w:sz w:val="22"/>
          <w:szCs w:val="22"/>
        </w:rPr>
        <w:t>1 - Unidade de Controle Interno</w:t>
      </w:r>
    </w:p>
    <w:p w:rsidR="00B3628C" w:rsidRPr="00BD5521" w:rsidRDefault="00B3628C" w:rsidP="00BD5521">
      <w:pPr>
        <w:tabs>
          <w:tab w:val="left" w:pos="-142"/>
        </w:tabs>
        <w:ind w:firstLine="993"/>
        <w:jc w:val="both"/>
        <w:rPr>
          <w:bCs/>
          <w:sz w:val="22"/>
          <w:szCs w:val="22"/>
        </w:rPr>
      </w:pPr>
      <w:r w:rsidRPr="00BD5521">
        <w:rPr>
          <w:bCs/>
          <w:sz w:val="22"/>
          <w:szCs w:val="22"/>
        </w:rPr>
        <w:t>2 - Unidade de Ouvidoria</w:t>
      </w:r>
    </w:p>
    <w:p w:rsidR="00B3628C" w:rsidRPr="00BD5521" w:rsidRDefault="00B3628C" w:rsidP="00BD5521">
      <w:pPr>
        <w:tabs>
          <w:tab w:val="left" w:pos="0"/>
        </w:tabs>
        <w:ind w:firstLine="993"/>
        <w:jc w:val="both"/>
        <w:rPr>
          <w:sz w:val="22"/>
          <w:szCs w:val="22"/>
        </w:rPr>
      </w:pPr>
      <w:r w:rsidRPr="00BD5521">
        <w:rPr>
          <w:sz w:val="22"/>
          <w:szCs w:val="22"/>
        </w:rPr>
        <w:t xml:space="preserve">3 - Secretaria de Administração e Finanças </w:t>
      </w:r>
    </w:p>
    <w:p w:rsidR="00B3628C" w:rsidRPr="00BD5521" w:rsidRDefault="00B3628C" w:rsidP="00BD5521">
      <w:pPr>
        <w:tabs>
          <w:tab w:val="left" w:pos="0"/>
        </w:tabs>
        <w:ind w:firstLine="1276"/>
        <w:jc w:val="both"/>
        <w:rPr>
          <w:sz w:val="22"/>
          <w:szCs w:val="22"/>
        </w:rPr>
      </w:pPr>
      <w:r w:rsidRPr="00BD5521">
        <w:rPr>
          <w:sz w:val="22"/>
          <w:szCs w:val="22"/>
        </w:rPr>
        <w:t>I - Divisão Administrativa</w:t>
      </w:r>
    </w:p>
    <w:p w:rsidR="00B3628C" w:rsidRPr="00BD5521" w:rsidRDefault="00B3628C" w:rsidP="00BD5521">
      <w:pPr>
        <w:tabs>
          <w:tab w:val="left" w:pos="284"/>
        </w:tabs>
        <w:ind w:firstLine="1276"/>
        <w:jc w:val="both"/>
        <w:rPr>
          <w:sz w:val="22"/>
          <w:szCs w:val="22"/>
        </w:rPr>
      </w:pPr>
      <w:r w:rsidRPr="00BD5521">
        <w:rPr>
          <w:sz w:val="22"/>
          <w:szCs w:val="22"/>
        </w:rPr>
        <w:t>II - Divisão de Contabilidade</w:t>
      </w:r>
    </w:p>
    <w:p w:rsidR="00B3628C" w:rsidRPr="00BD5521" w:rsidRDefault="00B3628C" w:rsidP="00BD5521">
      <w:pPr>
        <w:tabs>
          <w:tab w:val="left" w:pos="0"/>
        </w:tabs>
        <w:ind w:firstLine="1276"/>
        <w:jc w:val="both"/>
        <w:rPr>
          <w:sz w:val="22"/>
          <w:szCs w:val="22"/>
        </w:rPr>
      </w:pPr>
      <w:r w:rsidRPr="00BD5521">
        <w:rPr>
          <w:sz w:val="22"/>
          <w:szCs w:val="22"/>
        </w:rPr>
        <w:lastRenderedPageBreak/>
        <w:t>III - Divisão de Tesouraria</w:t>
      </w:r>
    </w:p>
    <w:p w:rsidR="00B3628C" w:rsidRPr="00BD5521" w:rsidRDefault="00B3628C" w:rsidP="00BD5521">
      <w:pPr>
        <w:tabs>
          <w:tab w:val="left" w:pos="0"/>
        </w:tabs>
        <w:jc w:val="both"/>
        <w:rPr>
          <w:bCs/>
          <w:sz w:val="22"/>
          <w:szCs w:val="22"/>
        </w:rPr>
      </w:pPr>
    </w:p>
    <w:p w:rsidR="00B3628C" w:rsidRPr="00BD5521" w:rsidRDefault="00B3628C" w:rsidP="00BD5521">
      <w:pPr>
        <w:jc w:val="center"/>
        <w:rPr>
          <w:sz w:val="22"/>
          <w:szCs w:val="22"/>
          <w:lang w:val="es-ES_tradnl"/>
        </w:rPr>
      </w:pPr>
    </w:p>
    <w:p w:rsidR="00B3628C" w:rsidRPr="00BD5521" w:rsidRDefault="00B3628C" w:rsidP="00BD5521">
      <w:pPr>
        <w:jc w:val="center"/>
        <w:rPr>
          <w:sz w:val="22"/>
          <w:szCs w:val="22"/>
          <w:lang w:val="es-ES_tradnl"/>
        </w:rPr>
      </w:pPr>
      <w:r w:rsidRPr="00BD5521">
        <w:rPr>
          <w:sz w:val="22"/>
          <w:szCs w:val="22"/>
          <w:lang w:val="es-ES_tradnl"/>
        </w:rPr>
        <w:t>TÍTULO II</w:t>
      </w:r>
    </w:p>
    <w:p w:rsidR="00B3628C" w:rsidRPr="00BD5521" w:rsidRDefault="00B3628C" w:rsidP="00BD5521">
      <w:pPr>
        <w:jc w:val="center"/>
        <w:outlineLvl w:val="0"/>
        <w:rPr>
          <w:sz w:val="22"/>
          <w:szCs w:val="22"/>
        </w:rPr>
      </w:pPr>
      <w:r w:rsidRPr="00BD5521">
        <w:rPr>
          <w:sz w:val="22"/>
          <w:szCs w:val="22"/>
        </w:rPr>
        <w:t>DETALHAMENTO DA ESTRUTURA BÁSICA</w:t>
      </w:r>
    </w:p>
    <w:p w:rsidR="00B3628C" w:rsidRPr="00BD5521" w:rsidRDefault="00B3628C" w:rsidP="00BD5521">
      <w:pPr>
        <w:jc w:val="center"/>
        <w:rPr>
          <w:sz w:val="22"/>
          <w:szCs w:val="22"/>
        </w:rPr>
      </w:pPr>
    </w:p>
    <w:p w:rsidR="00B3628C" w:rsidRPr="00BD5521" w:rsidRDefault="00B3628C" w:rsidP="00BD5521">
      <w:pPr>
        <w:jc w:val="center"/>
        <w:rPr>
          <w:sz w:val="22"/>
          <w:szCs w:val="22"/>
        </w:rPr>
      </w:pPr>
      <w:r w:rsidRPr="00BD5521">
        <w:rPr>
          <w:sz w:val="22"/>
          <w:szCs w:val="22"/>
        </w:rPr>
        <w:t>CAPÍTULO I</w:t>
      </w:r>
    </w:p>
    <w:p w:rsidR="00B3628C" w:rsidRPr="00BD5521" w:rsidRDefault="00B3628C" w:rsidP="00BD5521">
      <w:pPr>
        <w:tabs>
          <w:tab w:val="left" w:pos="0"/>
        </w:tabs>
        <w:jc w:val="center"/>
        <w:rPr>
          <w:bCs/>
          <w:sz w:val="22"/>
          <w:szCs w:val="22"/>
        </w:rPr>
      </w:pPr>
      <w:r w:rsidRPr="00BD5521">
        <w:rPr>
          <w:sz w:val="22"/>
          <w:szCs w:val="22"/>
        </w:rPr>
        <w:t xml:space="preserve">Dos Órgãos de Assessoramento </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jc w:val="center"/>
        <w:rPr>
          <w:sz w:val="22"/>
          <w:szCs w:val="22"/>
        </w:rPr>
      </w:pPr>
      <w:r w:rsidRPr="00BD5521">
        <w:rPr>
          <w:sz w:val="22"/>
          <w:szCs w:val="22"/>
        </w:rPr>
        <w:t>SECÇÃO I</w:t>
      </w:r>
    </w:p>
    <w:p w:rsidR="00B3628C" w:rsidRPr="00BD5521" w:rsidRDefault="00B3628C" w:rsidP="00BD5521">
      <w:pPr>
        <w:tabs>
          <w:tab w:val="left" w:pos="284"/>
        </w:tabs>
        <w:jc w:val="center"/>
        <w:rPr>
          <w:sz w:val="22"/>
          <w:szCs w:val="22"/>
        </w:rPr>
      </w:pPr>
      <w:r w:rsidRPr="00BD5521">
        <w:rPr>
          <w:sz w:val="22"/>
          <w:szCs w:val="22"/>
        </w:rPr>
        <w:t>Assessor Parlamentar</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7° O cargo de Assessor Parlamentar é classificado como Cargo em Comissão, de livre nomeação e exoneração. O ocupante deste cargo deve possuir amplo conhecimento sobre todos os temas referentes ao Poder Legislativo, bem como ser possuidor de conduta ilibada. A remuneração deste cargo é correspondente à descrita no anexo desta lei.</w:t>
      </w:r>
    </w:p>
    <w:p w:rsidR="00B3628C" w:rsidRPr="00BD5521" w:rsidRDefault="00B3628C" w:rsidP="00BD5521">
      <w:pPr>
        <w:tabs>
          <w:tab w:val="left" w:pos="284"/>
        </w:tabs>
        <w:ind w:firstLine="851"/>
        <w:jc w:val="both"/>
        <w:rPr>
          <w:b/>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8° O Assessor Parlamentar deve desempenhar as seguintes atribuições:</w:t>
      </w:r>
    </w:p>
    <w:p w:rsidR="00B3628C" w:rsidRPr="00BD5521" w:rsidRDefault="00B3628C" w:rsidP="00BD5521">
      <w:pPr>
        <w:tabs>
          <w:tab w:val="left" w:pos="284"/>
        </w:tabs>
        <w:ind w:firstLine="851"/>
        <w:jc w:val="both"/>
        <w:rPr>
          <w:sz w:val="22"/>
          <w:szCs w:val="22"/>
        </w:rPr>
      </w:pPr>
      <w:r w:rsidRPr="00BD5521">
        <w:rPr>
          <w:sz w:val="22"/>
          <w:szCs w:val="22"/>
        </w:rPr>
        <w:t>I - Assessorar o Presidente e os Vereadores nos assuntos técnicos e legislativos da Câmara;</w:t>
      </w:r>
    </w:p>
    <w:p w:rsidR="00B3628C" w:rsidRPr="00BD5521" w:rsidRDefault="00B3628C" w:rsidP="00BD5521">
      <w:pPr>
        <w:tabs>
          <w:tab w:val="left" w:pos="284"/>
        </w:tabs>
        <w:ind w:firstLine="851"/>
        <w:jc w:val="both"/>
        <w:rPr>
          <w:sz w:val="22"/>
          <w:szCs w:val="22"/>
        </w:rPr>
      </w:pPr>
      <w:r w:rsidRPr="00BD5521">
        <w:rPr>
          <w:sz w:val="22"/>
          <w:szCs w:val="22"/>
        </w:rPr>
        <w:t>II - Elaborar Pareceres sobre consultas formuladas pelo Presidente ou pelos diversos órgãos do Legislativo, relativos a assuntos de natureza técnica e legislativa;</w:t>
      </w:r>
    </w:p>
    <w:p w:rsidR="00B3628C" w:rsidRPr="00BD5521" w:rsidRDefault="00B3628C" w:rsidP="00BD5521">
      <w:pPr>
        <w:tabs>
          <w:tab w:val="left" w:pos="284"/>
        </w:tabs>
        <w:ind w:firstLine="851"/>
        <w:jc w:val="both"/>
        <w:rPr>
          <w:sz w:val="22"/>
          <w:szCs w:val="22"/>
        </w:rPr>
      </w:pPr>
      <w:r w:rsidRPr="00BD5521">
        <w:rPr>
          <w:sz w:val="22"/>
          <w:szCs w:val="22"/>
        </w:rPr>
        <w:t>III - Executar tarefas correlatas que lhe forem determinadas pelo Presidente.</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jc w:val="center"/>
        <w:rPr>
          <w:sz w:val="22"/>
          <w:szCs w:val="22"/>
        </w:rPr>
      </w:pPr>
      <w:r w:rsidRPr="00BD5521">
        <w:rPr>
          <w:sz w:val="22"/>
          <w:szCs w:val="22"/>
        </w:rPr>
        <w:t>SECÇÃO II</w:t>
      </w:r>
    </w:p>
    <w:p w:rsidR="00B3628C" w:rsidRPr="00BD5521" w:rsidRDefault="00B3628C" w:rsidP="00BD5521">
      <w:pPr>
        <w:tabs>
          <w:tab w:val="left" w:pos="284"/>
        </w:tabs>
        <w:jc w:val="center"/>
        <w:rPr>
          <w:sz w:val="22"/>
          <w:szCs w:val="22"/>
        </w:rPr>
      </w:pPr>
      <w:r w:rsidRPr="00BD5521">
        <w:rPr>
          <w:sz w:val="22"/>
          <w:szCs w:val="22"/>
        </w:rPr>
        <w:t>Assessor Jurídico</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9° O cargo de Assessor Jurídico é classificado como Cargo em Comissão, de livre nomeação e exoneração. O ocupante deste cargo deve possuir bacharelado em Direito e registro no conselho de classe (OAB). A remuneração deste cargo é correspondente a descrita no anexo desta lei.</w:t>
      </w:r>
    </w:p>
    <w:p w:rsidR="00B3628C" w:rsidRPr="00BD5521" w:rsidRDefault="00B3628C" w:rsidP="00BD5521">
      <w:pPr>
        <w:tabs>
          <w:tab w:val="left" w:pos="284"/>
        </w:tabs>
        <w:ind w:firstLine="851"/>
        <w:jc w:val="both"/>
        <w:rPr>
          <w:b/>
          <w:sz w:val="22"/>
          <w:szCs w:val="22"/>
        </w:rPr>
      </w:pPr>
    </w:p>
    <w:p w:rsidR="00B3628C" w:rsidRPr="00BD5521" w:rsidRDefault="00B3628C" w:rsidP="00BD5521">
      <w:pPr>
        <w:tabs>
          <w:tab w:val="left" w:pos="284"/>
        </w:tabs>
        <w:ind w:firstLine="851"/>
        <w:jc w:val="both"/>
        <w:rPr>
          <w:sz w:val="22"/>
          <w:szCs w:val="22"/>
        </w:rPr>
      </w:pPr>
      <w:r w:rsidRPr="00BD5521">
        <w:rPr>
          <w:sz w:val="22"/>
          <w:szCs w:val="22"/>
        </w:rPr>
        <w:t xml:space="preserve">Art. 10. O Assessor Jurídico deve desempenhar as seguintes atribuições:             </w:t>
      </w:r>
    </w:p>
    <w:p w:rsidR="00B3628C" w:rsidRPr="00BD5521" w:rsidRDefault="00B3628C" w:rsidP="00BD5521">
      <w:pPr>
        <w:tabs>
          <w:tab w:val="left" w:pos="284"/>
        </w:tabs>
        <w:ind w:firstLine="851"/>
        <w:jc w:val="both"/>
        <w:rPr>
          <w:sz w:val="22"/>
          <w:szCs w:val="22"/>
        </w:rPr>
      </w:pPr>
      <w:r w:rsidRPr="00BD5521">
        <w:rPr>
          <w:sz w:val="22"/>
          <w:szCs w:val="22"/>
        </w:rPr>
        <w:t>I - Assessorar o Presidente nos assuntos Jurídicos da Câmara;</w:t>
      </w:r>
    </w:p>
    <w:p w:rsidR="00B3628C" w:rsidRPr="00BD5521" w:rsidRDefault="00B3628C" w:rsidP="00BD5521">
      <w:pPr>
        <w:tabs>
          <w:tab w:val="left" w:pos="284"/>
        </w:tabs>
        <w:ind w:firstLine="851"/>
        <w:jc w:val="both"/>
        <w:rPr>
          <w:sz w:val="22"/>
          <w:szCs w:val="22"/>
        </w:rPr>
      </w:pPr>
      <w:r w:rsidRPr="00BD5521">
        <w:rPr>
          <w:sz w:val="22"/>
          <w:szCs w:val="22"/>
        </w:rPr>
        <w:t>II - Defender oficial e extra-oficialmente os direitos e interesses do Município, quando o Poder Legislativo houver que se pronunciar;</w:t>
      </w:r>
    </w:p>
    <w:p w:rsidR="00B3628C" w:rsidRPr="00BD5521" w:rsidRDefault="00B3628C" w:rsidP="00BD5521">
      <w:pPr>
        <w:tabs>
          <w:tab w:val="left" w:pos="284"/>
        </w:tabs>
        <w:ind w:firstLine="851"/>
        <w:jc w:val="both"/>
        <w:rPr>
          <w:sz w:val="22"/>
          <w:szCs w:val="22"/>
        </w:rPr>
      </w:pPr>
      <w:r w:rsidRPr="00BD5521">
        <w:rPr>
          <w:sz w:val="22"/>
          <w:szCs w:val="22"/>
        </w:rPr>
        <w:t>III - Elaborar Pareceres sobre consultas formuladas pelo Presidente ou pelos Diversos Órgãos do Legislativo, relativo a assuntos de natureza Jurídica;</w:t>
      </w:r>
    </w:p>
    <w:p w:rsidR="00B3628C" w:rsidRPr="00BD5521" w:rsidRDefault="00B3628C" w:rsidP="00BD5521">
      <w:pPr>
        <w:tabs>
          <w:tab w:val="left" w:pos="284"/>
        </w:tabs>
        <w:ind w:firstLine="851"/>
        <w:jc w:val="both"/>
        <w:rPr>
          <w:sz w:val="22"/>
          <w:szCs w:val="22"/>
        </w:rPr>
      </w:pPr>
      <w:r w:rsidRPr="00BD5521">
        <w:rPr>
          <w:sz w:val="22"/>
          <w:szCs w:val="22"/>
        </w:rPr>
        <w:t>IV - Participar de inquéritos administrativos e dar-lhes a orientação jurídica conveniente;</w:t>
      </w:r>
    </w:p>
    <w:p w:rsidR="00B3628C" w:rsidRPr="00BD5521" w:rsidRDefault="00B3628C" w:rsidP="00BD5521">
      <w:pPr>
        <w:tabs>
          <w:tab w:val="left" w:pos="284"/>
        </w:tabs>
        <w:ind w:firstLine="851"/>
        <w:jc w:val="both"/>
        <w:rPr>
          <w:sz w:val="22"/>
          <w:szCs w:val="22"/>
        </w:rPr>
      </w:pPr>
      <w:r w:rsidRPr="00BD5521">
        <w:rPr>
          <w:sz w:val="22"/>
          <w:szCs w:val="22"/>
        </w:rPr>
        <w:t>V - Prestar a assistência necessária aos Atos Legislativos, principalmente nos Atos de natureza Jurídico-Administrativa;</w:t>
      </w:r>
    </w:p>
    <w:p w:rsidR="00B3628C" w:rsidRPr="00BD5521" w:rsidRDefault="00B3628C" w:rsidP="00BD5521">
      <w:pPr>
        <w:tabs>
          <w:tab w:val="left" w:pos="284"/>
        </w:tabs>
        <w:ind w:firstLine="851"/>
        <w:jc w:val="both"/>
        <w:rPr>
          <w:color w:val="000000"/>
          <w:sz w:val="22"/>
          <w:szCs w:val="22"/>
        </w:rPr>
      </w:pPr>
      <w:r w:rsidRPr="00BD5521">
        <w:rPr>
          <w:sz w:val="22"/>
          <w:szCs w:val="22"/>
        </w:rPr>
        <w:t xml:space="preserve">VI - Examinar projetos de lei quanto a legalidade jurídica elaborados pela Assessoria Parlamentar, ou encaminhados pela </w:t>
      </w:r>
      <w:r w:rsidRPr="00BD5521">
        <w:rPr>
          <w:color w:val="000000"/>
          <w:sz w:val="22"/>
          <w:szCs w:val="22"/>
        </w:rPr>
        <w:t>Comissão de Constituição, Legislação e Redação Final;</w:t>
      </w:r>
    </w:p>
    <w:p w:rsidR="00B3628C" w:rsidRPr="00BD5521" w:rsidRDefault="00B3628C" w:rsidP="00BD5521">
      <w:pPr>
        <w:tabs>
          <w:tab w:val="left" w:pos="284"/>
        </w:tabs>
        <w:ind w:firstLine="851"/>
        <w:jc w:val="both"/>
        <w:rPr>
          <w:sz w:val="22"/>
          <w:szCs w:val="22"/>
        </w:rPr>
      </w:pPr>
      <w:r w:rsidRPr="00BD5521">
        <w:rPr>
          <w:sz w:val="22"/>
          <w:szCs w:val="22"/>
        </w:rPr>
        <w:t>VII - Examinar Projetos de Decretos Legislativos, Resoluções, Minutas de Contratos elaborados pela Assessoria Parlamentar e Processos Licitatórios;</w:t>
      </w:r>
    </w:p>
    <w:p w:rsidR="00B3628C" w:rsidRPr="00BD5521" w:rsidRDefault="00B3628C" w:rsidP="00BD5521">
      <w:pPr>
        <w:tabs>
          <w:tab w:val="left" w:pos="284"/>
        </w:tabs>
        <w:ind w:firstLine="851"/>
        <w:jc w:val="both"/>
        <w:rPr>
          <w:color w:val="000000"/>
          <w:sz w:val="22"/>
          <w:szCs w:val="22"/>
        </w:rPr>
      </w:pPr>
      <w:r w:rsidRPr="00BD5521">
        <w:rPr>
          <w:sz w:val="22"/>
          <w:szCs w:val="22"/>
        </w:rPr>
        <w:t xml:space="preserve">VIII - Elaborar Vetos fundamentados propostos pela </w:t>
      </w:r>
      <w:r w:rsidRPr="00BD5521">
        <w:rPr>
          <w:color w:val="000000"/>
          <w:sz w:val="22"/>
          <w:szCs w:val="22"/>
        </w:rPr>
        <w:t>Comissão de Constituição, Legislação e Redação Final;</w:t>
      </w:r>
    </w:p>
    <w:p w:rsidR="00B3628C" w:rsidRPr="00BD5521" w:rsidRDefault="00B3628C" w:rsidP="00BD5521">
      <w:pPr>
        <w:tabs>
          <w:tab w:val="left" w:pos="284"/>
        </w:tabs>
        <w:ind w:firstLine="851"/>
        <w:jc w:val="both"/>
        <w:rPr>
          <w:sz w:val="22"/>
          <w:szCs w:val="22"/>
        </w:rPr>
      </w:pPr>
      <w:r w:rsidRPr="00BD5521">
        <w:rPr>
          <w:sz w:val="22"/>
          <w:szCs w:val="22"/>
        </w:rPr>
        <w:t>IX - Confrontar informações sobre a Legislação Federal, Estadual e Municipal, cientificando o Presidente dos assuntos de interesse da Câmara;</w:t>
      </w:r>
    </w:p>
    <w:p w:rsidR="00B3628C" w:rsidRPr="00BD5521" w:rsidRDefault="00B3628C" w:rsidP="00BD5521">
      <w:pPr>
        <w:tabs>
          <w:tab w:val="left" w:pos="284"/>
        </w:tabs>
        <w:ind w:firstLine="851"/>
        <w:jc w:val="both"/>
        <w:rPr>
          <w:sz w:val="22"/>
          <w:szCs w:val="22"/>
        </w:rPr>
      </w:pPr>
      <w:r w:rsidRPr="00BD5521">
        <w:rPr>
          <w:sz w:val="22"/>
          <w:szCs w:val="22"/>
        </w:rPr>
        <w:t>X – Dentre outras atividades correlatas à formação exigida.</w:t>
      </w:r>
    </w:p>
    <w:p w:rsidR="00B3628C" w:rsidRPr="00BD5521" w:rsidRDefault="00B3628C" w:rsidP="00BD5521">
      <w:pPr>
        <w:tabs>
          <w:tab w:val="left" w:pos="284"/>
        </w:tabs>
        <w:jc w:val="both"/>
        <w:rPr>
          <w:sz w:val="22"/>
          <w:szCs w:val="22"/>
        </w:rPr>
      </w:pPr>
    </w:p>
    <w:p w:rsidR="00BD5521" w:rsidRDefault="00BD5521" w:rsidP="00BD5521">
      <w:pPr>
        <w:jc w:val="center"/>
        <w:rPr>
          <w:sz w:val="22"/>
          <w:szCs w:val="22"/>
          <w:lang w:val="es-ES_tradnl"/>
        </w:rPr>
      </w:pPr>
    </w:p>
    <w:p w:rsidR="00BD5521" w:rsidRDefault="00BD5521" w:rsidP="00BD5521">
      <w:pPr>
        <w:jc w:val="center"/>
        <w:rPr>
          <w:sz w:val="22"/>
          <w:szCs w:val="22"/>
          <w:lang w:val="es-ES_tradnl"/>
        </w:rPr>
      </w:pPr>
    </w:p>
    <w:p w:rsidR="00B3628C" w:rsidRPr="00BD5521" w:rsidRDefault="00B3628C" w:rsidP="00BD5521">
      <w:pPr>
        <w:jc w:val="center"/>
        <w:rPr>
          <w:sz w:val="22"/>
          <w:szCs w:val="22"/>
          <w:lang w:val="es-ES_tradnl"/>
        </w:rPr>
      </w:pPr>
      <w:r w:rsidRPr="00BD5521">
        <w:rPr>
          <w:sz w:val="22"/>
          <w:szCs w:val="22"/>
          <w:lang w:val="es-ES_tradnl"/>
        </w:rPr>
        <w:lastRenderedPageBreak/>
        <w:t>CAPÍTULO II</w:t>
      </w:r>
    </w:p>
    <w:p w:rsidR="00B3628C" w:rsidRPr="00BD5521" w:rsidRDefault="00B3628C" w:rsidP="00BD5521">
      <w:pPr>
        <w:pStyle w:val="Ttulo3"/>
        <w:rPr>
          <w:b w:val="0"/>
          <w:sz w:val="22"/>
          <w:szCs w:val="22"/>
        </w:rPr>
      </w:pPr>
      <w:r w:rsidRPr="00BD5521">
        <w:rPr>
          <w:b w:val="0"/>
          <w:sz w:val="22"/>
          <w:szCs w:val="22"/>
        </w:rPr>
        <w:t>Dos Órgãos de Direção Superior</w:t>
      </w:r>
    </w:p>
    <w:p w:rsidR="00B3628C" w:rsidRPr="00BD5521" w:rsidRDefault="00B3628C" w:rsidP="00BD5521">
      <w:pPr>
        <w:tabs>
          <w:tab w:val="left" w:pos="284"/>
        </w:tabs>
        <w:jc w:val="both"/>
        <w:rPr>
          <w:sz w:val="22"/>
          <w:szCs w:val="22"/>
        </w:rPr>
      </w:pPr>
    </w:p>
    <w:p w:rsidR="00B3628C" w:rsidRPr="00BD5521" w:rsidRDefault="00B3628C" w:rsidP="00BD5521">
      <w:pPr>
        <w:tabs>
          <w:tab w:val="left" w:pos="284"/>
        </w:tabs>
        <w:jc w:val="center"/>
        <w:rPr>
          <w:sz w:val="22"/>
          <w:szCs w:val="22"/>
        </w:rPr>
      </w:pPr>
      <w:r w:rsidRPr="00BD5521">
        <w:rPr>
          <w:sz w:val="22"/>
          <w:szCs w:val="22"/>
        </w:rPr>
        <w:t>SECÇÃO I</w:t>
      </w:r>
    </w:p>
    <w:p w:rsidR="00B3628C" w:rsidRPr="00BD5521" w:rsidRDefault="00B3628C" w:rsidP="00BD5521">
      <w:pPr>
        <w:tabs>
          <w:tab w:val="left" w:pos="284"/>
        </w:tabs>
        <w:jc w:val="center"/>
        <w:rPr>
          <w:sz w:val="22"/>
          <w:szCs w:val="22"/>
        </w:rPr>
      </w:pPr>
      <w:r w:rsidRPr="00BD5521">
        <w:rPr>
          <w:sz w:val="22"/>
          <w:szCs w:val="22"/>
        </w:rPr>
        <w:t>Unidade de Controle Interno</w:t>
      </w:r>
    </w:p>
    <w:p w:rsidR="00B3628C" w:rsidRPr="00BD5521" w:rsidRDefault="00B3628C" w:rsidP="00BD5521">
      <w:pPr>
        <w:tabs>
          <w:tab w:val="left" w:pos="284"/>
        </w:tabs>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11. A Unidade de Controle Interno, órgão dotado de autonomia funcional, tem por finalidade executar a auditoria interna preventiva e de controle dos órgãos e entidades do Poder Legislativo.</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12. Compete à Unidade de Controle Interno, concomitantemente as atribuições descritas na Resolução nº 161 de 10 de dezembro de 2007, as seguintes:</w:t>
      </w:r>
    </w:p>
    <w:p w:rsidR="00B3628C" w:rsidRPr="00BD5521" w:rsidRDefault="00B3628C" w:rsidP="00BD5521">
      <w:pPr>
        <w:tabs>
          <w:tab w:val="left" w:pos="284"/>
        </w:tabs>
        <w:ind w:firstLine="851"/>
        <w:jc w:val="both"/>
        <w:rPr>
          <w:sz w:val="22"/>
          <w:szCs w:val="22"/>
        </w:rPr>
      </w:pPr>
      <w:r w:rsidRPr="00BD5521">
        <w:rPr>
          <w:sz w:val="22"/>
          <w:szCs w:val="22"/>
        </w:rPr>
        <w:t>I - Dirigir, supervisionar e executar os serviços de auditoria nas áreas administrativa, contábil, financeira, orçamentária, operacional, patrimonial e de custos dos órgãos e entidades do Poder Legislativo;</w:t>
      </w:r>
    </w:p>
    <w:p w:rsidR="00B3628C" w:rsidRPr="00BD5521" w:rsidRDefault="00B3628C" w:rsidP="00BD5521">
      <w:pPr>
        <w:pStyle w:val="Corpodetexto31"/>
        <w:tabs>
          <w:tab w:val="clear" w:pos="1418"/>
          <w:tab w:val="clear" w:pos="2268"/>
          <w:tab w:val="left" w:pos="284"/>
        </w:tabs>
        <w:ind w:firstLine="851"/>
        <w:rPr>
          <w:rFonts w:ascii="Times New Roman" w:hAnsi="Times New Roman" w:cs="Times New Roman"/>
          <w:sz w:val="22"/>
          <w:szCs w:val="22"/>
        </w:rPr>
      </w:pPr>
      <w:r w:rsidRPr="00BD5521">
        <w:rPr>
          <w:rFonts w:ascii="Times New Roman" w:hAnsi="Times New Roman" w:cs="Times New Roman"/>
          <w:sz w:val="22"/>
          <w:szCs w:val="22"/>
        </w:rPr>
        <w:t>II - Avaliar o cumprimento das metas previstas nas leis orçamentárias ou em outros atos legislativos ou administrativos;</w:t>
      </w:r>
    </w:p>
    <w:p w:rsidR="00B3628C" w:rsidRPr="00BD5521" w:rsidRDefault="00B3628C" w:rsidP="00BD5521">
      <w:pPr>
        <w:pStyle w:val="Corpodetexto31"/>
        <w:tabs>
          <w:tab w:val="clear" w:pos="1418"/>
          <w:tab w:val="clear" w:pos="2268"/>
          <w:tab w:val="left" w:pos="284"/>
        </w:tabs>
        <w:ind w:firstLine="851"/>
        <w:rPr>
          <w:rFonts w:ascii="Times New Roman" w:hAnsi="Times New Roman" w:cs="Times New Roman"/>
          <w:sz w:val="22"/>
          <w:szCs w:val="22"/>
        </w:rPr>
      </w:pPr>
      <w:r w:rsidRPr="00BD5521">
        <w:rPr>
          <w:rFonts w:ascii="Times New Roman" w:hAnsi="Times New Roman" w:cs="Times New Roman"/>
          <w:sz w:val="22"/>
          <w:szCs w:val="22"/>
        </w:rPr>
        <w:t>III - Aferir a legalidade e avaliar os resultados quanto à eficácia e eficiência da gestão orçamentária, financeira e patrimonial;</w:t>
      </w:r>
    </w:p>
    <w:p w:rsidR="00B3628C" w:rsidRPr="00BD5521" w:rsidRDefault="00B3628C" w:rsidP="00BD5521">
      <w:pPr>
        <w:pStyle w:val="Corpodetexto31"/>
        <w:tabs>
          <w:tab w:val="clear" w:pos="1418"/>
          <w:tab w:val="clear" w:pos="2268"/>
          <w:tab w:val="left" w:pos="284"/>
        </w:tabs>
        <w:ind w:firstLine="851"/>
        <w:rPr>
          <w:rFonts w:ascii="Times New Roman" w:hAnsi="Times New Roman" w:cs="Times New Roman"/>
          <w:sz w:val="22"/>
          <w:szCs w:val="22"/>
        </w:rPr>
      </w:pPr>
      <w:r w:rsidRPr="00BD5521">
        <w:rPr>
          <w:rFonts w:ascii="Times New Roman" w:hAnsi="Times New Roman" w:cs="Times New Roman"/>
          <w:sz w:val="22"/>
          <w:szCs w:val="22"/>
        </w:rPr>
        <w:t>IV - Apoiar a participação pública e os controles externos no exercício da sua missão institucional;</w:t>
      </w:r>
    </w:p>
    <w:p w:rsidR="00B3628C" w:rsidRPr="00BD5521" w:rsidRDefault="00B3628C" w:rsidP="00BD5521">
      <w:pPr>
        <w:tabs>
          <w:tab w:val="left" w:pos="284"/>
        </w:tabs>
        <w:ind w:firstLine="851"/>
        <w:jc w:val="both"/>
        <w:rPr>
          <w:sz w:val="22"/>
          <w:szCs w:val="22"/>
        </w:rPr>
      </w:pPr>
      <w:r w:rsidRPr="00BD5521">
        <w:rPr>
          <w:sz w:val="22"/>
          <w:szCs w:val="22"/>
        </w:rPr>
        <w:t>V - Desenvolver outras atividades destinadas à consecução de seus objetivos.</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 w:val="left" w:pos="851"/>
        </w:tabs>
        <w:ind w:firstLine="851"/>
        <w:jc w:val="both"/>
        <w:rPr>
          <w:sz w:val="22"/>
          <w:szCs w:val="22"/>
        </w:rPr>
      </w:pPr>
      <w:r w:rsidRPr="00BD5521">
        <w:rPr>
          <w:sz w:val="22"/>
          <w:szCs w:val="22"/>
        </w:rPr>
        <w:t>Art. 13. O Cargo de Chefe da Unidade do Controle Interno é classificado como Cargo de Confiança, de livre nomeação que deve ser ocupado por um Auditor Público Interno, que tenha curso superior nas áreas de Administração, Economia, Ciências Contábeis ou Direito com o respectivo registro no Conselho de Classe.</w:t>
      </w:r>
    </w:p>
    <w:p w:rsidR="00B3628C" w:rsidRPr="00BD5521" w:rsidRDefault="00B3628C" w:rsidP="00BD5521">
      <w:pPr>
        <w:tabs>
          <w:tab w:val="left" w:pos="284"/>
          <w:tab w:val="left" w:pos="851"/>
        </w:tabs>
        <w:ind w:firstLine="851"/>
        <w:jc w:val="both"/>
        <w:rPr>
          <w:sz w:val="22"/>
          <w:szCs w:val="22"/>
        </w:rPr>
      </w:pPr>
    </w:p>
    <w:p w:rsidR="00B3628C" w:rsidRPr="00BD5521" w:rsidRDefault="00B3628C" w:rsidP="00BD5521">
      <w:pPr>
        <w:tabs>
          <w:tab w:val="left" w:pos="284"/>
          <w:tab w:val="left" w:pos="851"/>
        </w:tabs>
        <w:ind w:firstLine="851"/>
        <w:jc w:val="both"/>
        <w:rPr>
          <w:color w:val="000000"/>
          <w:sz w:val="22"/>
          <w:szCs w:val="22"/>
        </w:rPr>
      </w:pPr>
      <w:r w:rsidRPr="00BD5521">
        <w:rPr>
          <w:sz w:val="22"/>
          <w:szCs w:val="22"/>
        </w:rPr>
        <w:t xml:space="preserve">Art. 14. O Cargo de Auditor Público Interno é privativo de Concurso Público e tem como requisito formação de nível superior num dos seguintes cursos: Administração, Ciências Contábeis, Economia ou Direito, com o respectivo registro no conselho de Classe. Este cargo possui status de secretário e carga horária de 40 horas semanais. </w:t>
      </w:r>
      <w:r w:rsidRPr="00BD5521">
        <w:rPr>
          <w:color w:val="000000"/>
          <w:sz w:val="22"/>
          <w:szCs w:val="22"/>
        </w:rPr>
        <w:t>O enquadramento funcional inicial deste cargo dá-se na Classe “G” nível 1, conforme descrito no</w:t>
      </w:r>
      <w:r w:rsidR="00BD5521">
        <w:rPr>
          <w:color w:val="000000"/>
          <w:sz w:val="22"/>
          <w:szCs w:val="22"/>
        </w:rPr>
        <w:t>s</w:t>
      </w:r>
      <w:r w:rsidRPr="00BD5521">
        <w:rPr>
          <w:color w:val="000000"/>
          <w:sz w:val="22"/>
          <w:szCs w:val="22"/>
        </w:rPr>
        <w:t xml:space="preserve"> anexos desta lei.</w:t>
      </w:r>
    </w:p>
    <w:p w:rsidR="00EF3037" w:rsidRPr="00BD5521" w:rsidRDefault="00EF3037" w:rsidP="00BD5521">
      <w:pPr>
        <w:tabs>
          <w:tab w:val="left" w:pos="284"/>
          <w:tab w:val="left" w:pos="851"/>
        </w:tabs>
        <w:jc w:val="both"/>
        <w:rPr>
          <w:color w:val="000000"/>
          <w:sz w:val="22"/>
          <w:szCs w:val="22"/>
        </w:rPr>
      </w:pPr>
    </w:p>
    <w:p w:rsidR="00EF3037" w:rsidRPr="00BD5521" w:rsidRDefault="00EF3037" w:rsidP="00BD5521">
      <w:pPr>
        <w:tabs>
          <w:tab w:val="left" w:pos="284"/>
          <w:tab w:val="left" w:pos="851"/>
        </w:tabs>
        <w:ind w:firstLine="851"/>
        <w:jc w:val="both"/>
        <w:rPr>
          <w:color w:val="000000"/>
          <w:sz w:val="22"/>
          <w:szCs w:val="22"/>
        </w:rPr>
      </w:pPr>
    </w:p>
    <w:p w:rsidR="00B3628C" w:rsidRPr="00BD5521" w:rsidRDefault="00B3628C" w:rsidP="00BD5521">
      <w:pPr>
        <w:tabs>
          <w:tab w:val="left" w:pos="284"/>
          <w:tab w:val="left" w:pos="851"/>
        </w:tabs>
        <w:ind w:firstLine="851"/>
        <w:jc w:val="both"/>
        <w:rPr>
          <w:color w:val="000000"/>
          <w:sz w:val="22"/>
          <w:szCs w:val="22"/>
        </w:rPr>
      </w:pPr>
      <w:r w:rsidRPr="00BD5521">
        <w:rPr>
          <w:color w:val="000000"/>
          <w:sz w:val="22"/>
          <w:szCs w:val="22"/>
        </w:rPr>
        <w:t>Art. 15. As atribuições do cargo de Auditor Público Interno constam no anexo desta lei.</w:t>
      </w:r>
    </w:p>
    <w:p w:rsidR="00BD5521" w:rsidRDefault="00BD5521" w:rsidP="00BD5521">
      <w:pPr>
        <w:tabs>
          <w:tab w:val="left" w:pos="284"/>
        </w:tabs>
        <w:jc w:val="center"/>
        <w:rPr>
          <w:sz w:val="22"/>
          <w:szCs w:val="22"/>
        </w:rPr>
      </w:pPr>
    </w:p>
    <w:p w:rsidR="00B3628C" w:rsidRPr="00BD5521" w:rsidRDefault="00B3628C" w:rsidP="00BD5521">
      <w:pPr>
        <w:tabs>
          <w:tab w:val="left" w:pos="284"/>
        </w:tabs>
        <w:jc w:val="center"/>
        <w:rPr>
          <w:sz w:val="22"/>
          <w:szCs w:val="22"/>
        </w:rPr>
      </w:pPr>
      <w:r w:rsidRPr="00BD5521">
        <w:rPr>
          <w:sz w:val="22"/>
          <w:szCs w:val="22"/>
        </w:rPr>
        <w:t>SECÇÃO II</w:t>
      </w:r>
    </w:p>
    <w:p w:rsidR="00B3628C" w:rsidRPr="00BD5521" w:rsidRDefault="00B3628C" w:rsidP="00BD5521">
      <w:pPr>
        <w:tabs>
          <w:tab w:val="left" w:pos="284"/>
        </w:tabs>
        <w:jc w:val="center"/>
        <w:rPr>
          <w:sz w:val="22"/>
          <w:szCs w:val="22"/>
        </w:rPr>
      </w:pPr>
      <w:r w:rsidRPr="00BD5521">
        <w:rPr>
          <w:sz w:val="22"/>
          <w:szCs w:val="22"/>
        </w:rPr>
        <w:t>Unidade de Ouvidoria</w:t>
      </w:r>
    </w:p>
    <w:p w:rsidR="00B3628C" w:rsidRPr="00BD5521" w:rsidRDefault="00B3628C" w:rsidP="00BD5521">
      <w:pPr>
        <w:tabs>
          <w:tab w:val="left" w:pos="284"/>
        </w:tabs>
        <w:jc w:val="both"/>
        <w:rPr>
          <w:b/>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16. A Unidade de Ouvidoria, órgão dotado de autonomia funcional, tem por finalidade ser canal de comunicação direta entre a sociedade e a Administração, recebendo reclamações, denúncias, sugestões e elogios, de modo a estimular a participação do cidadão no controle e avaliação dos serviços prestados e na gestão dos recursos públicos do Poder Legislativo Municipal.</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17. Compete à Unidade de Ouvidoria as seguintes atribuições:</w:t>
      </w:r>
    </w:p>
    <w:p w:rsidR="00B3628C" w:rsidRPr="00BD5521" w:rsidRDefault="00B3628C" w:rsidP="00BD5521">
      <w:pPr>
        <w:ind w:firstLine="851"/>
        <w:jc w:val="both"/>
        <w:rPr>
          <w:sz w:val="22"/>
          <w:szCs w:val="22"/>
        </w:rPr>
      </w:pPr>
      <w:r w:rsidRPr="00BD5521">
        <w:rPr>
          <w:sz w:val="22"/>
          <w:szCs w:val="22"/>
        </w:rPr>
        <w:t>I - Receber denúncias, reclamações e representações sobre atos considerados arbitrários, desonestos, indecorosos, ilegais, irregulares ou que violem os direitos individuais ou coletivos, praticados por servidores civis da Administração direta;</w:t>
      </w:r>
    </w:p>
    <w:p w:rsidR="00B3628C" w:rsidRPr="00BD5521" w:rsidRDefault="00B3628C" w:rsidP="00BD5521">
      <w:pPr>
        <w:ind w:firstLine="851"/>
        <w:jc w:val="both"/>
        <w:rPr>
          <w:sz w:val="22"/>
          <w:szCs w:val="22"/>
        </w:rPr>
      </w:pPr>
      <w:r w:rsidRPr="00BD5521">
        <w:rPr>
          <w:sz w:val="22"/>
          <w:szCs w:val="22"/>
        </w:rPr>
        <w:t>II - Receber sugestões de aprimoramento, críticas, elogios e pedidos de informação sobre as atividades da Administração;</w:t>
      </w:r>
    </w:p>
    <w:p w:rsidR="00B3628C" w:rsidRPr="00BD5521" w:rsidRDefault="00B3628C" w:rsidP="00BD5521">
      <w:pPr>
        <w:ind w:firstLine="851"/>
        <w:jc w:val="both"/>
        <w:rPr>
          <w:sz w:val="22"/>
          <w:szCs w:val="22"/>
        </w:rPr>
      </w:pPr>
      <w:r w:rsidRPr="00BD5521">
        <w:rPr>
          <w:sz w:val="22"/>
          <w:szCs w:val="22"/>
        </w:rPr>
        <w:t>III - Diligenciar junto às Unidades Administrativas competentes, para que prestem informações e esclarecimentos a respeito das comunicações mencionadas no inciso anterior;</w:t>
      </w:r>
    </w:p>
    <w:p w:rsidR="00B3628C" w:rsidRPr="00BD5521" w:rsidRDefault="00B3628C" w:rsidP="00BD5521">
      <w:pPr>
        <w:ind w:firstLine="851"/>
        <w:jc w:val="both"/>
        <w:rPr>
          <w:sz w:val="22"/>
          <w:szCs w:val="22"/>
        </w:rPr>
      </w:pPr>
      <w:r w:rsidRPr="00BD5521">
        <w:rPr>
          <w:sz w:val="22"/>
          <w:szCs w:val="22"/>
        </w:rPr>
        <w:lastRenderedPageBreak/>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rsidR="00B3628C" w:rsidRPr="00BD5521" w:rsidRDefault="00B3628C" w:rsidP="00BD5521">
      <w:pPr>
        <w:ind w:firstLine="851"/>
        <w:jc w:val="both"/>
        <w:rPr>
          <w:sz w:val="22"/>
          <w:szCs w:val="22"/>
        </w:rPr>
      </w:pPr>
      <w:r w:rsidRPr="00BD5521">
        <w:rPr>
          <w:sz w:val="22"/>
          <w:szCs w:val="22"/>
        </w:rPr>
        <w:t>V - Elaborar e divulgar relatórios de suas atividades dos serviços da Ouvidoria junto ao público, para conhecimento, utilização continuada e ciência dos resultados alcançados;</w:t>
      </w:r>
    </w:p>
    <w:p w:rsidR="00B3628C" w:rsidRPr="00BD5521" w:rsidRDefault="00B3628C" w:rsidP="00BD5521">
      <w:pPr>
        <w:ind w:firstLine="851"/>
        <w:jc w:val="both"/>
        <w:rPr>
          <w:sz w:val="22"/>
          <w:szCs w:val="22"/>
        </w:rPr>
      </w:pPr>
      <w:r w:rsidRPr="00BD5521">
        <w:rPr>
          <w:sz w:val="22"/>
          <w:szCs w:val="22"/>
        </w:rPr>
        <w:t>VI - Promover a realização de pesquisas, seminários e cursos sobre assuntos relativos ao exercício dos direitos e deveres do cidadão perante a Administração Pública;</w:t>
      </w:r>
    </w:p>
    <w:p w:rsidR="00B3628C" w:rsidRPr="00BD5521" w:rsidRDefault="00B3628C" w:rsidP="00BD5521">
      <w:pPr>
        <w:ind w:firstLine="851"/>
        <w:jc w:val="both"/>
        <w:rPr>
          <w:sz w:val="22"/>
          <w:szCs w:val="22"/>
        </w:rPr>
      </w:pPr>
      <w:r w:rsidRPr="00BD5521">
        <w:rPr>
          <w:sz w:val="22"/>
          <w:szCs w:val="22"/>
        </w:rPr>
        <w:t>VII - Organizar e manter atualizado arquivo da documentação relativa às denúncias, reclamações e sugestões recebidas;</w:t>
      </w:r>
    </w:p>
    <w:p w:rsidR="00B3628C" w:rsidRPr="00BD5521" w:rsidRDefault="00B3628C" w:rsidP="00BD5521">
      <w:pPr>
        <w:ind w:firstLine="851"/>
        <w:jc w:val="both"/>
        <w:rPr>
          <w:sz w:val="22"/>
          <w:szCs w:val="22"/>
        </w:rPr>
      </w:pPr>
      <w:r w:rsidRPr="00BD5521">
        <w:rPr>
          <w:sz w:val="22"/>
          <w:szCs w:val="22"/>
        </w:rPr>
        <w:t>VIII - Ser responsável pelo Sistema de Informação ao Cidadão (SIC), bem como realizar todas as atividades necessárias para o funcionamento deste;</w:t>
      </w:r>
    </w:p>
    <w:p w:rsidR="00B3628C" w:rsidRPr="00BD5521" w:rsidRDefault="00B3628C" w:rsidP="00BD5521">
      <w:pPr>
        <w:ind w:firstLine="851"/>
        <w:jc w:val="both"/>
        <w:rPr>
          <w:sz w:val="22"/>
          <w:szCs w:val="22"/>
        </w:rPr>
      </w:pPr>
      <w:r w:rsidRPr="00BD5521">
        <w:rPr>
          <w:sz w:val="22"/>
          <w:szCs w:val="22"/>
        </w:rPr>
        <w:t>IX - Entre outras atividades correlatas.</w:t>
      </w:r>
    </w:p>
    <w:p w:rsidR="00B3628C" w:rsidRPr="00BD5521" w:rsidRDefault="00B3628C" w:rsidP="00BD5521">
      <w:pPr>
        <w:tabs>
          <w:tab w:val="left" w:pos="284"/>
        </w:tabs>
        <w:ind w:firstLine="851"/>
        <w:jc w:val="both"/>
        <w:rPr>
          <w:color w:val="000000"/>
          <w:sz w:val="22"/>
          <w:szCs w:val="22"/>
        </w:rPr>
      </w:pPr>
    </w:p>
    <w:p w:rsidR="0006043A" w:rsidRPr="00BD5521" w:rsidRDefault="0006043A" w:rsidP="00BD5521">
      <w:pPr>
        <w:tabs>
          <w:tab w:val="left" w:pos="284"/>
        </w:tabs>
        <w:ind w:firstLine="851"/>
        <w:jc w:val="both"/>
        <w:rPr>
          <w:color w:val="000000"/>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18. O Cargo de Ouvidor é classificado como Cargo de Confiança, de livre nomeação, que deve ser ocupado por um servidor público desta Câmara Municipal, que tenha curso superior. O servidor que ocupar este cargo terá direito a gratificação por desempenho de função de até o valor correspondente ao descrito no anexo desta lei.</w:t>
      </w:r>
    </w:p>
    <w:p w:rsidR="00B3628C" w:rsidRPr="00BD5521" w:rsidRDefault="00B3628C" w:rsidP="00BD5521">
      <w:pPr>
        <w:tabs>
          <w:tab w:val="left" w:pos="284"/>
        </w:tabs>
        <w:jc w:val="both"/>
        <w:rPr>
          <w:sz w:val="22"/>
          <w:szCs w:val="22"/>
        </w:rPr>
      </w:pPr>
    </w:p>
    <w:p w:rsidR="00B3628C" w:rsidRPr="00BD5521" w:rsidRDefault="00B3628C" w:rsidP="00BD5521">
      <w:pPr>
        <w:tabs>
          <w:tab w:val="left" w:pos="284"/>
        </w:tabs>
        <w:jc w:val="center"/>
        <w:rPr>
          <w:sz w:val="22"/>
          <w:szCs w:val="22"/>
        </w:rPr>
      </w:pPr>
      <w:r w:rsidRPr="00BD5521">
        <w:rPr>
          <w:sz w:val="22"/>
          <w:szCs w:val="22"/>
        </w:rPr>
        <w:t>SECÇÃO III</w:t>
      </w:r>
    </w:p>
    <w:p w:rsidR="00B3628C" w:rsidRPr="00BD5521" w:rsidRDefault="00B3628C" w:rsidP="00BD5521">
      <w:pPr>
        <w:tabs>
          <w:tab w:val="left" w:pos="284"/>
        </w:tabs>
        <w:jc w:val="center"/>
        <w:rPr>
          <w:sz w:val="22"/>
          <w:szCs w:val="22"/>
        </w:rPr>
      </w:pPr>
      <w:r w:rsidRPr="00BD5521">
        <w:rPr>
          <w:sz w:val="22"/>
          <w:szCs w:val="22"/>
        </w:rPr>
        <w:t xml:space="preserve">Secretaria de Administração </w:t>
      </w:r>
    </w:p>
    <w:p w:rsidR="00B3628C" w:rsidRPr="00BD5521" w:rsidRDefault="00B3628C" w:rsidP="00BD5521">
      <w:pPr>
        <w:tabs>
          <w:tab w:val="left" w:pos="284"/>
        </w:tabs>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19. A Secretaria de Administração compete a execução das atividades relativas à administração de pessoal, material e expediente, protocolo e arquivo, zeladoria, copa, limpeza, controle de utilização e manutenção de veículos da Câmara, formalização dos atos do Poder Legislativo, orientar e executar a política financeira da Câmara, bem como executar atividades relativas ao recebimento, guarda e movimentação de valores, a despesa e contabilidade, a elaboração do Orçamento da Câmara e controle de sua execução, assessoramento do Presidente em assuntos econômico-financeiros e ainda as seguintes atribuições específicas:</w:t>
      </w:r>
    </w:p>
    <w:p w:rsidR="00B3628C" w:rsidRPr="00BD5521" w:rsidRDefault="00B3628C" w:rsidP="00BD5521">
      <w:pPr>
        <w:tabs>
          <w:tab w:val="left" w:pos="284"/>
        </w:tabs>
        <w:ind w:firstLine="851"/>
        <w:jc w:val="both"/>
        <w:rPr>
          <w:sz w:val="22"/>
          <w:szCs w:val="22"/>
        </w:rPr>
      </w:pPr>
      <w:r w:rsidRPr="00BD5521">
        <w:rPr>
          <w:sz w:val="22"/>
          <w:szCs w:val="22"/>
        </w:rPr>
        <w:t>I - Prestar informações e Assessoramento a Presidência, a Mesa Diretora, Comissões e Assessoria de Imprensa;</w:t>
      </w:r>
    </w:p>
    <w:p w:rsidR="00B3628C" w:rsidRPr="00BD5521" w:rsidRDefault="00B3628C" w:rsidP="00BD5521">
      <w:pPr>
        <w:tabs>
          <w:tab w:val="left" w:pos="284"/>
        </w:tabs>
        <w:ind w:firstLine="851"/>
        <w:jc w:val="both"/>
        <w:rPr>
          <w:sz w:val="22"/>
          <w:szCs w:val="22"/>
        </w:rPr>
      </w:pPr>
      <w:r w:rsidRPr="00BD5521">
        <w:rPr>
          <w:sz w:val="22"/>
          <w:szCs w:val="22"/>
        </w:rPr>
        <w:t>II - Supervisionar todos os serviços de suas divisões;</w:t>
      </w:r>
    </w:p>
    <w:p w:rsidR="00B3628C" w:rsidRPr="00BD5521" w:rsidRDefault="00B3628C" w:rsidP="00BD5521">
      <w:pPr>
        <w:tabs>
          <w:tab w:val="left" w:pos="284"/>
        </w:tabs>
        <w:ind w:firstLine="851"/>
        <w:jc w:val="both"/>
        <w:rPr>
          <w:sz w:val="22"/>
          <w:szCs w:val="22"/>
        </w:rPr>
      </w:pPr>
      <w:r w:rsidRPr="00BD5521">
        <w:rPr>
          <w:sz w:val="22"/>
          <w:szCs w:val="22"/>
        </w:rPr>
        <w:t>III - Visar Certidões;</w:t>
      </w:r>
    </w:p>
    <w:p w:rsidR="00B3628C" w:rsidRPr="00BD5521" w:rsidRDefault="00B3628C" w:rsidP="00BD5521">
      <w:pPr>
        <w:tabs>
          <w:tab w:val="left" w:pos="284"/>
        </w:tabs>
        <w:ind w:firstLine="851"/>
        <w:jc w:val="both"/>
        <w:rPr>
          <w:sz w:val="22"/>
          <w:szCs w:val="22"/>
        </w:rPr>
      </w:pPr>
      <w:r w:rsidRPr="00BD5521">
        <w:rPr>
          <w:sz w:val="22"/>
          <w:szCs w:val="22"/>
        </w:rPr>
        <w:t>IV - Lavratura das Atas das Sessões e as obrigações através de suas divisões;</w:t>
      </w:r>
    </w:p>
    <w:p w:rsidR="00B3628C" w:rsidRPr="00BD5521" w:rsidRDefault="00B3628C" w:rsidP="00BD5521">
      <w:pPr>
        <w:tabs>
          <w:tab w:val="left" w:pos="284"/>
        </w:tabs>
        <w:ind w:firstLine="851"/>
        <w:jc w:val="both"/>
        <w:rPr>
          <w:sz w:val="22"/>
          <w:szCs w:val="22"/>
        </w:rPr>
      </w:pPr>
      <w:r w:rsidRPr="00BD5521">
        <w:rPr>
          <w:sz w:val="22"/>
          <w:szCs w:val="22"/>
        </w:rPr>
        <w:t>V - Divulgar os eventos políticos e administrativos do Poder Legislativo por meio da mídia em geral;</w:t>
      </w:r>
    </w:p>
    <w:p w:rsidR="00B3628C" w:rsidRPr="00BD5521" w:rsidRDefault="00B3628C" w:rsidP="00BD5521">
      <w:pPr>
        <w:tabs>
          <w:tab w:val="left" w:pos="284"/>
        </w:tabs>
        <w:ind w:firstLine="851"/>
        <w:jc w:val="both"/>
        <w:rPr>
          <w:sz w:val="22"/>
          <w:szCs w:val="22"/>
        </w:rPr>
      </w:pPr>
      <w:r w:rsidRPr="00BD5521">
        <w:rPr>
          <w:sz w:val="22"/>
          <w:szCs w:val="22"/>
        </w:rPr>
        <w:t>VI - Manter arquivo com memória histórica do Poder Legislativo;</w:t>
      </w:r>
    </w:p>
    <w:p w:rsidR="00B3628C" w:rsidRPr="00BD5521" w:rsidRDefault="00B3628C" w:rsidP="00BD5521">
      <w:pPr>
        <w:tabs>
          <w:tab w:val="left" w:pos="284"/>
        </w:tabs>
        <w:ind w:firstLine="851"/>
        <w:jc w:val="both"/>
        <w:rPr>
          <w:sz w:val="22"/>
          <w:szCs w:val="22"/>
        </w:rPr>
      </w:pPr>
      <w:r w:rsidRPr="00BD5521">
        <w:rPr>
          <w:sz w:val="22"/>
          <w:szCs w:val="22"/>
        </w:rPr>
        <w:t>VII - Redigir e revisar matérias de interesse do Poder Legislativo;</w:t>
      </w:r>
    </w:p>
    <w:p w:rsidR="00B3628C" w:rsidRPr="00BD5521" w:rsidRDefault="00B3628C" w:rsidP="00BD5521">
      <w:pPr>
        <w:tabs>
          <w:tab w:val="left" w:pos="284"/>
        </w:tabs>
        <w:ind w:firstLine="851"/>
        <w:jc w:val="both"/>
        <w:rPr>
          <w:sz w:val="22"/>
          <w:szCs w:val="22"/>
        </w:rPr>
      </w:pPr>
      <w:r w:rsidRPr="00BD5521">
        <w:rPr>
          <w:sz w:val="22"/>
          <w:szCs w:val="22"/>
        </w:rPr>
        <w:t>VIII - Responsável por toda e qualquer publicação de matéria de interesse público por esta Casa de Leis;</w:t>
      </w:r>
    </w:p>
    <w:p w:rsidR="00B3628C" w:rsidRPr="00BD5521" w:rsidRDefault="00B3628C" w:rsidP="00BD5521">
      <w:pPr>
        <w:tabs>
          <w:tab w:val="left" w:pos="284"/>
        </w:tabs>
        <w:ind w:firstLine="851"/>
        <w:jc w:val="both"/>
        <w:rPr>
          <w:sz w:val="22"/>
          <w:szCs w:val="22"/>
        </w:rPr>
      </w:pPr>
      <w:r w:rsidRPr="00BD5521">
        <w:rPr>
          <w:sz w:val="22"/>
          <w:szCs w:val="22"/>
        </w:rPr>
        <w:t>IX - Executar outras tarefas que lhe forem atribuídas pelo Presidente.</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20. O cargo de Secretário de Administração é classificado como Cargo em Comissão, de livre nomeação e exoneração. O ocupante deste cargo deve possuir amplo conhecimento sobre as atribuições da Secretaria e reputação ilibada. A remuneração deste cargo é correspondente a descrita no anexo desta lei.</w:t>
      </w:r>
    </w:p>
    <w:p w:rsidR="0006043A" w:rsidRPr="00BD5521" w:rsidRDefault="0006043A"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21. A Secretaria de Administração compõe-se das seguintes divisões:</w:t>
      </w:r>
    </w:p>
    <w:p w:rsidR="00B3628C" w:rsidRPr="00BD5521" w:rsidRDefault="00B3628C" w:rsidP="00BD5521">
      <w:pPr>
        <w:tabs>
          <w:tab w:val="left" w:pos="0"/>
        </w:tabs>
        <w:ind w:firstLine="851"/>
        <w:jc w:val="both"/>
        <w:rPr>
          <w:sz w:val="22"/>
          <w:szCs w:val="22"/>
        </w:rPr>
      </w:pPr>
      <w:r w:rsidRPr="00BD5521">
        <w:rPr>
          <w:sz w:val="22"/>
          <w:szCs w:val="22"/>
        </w:rPr>
        <w:t>I - Divisão Administrativa</w:t>
      </w:r>
    </w:p>
    <w:p w:rsidR="00B3628C" w:rsidRPr="00BD5521" w:rsidRDefault="00B3628C" w:rsidP="00BD5521">
      <w:pPr>
        <w:tabs>
          <w:tab w:val="left" w:pos="284"/>
        </w:tabs>
        <w:ind w:firstLine="851"/>
        <w:jc w:val="both"/>
        <w:rPr>
          <w:sz w:val="22"/>
          <w:szCs w:val="22"/>
        </w:rPr>
      </w:pPr>
      <w:r w:rsidRPr="00BD5521">
        <w:rPr>
          <w:sz w:val="22"/>
          <w:szCs w:val="22"/>
        </w:rPr>
        <w:t>II - Divisão de Contabilidade</w:t>
      </w:r>
    </w:p>
    <w:p w:rsidR="00B3628C" w:rsidRPr="00BD5521" w:rsidRDefault="00B3628C" w:rsidP="00BD5521">
      <w:pPr>
        <w:tabs>
          <w:tab w:val="left" w:pos="284"/>
        </w:tabs>
        <w:ind w:firstLine="851"/>
        <w:jc w:val="both"/>
        <w:rPr>
          <w:sz w:val="22"/>
          <w:szCs w:val="22"/>
        </w:rPr>
      </w:pPr>
      <w:r w:rsidRPr="00BD5521">
        <w:rPr>
          <w:sz w:val="22"/>
          <w:szCs w:val="22"/>
        </w:rPr>
        <w:t>III - Divisão de Tesouraria</w:t>
      </w:r>
    </w:p>
    <w:p w:rsidR="00B3628C" w:rsidRPr="00BD5521" w:rsidRDefault="0006043A" w:rsidP="00BD5521">
      <w:pPr>
        <w:tabs>
          <w:tab w:val="left" w:pos="284"/>
          <w:tab w:val="left" w:pos="2343"/>
        </w:tabs>
        <w:ind w:firstLine="851"/>
        <w:jc w:val="both"/>
        <w:rPr>
          <w:sz w:val="22"/>
          <w:szCs w:val="22"/>
        </w:rPr>
      </w:pPr>
      <w:r w:rsidRPr="00BD5521">
        <w:rPr>
          <w:sz w:val="22"/>
          <w:szCs w:val="22"/>
        </w:rPr>
        <w:tab/>
      </w:r>
    </w:p>
    <w:p w:rsidR="00B3628C" w:rsidRPr="00BD5521" w:rsidRDefault="0006043A" w:rsidP="00BD5521">
      <w:pPr>
        <w:tabs>
          <w:tab w:val="left" w:pos="284"/>
          <w:tab w:val="left" w:pos="1752"/>
        </w:tabs>
        <w:ind w:firstLine="851"/>
        <w:jc w:val="both"/>
        <w:rPr>
          <w:sz w:val="22"/>
          <w:szCs w:val="22"/>
        </w:rPr>
      </w:pPr>
      <w:r w:rsidRPr="00BD5521">
        <w:rPr>
          <w:sz w:val="22"/>
          <w:szCs w:val="22"/>
        </w:rPr>
        <w:lastRenderedPageBreak/>
        <w:tab/>
      </w:r>
      <w:r w:rsidR="00B3628C" w:rsidRPr="00BD5521">
        <w:rPr>
          <w:sz w:val="22"/>
          <w:szCs w:val="22"/>
        </w:rPr>
        <w:t xml:space="preserve">Parágrafo Único - A Secretaria de Administração deve conter uma Comissão Permanente de Licitação, a qual será nomeada pelo Presidente da Câmara, para realizar os certames necessários, conforme previsto na Lei Federal n° 8.666/1993. Os integrantes da referida Comissão farão jus ao recebimento de gratificação por desempenho de função, conforme previsto no anexo desta lei. </w:t>
      </w:r>
    </w:p>
    <w:p w:rsidR="00B3628C" w:rsidRPr="00BD5521" w:rsidRDefault="00B3628C" w:rsidP="00BD5521">
      <w:pPr>
        <w:tabs>
          <w:tab w:val="left" w:pos="0"/>
        </w:tabs>
        <w:ind w:firstLine="851"/>
        <w:jc w:val="both"/>
        <w:rPr>
          <w:sz w:val="22"/>
          <w:szCs w:val="22"/>
        </w:rPr>
      </w:pPr>
    </w:p>
    <w:p w:rsidR="00B3628C" w:rsidRPr="00BD5521" w:rsidRDefault="00B3628C" w:rsidP="00BD5521">
      <w:pPr>
        <w:tabs>
          <w:tab w:val="left" w:pos="0"/>
        </w:tabs>
        <w:jc w:val="center"/>
        <w:rPr>
          <w:sz w:val="22"/>
          <w:szCs w:val="22"/>
        </w:rPr>
      </w:pPr>
      <w:r w:rsidRPr="00BD5521">
        <w:rPr>
          <w:sz w:val="22"/>
          <w:szCs w:val="22"/>
        </w:rPr>
        <w:t>Subsecção I</w:t>
      </w:r>
    </w:p>
    <w:p w:rsidR="00B3628C" w:rsidRPr="00BD5521" w:rsidRDefault="00B3628C" w:rsidP="00BD5521">
      <w:pPr>
        <w:tabs>
          <w:tab w:val="left" w:pos="0"/>
        </w:tabs>
        <w:jc w:val="center"/>
        <w:rPr>
          <w:sz w:val="22"/>
          <w:szCs w:val="22"/>
        </w:rPr>
      </w:pPr>
      <w:r w:rsidRPr="00BD5521">
        <w:rPr>
          <w:sz w:val="22"/>
          <w:szCs w:val="22"/>
        </w:rPr>
        <w:t>Divisão Administrativa</w:t>
      </w:r>
    </w:p>
    <w:p w:rsidR="00B3628C" w:rsidRPr="00BD5521" w:rsidRDefault="00B3628C" w:rsidP="00BD5521">
      <w:pPr>
        <w:tabs>
          <w:tab w:val="left" w:pos="284"/>
        </w:tabs>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22. A Divisão Administrativa compete a execução das atividades referentes a: administração de material; protocolo; arquivo; gestão do patrimônio móvel e imóvel; promover a expedição das correspondências da administração; proceder à manutenção e/ou reparos nos equipamentos e programas sempre que necessário for; organizar e manter atualizado o cadastro qualitativo e quantitativo dos servidores, bem como todas as informações referentes aos Recursos Humanos; dentre outras atividades atribuídas a divisão.</w:t>
      </w:r>
    </w:p>
    <w:p w:rsidR="003F76B1" w:rsidRPr="00BD5521" w:rsidRDefault="00B3628C" w:rsidP="00BD5521">
      <w:pPr>
        <w:tabs>
          <w:tab w:val="left" w:pos="284"/>
          <w:tab w:val="center" w:pos="4961"/>
        </w:tabs>
        <w:ind w:firstLine="851"/>
        <w:jc w:val="both"/>
        <w:rPr>
          <w:sz w:val="22"/>
          <w:szCs w:val="22"/>
        </w:rPr>
      </w:pPr>
      <w:r w:rsidRPr="00BD5521">
        <w:rPr>
          <w:sz w:val="22"/>
          <w:szCs w:val="22"/>
        </w:rPr>
        <w:t xml:space="preserve"> </w:t>
      </w:r>
    </w:p>
    <w:p w:rsidR="00B3628C" w:rsidRPr="00BD5521" w:rsidRDefault="00B3628C" w:rsidP="00BD5521">
      <w:pPr>
        <w:tabs>
          <w:tab w:val="left" w:pos="0"/>
        </w:tabs>
        <w:ind w:firstLine="851"/>
        <w:jc w:val="both"/>
        <w:rPr>
          <w:sz w:val="22"/>
          <w:szCs w:val="22"/>
        </w:rPr>
      </w:pPr>
      <w:r w:rsidRPr="00BD5521">
        <w:rPr>
          <w:sz w:val="22"/>
          <w:szCs w:val="22"/>
        </w:rPr>
        <w:t>Art. 23. A Divisão Administrativa é composta pelos seguintes cargos:</w:t>
      </w:r>
    </w:p>
    <w:p w:rsidR="00B3628C" w:rsidRPr="00BD5521" w:rsidRDefault="00B3628C" w:rsidP="00BD5521">
      <w:pPr>
        <w:tabs>
          <w:tab w:val="left" w:pos="0"/>
        </w:tabs>
        <w:ind w:firstLine="851"/>
        <w:jc w:val="both"/>
        <w:rPr>
          <w:sz w:val="22"/>
          <w:szCs w:val="22"/>
        </w:rPr>
      </w:pPr>
      <w:r w:rsidRPr="00BD5521">
        <w:rPr>
          <w:sz w:val="22"/>
          <w:szCs w:val="22"/>
        </w:rPr>
        <w:t>I – Auxiliar de Serviços Gerais</w:t>
      </w:r>
    </w:p>
    <w:p w:rsidR="00B3628C" w:rsidRPr="00BD5521" w:rsidRDefault="00B3628C" w:rsidP="00BD5521">
      <w:pPr>
        <w:tabs>
          <w:tab w:val="left" w:pos="0"/>
        </w:tabs>
        <w:ind w:firstLine="851"/>
        <w:jc w:val="both"/>
        <w:rPr>
          <w:sz w:val="22"/>
          <w:szCs w:val="22"/>
        </w:rPr>
      </w:pPr>
      <w:r w:rsidRPr="00BD5521">
        <w:rPr>
          <w:sz w:val="22"/>
          <w:szCs w:val="22"/>
        </w:rPr>
        <w:t>II – Técnico Administrativo</w:t>
      </w:r>
    </w:p>
    <w:p w:rsidR="00B3628C" w:rsidRPr="00BD5521" w:rsidRDefault="00B3628C" w:rsidP="00BD5521">
      <w:pPr>
        <w:tabs>
          <w:tab w:val="left" w:pos="0"/>
        </w:tabs>
        <w:ind w:firstLine="851"/>
        <w:jc w:val="both"/>
        <w:rPr>
          <w:sz w:val="22"/>
          <w:szCs w:val="22"/>
        </w:rPr>
      </w:pPr>
      <w:r w:rsidRPr="00BD5521">
        <w:rPr>
          <w:sz w:val="22"/>
          <w:szCs w:val="22"/>
        </w:rPr>
        <w:t>III – Assistente de Administração</w:t>
      </w:r>
    </w:p>
    <w:p w:rsidR="00B3628C" w:rsidRPr="00BD5521" w:rsidRDefault="00B3628C" w:rsidP="00BD5521">
      <w:pPr>
        <w:tabs>
          <w:tab w:val="left" w:pos="0"/>
        </w:tabs>
        <w:ind w:firstLine="851"/>
        <w:jc w:val="both"/>
        <w:rPr>
          <w:sz w:val="22"/>
          <w:szCs w:val="22"/>
        </w:rPr>
      </w:pPr>
      <w:r w:rsidRPr="00BD5521">
        <w:rPr>
          <w:sz w:val="22"/>
          <w:szCs w:val="22"/>
        </w:rPr>
        <w:t>IV – Recepcionista</w:t>
      </w:r>
    </w:p>
    <w:p w:rsidR="00B3628C" w:rsidRPr="00BD5521" w:rsidRDefault="00B3628C" w:rsidP="00BD5521">
      <w:pPr>
        <w:tabs>
          <w:tab w:val="left" w:pos="0"/>
        </w:tabs>
        <w:ind w:firstLine="851"/>
        <w:jc w:val="both"/>
        <w:rPr>
          <w:sz w:val="22"/>
          <w:szCs w:val="22"/>
        </w:rPr>
      </w:pPr>
      <w:r w:rsidRPr="00BD5521">
        <w:rPr>
          <w:sz w:val="22"/>
          <w:szCs w:val="22"/>
        </w:rPr>
        <w:t>V – Operador de Som</w:t>
      </w:r>
    </w:p>
    <w:p w:rsidR="00B3628C" w:rsidRPr="00BD5521" w:rsidRDefault="00B3628C" w:rsidP="00BD5521">
      <w:pPr>
        <w:tabs>
          <w:tab w:val="left" w:pos="0"/>
        </w:tabs>
        <w:ind w:firstLine="851"/>
        <w:jc w:val="both"/>
        <w:rPr>
          <w:sz w:val="22"/>
          <w:szCs w:val="22"/>
        </w:rPr>
      </w:pPr>
    </w:p>
    <w:p w:rsidR="00B3628C" w:rsidRPr="00BD5521" w:rsidRDefault="00B3628C" w:rsidP="00BD5521">
      <w:pPr>
        <w:tabs>
          <w:tab w:val="left" w:pos="0"/>
        </w:tabs>
        <w:ind w:firstLine="851"/>
        <w:jc w:val="both"/>
        <w:rPr>
          <w:sz w:val="22"/>
          <w:szCs w:val="22"/>
        </w:rPr>
      </w:pPr>
      <w:r w:rsidRPr="00BD5521">
        <w:rPr>
          <w:sz w:val="22"/>
          <w:szCs w:val="22"/>
        </w:rPr>
        <w:t>Art. 24. As atribuições de cada um dos cargos supracitados, bem como a escolaridade exigida, a carga horária e o enquadramento funcional estão descritos nos anexos desta lei.</w:t>
      </w:r>
    </w:p>
    <w:p w:rsidR="00B3628C" w:rsidRPr="00BD5521" w:rsidRDefault="00B3628C" w:rsidP="00BD5521">
      <w:pPr>
        <w:tabs>
          <w:tab w:val="left" w:pos="0"/>
        </w:tabs>
        <w:ind w:firstLine="851"/>
        <w:jc w:val="both"/>
        <w:rPr>
          <w:sz w:val="22"/>
          <w:szCs w:val="22"/>
        </w:rPr>
      </w:pPr>
    </w:p>
    <w:p w:rsidR="00B3628C" w:rsidRPr="00BD5521" w:rsidRDefault="00B3628C" w:rsidP="00BD5521">
      <w:pPr>
        <w:tabs>
          <w:tab w:val="left" w:pos="0"/>
          <w:tab w:val="left" w:pos="3331"/>
        </w:tabs>
        <w:jc w:val="center"/>
        <w:rPr>
          <w:sz w:val="22"/>
          <w:szCs w:val="22"/>
        </w:rPr>
      </w:pPr>
      <w:r w:rsidRPr="00BD5521">
        <w:rPr>
          <w:sz w:val="22"/>
          <w:szCs w:val="22"/>
        </w:rPr>
        <w:t>Subsecção II</w:t>
      </w:r>
    </w:p>
    <w:p w:rsidR="00B3628C" w:rsidRPr="00BD5521" w:rsidRDefault="00B3628C" w:rsidP="00BD5521">
      <w:pPr>
        <w:tabs>
          <w:tab w:val="left" w:pos="284"/>
        </w:tabs>
        <w:jc w:val="center"/>
        <w:rPr>
          <w:sz w:val="22"/>
          <w:szCs w:val="22"/>
        </w:rPr>
      </w:pPr>
      <w:r w:rsidRPr="00BD5521">
        <w:rPr>
          <w:sz w:val="22"/>
          <w:szCs w:val="22"/>
        </w:rPr>
        <w:t>Divisão de Contabilidade</w:t>
      </w:r>
    </w:p>
    <w:p w:rsidR="00B3628C" w:rsidRPr="00BD5521" w:rsidRDefault="00B3628C" w:rsidP="00BD5521">
      <w:pPr>
        <w:tabs>
          <w:tab w:val="left" w:pos="284"/>
        </w:tabs>
        <w:jc w:val="center"/>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25. Incumbe a Divisão de Contabilidade a execução das seguintes atividades: controlar a realização das despesas, contas dos empenhos globais, ordinários e por estimativas; manter em boa guarda os documentos relativos à escrituração dos atos das receitas e das despesas, ficando à disposição da auditoria do Tribunal de Contas do Estado; organizar serviços de contabilidade, em consonância com as disposições da Lei Federal n.º 4.320/64 e alterações posteriores, de forma a permitir, através dos registros contábeis, o acompanhamento da execução orçamentária, o conhecimento dos balanços gerais, analisar e interpretar os resultados econômicos e financeiros; providenciar, no prazo legal, os balancetes mensais e encaminhá-los ao Tribunal de Contas do Estado, atendidas as formalidades quanto a sua elaboração e anexos, constantes da Lei Federal n.º 4.320/64, resoluções do Tribunal de Contas e Lei Orgânica do Município; e executar outras atividades afins.</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26. A Divisão de Contabilidade é composta pelos seguintes cargos:</w:t>
      </w:r>
    </w:p>
    <w:p w:rsidR="00B3628C" w:rsidRPr="00BD5521" w:rsidRDefault="00B3628C" w:rsidP="00BD5521">
      <w:pPr>
        <w:tabs>
          <w:tab w:val="left" w:pos="284"/>
        </w:tabs>
        <w:ind w:firstLine="851"/>
        <w:jc w:val="both"/>
        <w:rPr>
          <w:sz w:val="22"/>
          <w:szCs w:val="22"/>
        </w:rPr>
      </w:pPr>
      <w:r w:rsidRPr="00BD5521">
        <w:rPr>
          <w:sz w:val="22"/>
          <w:szCs w:val="22"/>
        </w:rPr>
        <w:t>I – Contador</w:t>
      </w:r>
    </w:p>
    <w:p w:rsidR="00B3628C" w:rsidRPr="00BD5521" w:rsidRDefault="00B3628C" w:rsidP="00BD5521">
      <w:pPr>
        <w:tabs>
          <w:tab w:val="left" w:pos="284"/>
        </w:tabs>
        <w:ind w:firstLine="851"/>
        <w:jc w:val="both"/>
        <w:rPr>
          <w:sz w:val="22"/>
          <w:szCs w:val="22"/>
        </w:rPr>
      </w:pPr>
      <w:r w:rsidRPr="00BD5521">
        <w:rPr>
          <w:sz w:val="22"/>
          <w:szCs w:val="22"/>
        </w:rPr>
        <w:t>II – Técnico Contábil</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27. As atribuições dos cargos de Contador e de Técnico Contábil, bem como a escolaridade exigida, a carga horária e o enquadramento funcional constam nos anexos desta lei.</w:t>
      </w:r>
    </w:p>
    <w:p w:rsidR="00BD5521" w:rsidRDefault="00BD5521" w:rsidP="00BD5521">
      <w:pPr>
        <w:tabs>
          <w:tab w:val="left" w:pos="284"/>
        </w:tabs>
        <w:jc w:val="center"/>
        <w:rPr>
          <w:sz w:val="22"/>
          <w:szCs w:val="22"/>
        </w:rPr>
      </w:pPr>
    </w:p>
    <w:p w:rsidR="00B3628C" w:rsidRPr="00BD5521" w:rsidRDefault="00B3628C" w:rsidP="00BD5521">
      <w:pPr>
        <w:tabs>
          <w:tab w:val="left" w:pos="284"/>
        </w:tabs>
        <w:jc w:val="center"/>
        <w:rPr>
          <w:sz w:val="22"/>
          <w:szCs w:val="22"/>
        </w:rPr>
      </w:pPr>
      <w:r w:rsidRPr="00BD5521">
        <w:rPr>
          <w:sz w:val="22"/>
          <w:szCs w:val="22"/>
        </w:rPr>
        <w:t>Subsecção III</w:t>
      </w:r>
    </w:p>
    <w:p w:rsidR="00B3628C" w:rsidRPr="00BD5521" w:rsidRDefault="00B3628C" w:rsidP="00BD5521">
      <w:pPr>
        <w:tabs>
          <w:tab w:val="left" w:pos="284"/>
        </w:tabs>
        <w:jc w:val="center"/>
        <w:rPr>
          <w:sz w:val="22"/>
          <w:szCs w:val="22"/>
        </w:rPr>
      </w:pPr>
      <w:r w:rsidRPr="00BD5521">
        <w:rPr>
          <w:sz w:val="22"/>
          <w:szCs w:val="22"/>
        </w:rPr>
        <w:t>Divisão de Tesouraria</w:t>
      </w:r>
    </w:p>
    <w:p w:rsidR="00B3628C" w:rsidRPr="00BD5521" w:rsidRDefault="00B3628C" w:rsidP="00BD5521">
      <w:pPr>
        <w:tabs>
          <w:tab w:val="left" w:pos="0"/>
        </w:tabs>
        <w:jc w:val="both"/>
        <w:rPr>
          <w:sz w:val="22"/>
          <w:szCs w:val="22"/>
        </w:rPr>
      </w:pPr>
    </w:p>
    <w:p w:rsidR="00B3628C" w:rsidRPr="00BD5521" w:rsidRDefault="00B3628C" w:rsidP="00BD5521">
      <w:pPr>
        <w:ind w:firstLine="851"/>
        <w:jc w:val="both"/>
        <w:rPr>
          <w:sz w:val="22"/>
          <w:szCs w:val="22"/>
        </w:rPr>
      </w:pPr>
      <w:r w:rsidRPr="00BD5521">
        <w:rPr>
          <w:sz w:val="22"/>
          <w:szCs w:val="22"/>
        </w:rPr>
        <w:t xml:space="preserve">Art. 28. Incumbe a Divisão de Tesouraria a execução das seguintes atividades: Gerir o caixa da Câmara, onde deve conter toda a movimentação financeira; Manter as contas bancárias devidamente </w:t>
      </w:r>
      <w:r w:rsidRPr="00BD5521">
        <w:rPr>
          <w:sz w:val="22"/>
          <w:szCs w:val="22"/>
        </w:rPr>
        <w:lastRenderedPageBreak/>
        <w:t>conciliadas; Conferir todos os valores pagos; Receber, guardar e controlar valores e títulos da Câmara; Efetuar o cronograma de desembolso da Câmara, definindo prioridades nos pagamentos; Descontar e recolher as obrigações sociais, trabalhistas e fiscais; Efetuar pagamentos; Manter atualizada a escrituração dos livros; Emitir cheques e ordens de pagamento; Colocar à disposição da Câmara Municipal o numerário correspondente as suas dotações orçamentárias, nos termos da Lei Orgânica do Município; Manter atualizado o controle de contas a pagar; Executar outras atividades afins.</w:t>
      </w:r>
    </w:p>
    <w:p w:rsidR="008E46B4" w:rsidRPr="00BD5521" w:rsidRDefault="008E46B4" w:rsidP="00BD5521">
      <w:pPr>
        <w:tabs>
          <w:tab w:val="left" w:pos="0"/>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29. A Divisão de Tesouraria é composta pelo seguinte cargo:</w:t>
      </w:r>
    </w:p>
    <w:p w:rsidR="00B3628C" w:rsidRPr="00BD5521" w:rsidRDefault="00B3628C" w:rsidP="00BD5521">
      <w:pPr>
        <w:tabs>
          <w:tab w:val="left" w:pos="284"/>
        </w:tabs>
        <w:ind w:firstLine="851"/>
        <w:jc w:val="both"/>
        <w:rPr>
          <w:sz w:val="22"/>
          <w:szCs w:val="22"/>
        </w:rPr>
      </w:pPr>
      <w:r w:rsidRPr="00BD5521">
        <w:rPr>
          <w:sz w:val="22"/>
          <w:szCs w:val="22"/>
        </w:rPr>
        <w:t>I – Tesoureiro</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color w:val="000000"/>
          <w:sz w:val="22"/>
          <w:szCs w:val="22"/>
        </w:rPr>
      </w:pPr>
      <w:r w:rsidRPr="00BD5521">
        <w:rPr>
          <w:color w:val="000000"/>
          <w:sz w:val="22"/>
          <w:szCs w:val="22"/>
        </w:rPr>
        <w:t xml:space="preserve">Art. 30. O cargo de Tesoureiro é </w:t>
      </w:r>
      <w:r w:rsidRPr="00BD5521">
        <w:rPr>
          <w:sz w:val="22"/>
          <w:szCs w:val="22"/>
        </w:rPr>
        <w:t xml:space="preserve">classificado como Cargo de Confiança, de livre nomeação, que deve ser ocupado por um servidor público desta Câmara Municipal, que tenha conhecimento comprovado sobre contabilidade e finanças. </w:t>
      </w:r>
    </w:p>
    <w:p w:rsidR="00B3628C" w:rsidRPr="00BD5521" w:rsidRDefault="00B3628C" w:rsidP="00BD5521">
      <w:pPr>
        <w:rPr>
          <w:sz w:val="22"/>
          <w:szCs w:val="22"/>
          <w:lang w:val="es-ES_tradnl"/>
        </w:rPr>
      </w:pPr>
    </w:p>
    <w:p w:rsidR="00B3628C" w:rsidRPr="00BD5521" w:rsidRDefault="00B3628C" w:rsidP="00BD5521">
      <w:pPr>
        <w:jc w:val="center"/>
        <w:rPr>
          <w:sz w:val="22"/>
          <w:szCs w:val="22"/>
          <w:lang w:val="es-ES_tradnl"/>
        </w:rPr>
      </w:pPr>
      <w:r w:rsidRPr="00BD5521">
        <w:rPr>
          <w:sz w:val="22"/>
          <w:szCs w:val="22"/>
          <w:lang w:val="es-ES_tradnl"/>
        </w:rPr>
        <w:t>TÍTULO III</w:t>
      </w:r>
    </w:p>
    <w:p w:rsidR="00B3628C" w:rsidRPr="00BD5521" w:rsidRDefault="00B3628C" w:rsidP="00BD5521">
      <w:pPr>
        <w:jc w:val="center"/>
        <w:outlineLvl w:val="0"/>
        <w:rPr>
          <w:sz w:val="22"/>
          <w:szCs w:val="22"/>
        </w:rPr>
      </w:pPr>
      <w:r w:rsidRPr="00BD5521">
        <w:rPr>
          <w:sz w:val="22"/>
          <w:szCs w:val="22"/>
        </w:rPr>
        <w:t>DA EXTINÇÃO DE CARGOS DO QUADRO ADMINISTRATIVO</w:t>
      </w:r>
    </w:p>
    <w:p w:rsidR="00B3628C" w:rsidRPr="00BD5521" w:rsidRDefault="00B3628C" w:rsidP="00BD5521">
      <w:pPr>
        <w:tabs>
          <w:tab w:val="left" w:pos="284"/>
        </w:tabs>
        <w:ind w:firstLine="851"/>
        <w:jc w:val="both"/>
        <w:rPr>
          <w:sz w:val="22"/>
          <w:szCs w:val="22"/>
        </w:rPr>
      </w:pPr>
    </w:p>
    <w:p w:rsidR="00B3628C" w:rsidRPr="00BD5521" w:rsidRDefault="00B3628C" w:rsidP="00BD5521">
      <w:pPr>
        <w:ind w:firstLine="851"/>
        <w:jc w:val="both"/>
        <w:rPr>
          <w:sz w:val="22"/>
          <w:szCs w:val="22"/>
        </w:rPr>
      </w:pPr>
      <w:r w:rsidRPr="00BD5521">
        <w:rPr>
          <w:sz w:val="22"/>
          <w:szCs w:val="22"/>
        </w:rPr>
        <w:t xml:space="preserve">Art. 31. Os seguintes cargos são declarados como extintos do Quadro Administrativo da Câmara: Faxineiro; Zelador (Vigia); Telefonista; Escriturário; Assistente de Partido; Motorista; Digitador; Arquivista; Almoxarife; Auxiliar de Tesouraria; Auxiliar de Contabilidade; e Administrador. </w:t>
      </w:r>
    </w:p>
    <w:p w:rsidR="00B3628C" w:rsidRPr="00BD5521" w:rsidRDefault="00B3628C" w:rsidP="00BD5521">
      <w:pPr>
        <w:jc w:val="both"/>
        <w:rPr>
          <w:sz w:val="22"/>
          <w:szCs w:val="22"/>
        </w:rPr>
      </w:pPr>
    </w:p>
    <w:p w:rsidR="008E46B4" w:rsidRPr="00BD5521" w:rsidRDefault="00B3628C" w:rsidP="00BD5521">
      <w:pPr>
        <w:jc w:val="both"/>
        <w:rPr>
          <w:sz w:val="22"/>
          <w:szCs w:val="22"/>
        </w:rPr>
      </w:pPr>
      <w:r w:rsidRPr="00BD5521">
        <w:rPr>
          <w:sz w:val="22"/>
          <w:szCs w:val="22"/>
        </w:rPr>
        <w:tab/>
        <w:t>Art. 32. O cargo de Técnico Contábil fica declarado como CARGO EM EXTINÇÃO. No momento em que o servidor que ocupa este cargo deixar de exercê-lo, o cargo será considerado como extinto.</w:t>
      </w:r>
    </w:p>
    <w:p w:rsidR="00BD5521" w:rsidRDefault="00BD5521" w:rsidP="00BD5521">
      <w:pPr>
        <w:jc w:val="center"/>
        <w:rPr>
          <w:sz w:val="22"/>
          <w:szCs w:val="22"/>
          <w:lang w:val="es-ES_tradnl"/>
        </w:rPr>
      </w:pPr>
    </w:p>
    <w:p w:rsidR="00B3628C" w:rsidRPr="00BD5521" w:rsidRDefault="00B3628C" w:rsidP="00BD5521">
      <w:pPr>
        <w:jc w:val="center"/>
        <w:rPr>
          <w:sz w:val="22"/>
          <w:szCs w:val="22"/>
          <w:lang w:val="es-ES_tradnl"/>
        </w:rPr>
      </w:pPr>
      <w:r w:rsidRPr="00BD5521">
        <w:rPr>
          <w:sz w:val="22"/>
          <w:szCs w:val="22"/>
          <w:lang w:val="es-ES_tradnl"/>
        </w:rPr>
        <w:t>TÍTULO IV</w:t>
      </w:r>
    </w:p>
    <w:p w:rsidR="00B3628C" w:rsidRPr="00BD5521" w:rsidRDefault="00B3628C" w:rsidP="00BD5521">
      <w:pPr>
        <w:jc w:val="center"/>
        <w:outlineLvl w:val="0"/>
        <w:rPr>
          <w:sz w:val="22"/>
          <w:szCs w:val="22"/>
        </w:rPr>
      </w:pPr>
      <w:r w:rsidRPr="00BD5521">
        <w:rPr>
          <w:sz w:val="22"/>
          <w:szCs w:val="22"/>
        </w:rPr>
        <w:t>DAS DISPOSIÇÕES FINAIS E TRANSITÓRIAS</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33. Os cargos da Câmara Municipal serão preenchidos de acordo com o estipulado na Lei Municipal nº 1.752 de 03/12/2013 e a nomeação se farão de acordo com o previsto na referida Lei.</w:t>
      </w:r>
    </w:p>
    <w:p w:rsidR="00B3628C" w:rsidRPr="00BD5521" w:rsidRDefault="00B3628C" w:rsidP="00BD5521">
      <w:pPr>
        <w:tabs>
          <w:tab w:val="left" w:pos="284"/>
        </w:tabs>
        <w:ind w:firstLine="851"/>
        <w:jc w:val="both"/>
        <w:rPr>
          <w:sz w:val="22"/>
          <w:szCs w:val="22"/>
        </w:rPr>
      </w:pPr>
    </w:p>
    <w:p w:rsidR="0006043A" w:rsidRPr="00BD5521" w:rsidRDefault="00B3628C" w:rsidP="00BD5521">
      <w:pPr>
        <w:tabs>
          <w:tab w:val="left" w:pos="284"/>
        </w:tabs>
        <w:ind w:firstLine="851"/>
        <w:jc w:val="both"/>
        <w:rPr>
          <w:sz w:val="22"/>
          <w:szCs w:val="22"/>
        </w:rPr>
      </w:pPr>
      <w:r w:rsidRPr="00BD5521">
        <w:rPr>
          <w:sz w:val="22"/>
          <w:szCs w:val="22"/>
        </w:rPr>
        <w:t>Art. 34. O Quadro dos Servidores da Câmara Municipal está definido no Anexo I, que faz parte integrante desta Lei.</w:t>
      </w:r>
    </w:p>
    <w:p w:rsidR="0006043A" w:rsidRPr="00BD5521" w:rsidRDefault="0006043A" w:rsidP="00BD5521">
      <w:pPr>
        <w:tabs>
          <w:tab w:val="left" w:pos="284"/>
        </w:tabs>
        <w:ind w:firstLine="851"/>
        <w:jc w:val="both"/>
        <w:rPr>
          <w:b/>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35. Esta Lei entra em vigor na data de sua publicação.</w:t>
      </w:r>
    </w:p>
    <w:p w:rsidR="00B3628C" w:rsidRPr="00BD5521" w:rsidRDefault="00B3628C" w:rsidP="00BD5521">
      <w:pPr>
        <w:tabs>
          <w:tab w:val="left" w:pos="284"/>
        </w:tabs>
        <w:ind w:firstLine="851"/>
        <w:jc w:val="both"/>
        <w:rPr>
          <w:sz w:val="22"/>
          <w:szCs w:val="22"/>
        </w:rPr>
      </w:pPr>
    </w:p>
    <w:p w:rsidR="00B3628C" w:rsidRPr="00BD5521" w:rsidRDefault="00B3628C" w:rsidP="00BD5521">
      <w:pPr>
        <w:tabs>
          <w:tab w:val="left" w:pos="284"/>
        </w:tabs>
        <w:ind w:firstLine="851"/>
        <w:jc w:val="both"/>
        <w:rPr>
          <w:sz w:val="22"/>
          <w:szCs w:val="22"/>
        </w:rPr>
      </w:pPr>
      <w:r w:rsidRPr="00BD5521">
        <w:rPr>
          <w:sz w:val="22"/>
          <w:szCs w:val="22"/>
        </w:rPr>
        <w:t>Art. 36. Revogam-se todas as disposições em contrário, em especial a Lei Municipal nº 1.722/2013.</w:t>
      </w:r>
    </w:p>
    <w:p w:rsidR="00B3628C" w:rsidRPr="00BD5521" w:rsidRDefault="00B3628C" w:rsidP="00BD5521">
      <w:pPr>
        <w:tabs>
          <w:tab w:val="left" w:pos="284"/>
        </w:tabs>
        <w:ind w:firstLine="851"/>
        <w:jc w:val="both"/>
        <w:rPr>
          <w:sz w:val="22"/>
          <w:szCs w:val="22"/>
        </w:rPr>
      </w:pPr>
    </w:p>
    <w:p w:rsidR="0006043A" w:rsidRDefault="00BD5521" w:rsidP="00BD5521">
      <w:pPr>
        <w:tabs>
          <w:tab w:val="left" w:pos="3987"/>
        </w:tabs>
        <w:jc w:val="both"/>
        <w:rPr>
          <w:sz w:val="22"/>
          <w:szCs w:val="22"/>
        </w:rPr>
      </w:pPr>
      <w:r>
        <w:rPr>
          <w:sz w:val="22"/>
          <w:szCs w:val="22"/>
        </w:rPr>
        <w:t>Palácio dos Pioneiros, Gabinete do Prefeito Municipal, Nova Xavantina – MT, 03 de fevereiro de 2014.</w:t>
      </w:r>
    </w:p>
    <w:p w:rsidR="00BD5521" w:rsidRDefault="00BD5521" w:rsidP="00BD5521">
      <w:pPr>
        <w:tabs>
          <w:tab w:val="left" w:pos="3987"/>
        </w:tabs>
        <w:jc w:val="both"/>
        <w:rPr>
          <w:sz w:val="22"/>
          <w:szCs w:val="22"/>
        </w:rPr>
      </w:pPr>
    </w:p>
    <w:p w:rsidR="00BD5521" w:rsidRDefault="00BD5521" w:rsidP="00BD5521">
      <w:pPr>
        <w:tabs>
          <w:tab w:val="left" w:pos="3987"/>
        </w:tabs>
        <w:jc w:val="both"/>
        <w:rPr>
          <w:sz w:val="22"/>
          <w:szCs w:val="22"/>
        </w:rPr>
      </w:pPr>
    </w:p>
    <w:p w:rsidR="00BD5521" w:rsidRDefault="00BD5521" w:rsidP="00BD5521">
      <w:pPr>
        <w:tabs>
          <w:tab w:val="left" w:pos="3987"/>
        </w:tabs>
        <w:jc w:val="center"/>
        <w:rPr>
          <w:sz w:val="22"/>
          <w:szCs w:val="22"/>
        </w:rPr>
      </w:pPr>
    </w:p>
    <w:p w:rsidR="00BD5521" w:rsidRPr="00BD5521" w:rsidRDefault="00BD5521" w:rsidP="00BD5521">
      <w:pPr>
        <w:tabs>
          <w:tab w:val="left" w:pos="3987"/>
        </w:tabs>
        <w:jc w:val="center"/>
        <w:rPr>
          <w:b/>
          <w:sz w:val="22"/>
          <w:szCs w:val="22"/>
        </w:rPr>
      </w:pPr>
      <w:r w:rsidRPr="00BD5521">
        <w:rPr>
          <w:b/>
          <w:sz w:val="22"/>
          <w:szCs w:val="22"/>
        </w:rPr>
        <w:t>Gercino Caetano Rosa</w:t>
      </w:r>
    </w:p>
    <w:p w:rsidR="00BD5521" w:rsidRPr="00BD5521" w:rsidRDefault="00BD5521" w:rsidP="00BD5521">
      <w:pPr>
        <w:tabs>
          <w:tab w:val="left" w:pos="3987"/>
        </w:tabs>
        <w:jc w:val="center"/>
        <w:rPr>
          <w:sz w:val="22"/>
          <w:szCs w:val="22"/>
        </w:rPr>
      </w:pPr>
      <w:r>
        <w:rPr>
          <w:sz w:val="22"/>
          <w:szCs w:val="22"/>
        </w:rPr>
        <w:t>Prefeito Municipal</w:t>
      </w:r>
    </w:p>
    <w:p w:rsidR="0006043A" w:rsidRPr="00BD5521" w:rsidRDefault="0006043A" w:rsidP="00BD5521">
      <w:pPr>
        <w:tabs>
          <w:tab w:val="left" w:pos="3987"/>
        </w:tabs>
        <w:jc w:val="both"/>
        <w:rPr>
          <w:sz w:val="22"/>
          <w:szCs w:val="22"/>
        </w:rPr>
      </w:pPr>
    </w:p>
    <w:p w:rsidR="0006043A" w:rsidRPr="00BD5521" w:rsidRDefault="0006043A" w:rsidP="00BD5521">
      <w:pPr>
        <w:tabs>
          <w:tab w:val="left" w:pos="3987"/>
        </w:tabs>
        <w:jc w:val="both"/>
        <w:rPr>
          <w:sz w:val="22"/>
          <w:szCs w:val="22"/>
        </w:rPr>
      </w:pPr>
    </w:p>
    <w:p w:rsidR="0006043A" w:rsidRPr="00BD5521" w:rsidRDefault="0006043A" w:rsidP="00BD5521">
      <w:pPr>
        <w:tabs>
          <w:tab w:val="left" w:pos="3987"/>
        </w:tabs>
        <w:rPr>
          <w:sz w:val="22"/>
          <w:szCs w:val="22"/>
        </w:rPr>
      </w:pPr>
    </w:p>
    <w:p w:rsidR="0006043A" w:rsidRPr="00BD5521" w:rsidRDefault="00BD5521" w:rsidP="00BD5521">
      <w:pPr>
        <w:tabs>
          <w:tab w:val="left" w:pos="3987"/>
        </w:tabs>
        <w:jc w:val="both"/>
        <w:rPr>
          <w:b/>
          <w:sz w:val="22"/>
          <w:szCs w:val="22"/>
        </w:rPr>
      </w:pPr>
      <w:r w:rsidRPr="00BD5521">
        <w:rPr>
          <w:b/>
          <w:sz w:val="32"/>
          <w:szCs w:val="32"/>
        </w:rPr>
        <w:t>*</w:t>
      </w:r>
      <w:r w:rsidRPr="00BD5521">
        <w:rPr>
          <w:b/>
          <w:sz w:val="22"/>
          <w:szCs w:val="22"/>
        </w:rPr>
        <w:t xml:space="preserve"> Projeto de autoria e redação do Legislativo Municipal.</w:t>
      </w:r>
    </w:p>
    <w:p w:rsidR="00AC2659" w:rsidRPr="00BD5521" w:rsidRDefault="00AC2659" w:rsidP="00BD5521">
      <w:pPr>
        <w:tabs>
          <w:tab w:val="left" w:pos="3987"/>
        </w:tabs>
        <w:jc w:val="center"/>
        <w:rPr>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I</w:t>
      </w:r>
    </w:p>
    <w:p w:rsidR="00B3628C" w:rsidRPr="00BD5521" w:rsidRDefault="00B3628C" w:rsidP="00BD5521">
      <w:pPr>
        <w:jc w:val="center"/>
        <w:rPr>
          <w:sz w:val="22"/>
          <w:szCs w:val="22"/>
        </w:rPr>
      </w:pPr>
    </w:p>
    <w:p w:rsidR="00B3628C" w:rsidRPr="00BD5521" w:rsidRDefault="00B3628C" w:rsidP="00BD5521">
      <w:pPr>
        <w:rPr>
          <w:sz w:val="22"/>
          <w:szCs w:val="22"/>
        </w:rPr>
      </w:pPr>
      <w:r w:rsidRPr="00BD5521">
        <w:rPr>
          <w:sz w:val="22"/>
          <w:szCs w:val="22"/>
        </w:rPr>
        <w:t>- CATEGORIA OCUPACIONAL: OPERACIONAL ADMINISTRATIVO</w:t>
      </w:r>
    </w:p>
    <w:p w:rsidR="00B3628C" w:rsidRPr="00BD5521" w:rsidRDefault="00B3628C" w:rsidP="00BD5521">
      <w:pPr>
        <w:jc w:val="both"/>
        <w:rPr>
          <w:sz w:val="22"/>
          <w:szCs w:val="22"/>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5"/>
        <w:gridCol w:w="1555"/>
        <w:gridCol w:w="2920"/>
        <w:gridCol w:w="1921"/>
      </w:tblGrid>
      <w:tr w:rsidR="00B3628C" w:rsidRPr="00BD5521" w:rsidTr="0006043A">
        <w:tc>
          <w:tcPr>
            <w:tcW w:w="9781" w:type="dxa"/>
            <w:gridSpan w:val="4"/>
          </w:tcPr>
          <w:p w:rsidR="00B3628C" w:rsidRPr="00BD5521" w:rsidRDefault="00B3628C" w:rsidP="00BD5521">
            <w:pPr>
              <w:rPr>
                <w:b/>
                <w:sz w:val="22"/>
                <w:szCs w:val="22"/>
              </w:rPr>
            </w:pPr>
          </w:p>
          <w:p w:rsidR="00B3628C" w:rsidRPr="00BD5521" w:rsidRDefault="00B3628C" w:rsidP="00BD5521">
            <w:pPr>
              <w:rPr>
                <w:b/>
                <w:sz w:val="22"/>
                <w:szCs w:val="22"/>
              </w:rPr>
            </w:pPr>
            <w:r w:rsidRPr="00BD5521">
              <w:rPr>
                <w:b/>
                <w:sz w:val="22"/>
                <w:szCs w:val="22"/>
              </w:rPr>
              <w:t>CATEGORIA OCUPACIONAL: OPERACIONAL ADMINISTRATIVO</w:t>
            </w:r>
          </w:p>
          <w:p w:rsidR="00B3628C" w:rsidRPr="00BD5521" w:rsidRDefault="00B3628C" w:rsidP="00BD5521">
            <w:pPr>
              <w:rPr>
                <w:b/>
                <w:sz w:val="22"/>
                <w:szCs w:val="22"/>
              </w:rPr>
            </w:pPr>
          </w:p>
        </w:tc>
      </w:tr>
      <w:tr w:rsidR="00B3628C" w:rsidRPr="00BD5521" w:rsidTr="0006043A">
        <w:tc>
          <w:tcPr>
            <w:tcW w:w="3385" w:type="dxa"/>
          </w:tcPr>
          <w:p w:rsidR="00B3628C" w:rsidRPr="00BD5521" w:rsidRDefault="00B3628C" w:rsidP="00BD5521">
            <w:pPr>
              <w:jc w:val="center"/>
              <w:rPr>
                <w:b/>
                <w:sz w:val="22"/>
                <w:szCs w:val="22"/>
              </w:rPr>
            </w:pPr>
          </w:p>
          <w:p w:rsidR="00B3628C" w:rsidRPr="00BD5521" w:rsidRDefault="00B3628C" w:rsidP="00BD5521">
            <w:pPr>
              <w:jc w:val="center"/>
              <w:rPr>
                <w:b/>
                <w:sz w:val="22"/>
                <w:szCs w:val="22"/>
              </w:rPr>
            </w:pPr>
            <w:r w:rsidRPr="00BD5521">
              <w:rPr>
                <w:b/>
                <w:sz w:val="22"/>
                <w:szCs w:val="22"/>
              </w:rPr>
              <w:t>CARGO</w:t>
            </w:r>
          </w:p>
          <w:p w:rsidR="00B3628C" w:rsidRPr="00BD5521" w:rsidRDefault="00B3628C" w:rsidP="00BD5521">
            <w:pPr>
              <w:rPr>
                <w:b/>
                <w:sz w:val="22"/>
                <w:szCs w:val="22"/>
              </w:rPr>
            </w:pPr>
          </w:p>
        </w:tc>
        <w:tc>
          <w:tcPr>
            <w:tcW w:w="1555" w:type="dxa"/>
          </w:tcPr>
          <w:p w:rsidR="00B3628C" w:rsidRPr="00BD5521" w:rsidRDefault="00B3628C" w:rsidP="00BD5521">
            <w:pPr>
              <w:jc w:val="center"/>
              <w:rPr>
                <w:b/>
                <w:sz w:val="22"/>
                <w:szCs w:val="22"/>
              </w:rPr>
            </w:pPr>
          </w:p>
          <w:p w:rsidR="00B3628C" w:rsidRPr="00BD5521" w:rsidRDefault="00B3628C" w:rsidP="00BD5521">
            <w:pPr>
              <w:jc w:val="center"/>
              <w:rPr>
                <w:b/>
                <w:sz w:val="22"/>
                <w:szCs w:val="22"/>
              </w:rPr>
            </w:pPr>
            <w:r w:rsidRPr="00BD5521">
              <w:rPr>
                <w:b/>
                <w:sz w:val="22"/>
                <w:szCs w:val="22"/>
              </w:rPr>
              <w:t>CLASSE FUNCIONAL</w:t>
            </w:r>
          </w:p>
          <w:p w:rsidR="00B3628C" w:rsidRPr="00BD5521" w:rsidRDefault="00B3628C" w:rsidP="00BD5521">
            <w:pPr>
              <w:jc w:val="center"/>
              <w:rPr>
                <w:b/>
                <w:sz w:val="22"/>
                <w:szCs w:val="22"/>
              </w:rPr>
            </w:pPr>
          </w:p>
        </w:tc>
        <w:tc>
          <w:tcPr>
            <w:tcW w:w="2920" w:type="dxa"/>
          </w:tcPr>
          <w:p w:rsidR="00B3628C" w:rsidRPr="00BD5521" w:rsidRDefault="00B3628C" w:rsidP="00BD5521">
            <w:pPr>
              <w:jc w:val="center"/>
              <w:rPr>
                <w:b/>
                <w:sz w:val="22"/>
                <w:szCs w:val="22"/>
              </w:rPr>
            </w:pPr>
          </w:p>
          <w:p w:rsidR="00B3628C" w:rsidRPr="00BD5521" w:rsidRDefault="00B3628C" w:rsidP="00BD5521">
            <w:pPr>
              <w:jc w:val="center"/>
              <w:rPr>
                <w:b/>
                <w:sz w:val="22"/>
                <w:szCs w:val="22"/>
              </w:rPr>
            </w:pPr>
            <w:r w:rsidRPr="00BD5521">
              <w:rPr>
                <w:b/>
                <w:sz w:val="22"/>
                <w:szCs w:val="22"/>
              </w:rPr>
              <w:t>NÍVEL INICIAL</w:t>
            </w:r>
          </w:p>
          <w:p w:rsidR="00B3628C" w:rsidRPr="00BD5521" w:rsidRDefault="00B3628C" w:rsidP="00BD5521">
            <w:pPr>
              <w:jc w:val="center"/>
              <w:rPr>
                <w:b/>
                <w:sz w:val="22"/>
                <w:szCs w:val="22"/>
              </w:rPr>
            </w:pPr>
          </w:p>
        </w:tc>
        <w:tc>
          <w:tcPr>
            <w:tcW w:w="1921" w:type="dxa"/>
          </w:tcPr>
          <w:p w:rsidR="00B3628C" w:rsidRPr="00BD5521" w:rsidRDefault="00B3628C" w:rsidP="00BD5521">
            <w:pPr>
              <w:jc w:val="center"/>
              <w:rPr>
                <w:b/>
                <w:sz w:val="22"/>
                <w:szCs w:val="22"/>
              </w:rPr>
            </w:pPr>
          </w:p>
          <w:p w:rsidR="00B3628C" w:rsidRPr="00BD5521" w:rsidRDefault="00B3628C" w:rsidP="00BD5521">
            <w:pPr>
              <w:jc w:val="center"/>
              <w:rPr>
                <w:b/>
                <w:sz w:val="22"/>
                <w:szCs w:val="22"/>
              </w:rPr>
            </w:pPr>
            <w:r w:rsidRPr="00BD5521">
              <w:rPr>
                <w:b/>
                <w:sz w:val="22"/>
                <w:szCs w:val="22"/>
              </w:rPr>
              <w:t>VAGAS</w:t>
            </w:r>
          </w:p>
          <w:p w:rsidR="00B3628C" w:rsidRPr="00BD5521" w:rsidRDefault="00B3628C" w:rsidP="00BD5521">
            <w:pPr>
              <w:jc w:val="center"/>
              <w:rPr>
                <w:b/>
                <w:sz w:val="22"/>
                <w:szCs w:val="22"/>
              </w:rPr>
            </w:pPr>
          </w:p>
        </w:tc>
      </w:tr>
      <w:tr w:rsidR="00B3628C" w:rsidRPr="00BD5521" w:rsidTr="0006043A">
        <w:tc>
          <w:tcPr>
            <w:tcW w:w="3385" w:type="dxa"/>
            <w:vAlign w:val="center"/>
          </w:tcPr>
          <w:p w:rsidR="00B3628C" w:rsidRPr="00BD5521" w:rsidRDefault="00B3628C" w:rsidP="00BD5521">
            <w:pPr>
              <w:rPr>
                <w:bCs/>
                <w:sz w:val="22"/>
                <w:szCs w:val="22"/>
              </w:rPr>
            </w:pPr>
          </w:p>
          <w:p w:rsidR="00B3628C" w:rsidRPr="00BD5521" w:rsidRDefault="00B3628C" w:rsidP="00BD5521">
            <w:pPr>
              <w:rPr>
                <w:bCs/>
                <w:sz w:val="22"/>
                <w:szCs w:val="22"/>
              </w:rPr>
            </w:pPr>
            <w:r w:rsidRPr="00BD5521">
              <w:rPr>
                <w:bCs/>
                <w:sz w:val="22"/>
                <w:szCs w:val="22"/>
              </w:rPr>
              <w:t>Assistente de Administração</w:t>
            </w:r>
          </w:p>
          <w:p w:rsidR="00B3628C" w:rsidRPr="00BD5521" w:rsidRDefault="00B3628C" w:rsidP="00BD5521">
            <w:pPr>
              <w:rPr>
                <w:bCs/>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D</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05</w:t>
            </w:r>
          </w:p>
        </w:tc>
      </w:tr>
      <w:tr w:rsidR="00B3628C" w:rsidRPr="00BD5521" w:rsidTr="0006043A">
        <w:tc>
          <w:tcPr>
            <w:tcW w:w="3385" w:type="dxa"/>
            <w:vAlign w:val="center"/>
          </w:tcPr>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Auditor Público Interno</w:t>
            </w:r>
          </w:p>
          <w:p w:rsidR="00B3628C" w:rsidRPr="00BD5521" w:rsidRDefault="00B3628C" w:rsidP="00BD5521">
            <w:pPr>
              <w:rPr>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G</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01</w:t>
            </w:r>
          </w:p>
        </w:tc>
      </w:tr>
      <w:tr w:rsidR="00B3628C" w:rsidRPr="00BD5521" w:rsidTr="0006043A">
        <w:tc>
          <w:tcPr>
            <w:tcW w:w="3385" w:type="dxa"/>
            <w:vAlign w:val="center"/>
          </w:tcPr>
          <w:p w:rsidR="00B3628C" w:rsidRPr="00BD5521" w:rsidRDefault="00B3628C" w:rsidP="00BD5521">
            <w:pPr>
              <w:rPr>
                <w:bCs/>
                <w:sz w:val="22"/>
                <w:szCs w:val="22"/>
              </w:rPr>
            </w:pPr>
          </w:p>
          <w:p w:rsidR="00B3628C" w:rsidRPr="00BD5521" w:rsidRDefault="00B3628C" w:rsidP="00BD5521">
            <w:pPr>
              <w:rPr>
                <w:bCs/>
                <w:sz w:val="22"/>
                <w:szCs w:val="22"/>
              </w:rPr>
            </w:pPr>
            <w:r w:rsidRPr="00BD5521">
              <w:rPr>
                <w:bCs/>
                <w:sz w:val="22"/>
                <w:szCs w:val="22"/>
              </w:rPr>
              <w:t>Auxiliar de Serviços Gerais</w:t>
            </w:r>
          </w:p>
          <w:p w:rsidR="00B3628C" w:rsidRPr="00BD5521" w:rsidRDefault="00B3628C" w:rsidP="00BD5521">
            <w:pPr>
              <w:rPr>
                <w:bCs/>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A</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02</w:t>
            </w:r>
          </w:p>
        </w:tc>
      </w:tr>
      <w:tr w:rsidR="00B3628C" w:rsidRPr="00BD5521" w:rsidTr="0006043A">
        <w:tc>
          <w:tcPr>
            <w:tcW w:w="3385" w:type="dxa"/>
            <w:vAlign w:val="center"/>
          </w:tcPr>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Contador</w:t>
            </w:r>
          </w:p>
          <w:p w:rsidR="00B3628C" w:rsidRPr="00BD5521" w:rsidRDefault="00B3628C" w:rsidP="00BD5521">
            <w:pPr>
              <w:rPr>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G</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01</w:t>
            </w:r>
          </w:p>
        </w:tc>
      </w:tr>
      <w:tr w:rsidR="00B3628C" w:rsidRPr="00BD5521" w:rsidTr="0006043A">
        <w:tc>
          <w:tcPr>
            <w:tcW w:w="3385" w:type="dxa"/>
            <w:vAlign w:val="center"/>
          </w:tcPr>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Operador de Som</w:t>
            </w:r>
          </w:p>
          <w:p w:rsidR="00B3628C" w:rsidRPr="00BD5521" w:rsidRDefault="00B3628C" w:rsidP="00BD5521">
            <w:pPr>
              <w:rPr>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A</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01</w:t>
            </w:r>
          </w:p>
        </w:tc>
      </w:tr>
      <w:tr w:rsidR="00B3628C" w:rsidRPr="00BD5521" w:rsidTr="0006043A">
        <w:tc>
          <w:tcPr>
            <w:tcW w:w="3385" w:type="dxa"/>
            <w:vAlign w:val="center"/>
          </w:tcPr>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Recepcionista</w:t>
            </w:r>
          </w:p>
          <w:p w:rsidR="00B3628C" w:rsidRPr="00BD5521" w:rsidRDefault="00B3628C" w:rsidP="00BD5521">
            <w:pPr>
              <w:rPr>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B</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03</w:t>
            </w:r>
          </w:p>
        </w:tc>
      </w:tr>
      <w:tr w:rsidR="00B3628C" w:rsidRPr="00BD5521" w:rsidTr="0006043A">
        <w:tc>
          <w:tcPr>
            <w:tcW w:w="3385" w:type="dxa"/>
            <w:vAlign w:val="center"/>
          </w:tcPr>
          <w:p w:rsidR="00B3628C" w:rsidRPr="00BD5521" w:rsidRDefault="00B3628C" w:rsidP="00BD5521">
            <w:pPr>
              <w:rPr>
                <w:bCs/>
                <w:sz w:val="22"/>
                <w:szCs w:val="22"/>
              </w:rPr>
            </w:pPr>
          </w:p>
          <w:p w:rsidR="00B3628C" w:rsidRPr="00BD5521" w:rsidRDefault="00B3628C" w:rsidP="00BD5521">
            <w:pPr>
              <w:rPr>
                <w:bCs/>
                <w:sz w:val="22"/>
                <w:szCs w:val="22"/>
              </w:rPr>
            </w:pPr>
            <w:r w:rsidRPr="00BD5521">
              <w:rPr>
                <w:bCs/>
                <w:sz w:val="22"/>
                <w:szCs w:val="22"/>
              </w:rPr>
              <w:t xml:space="preserve">Técnico Administrativo </w:t>
            </w:r>
          </w:p>
          <w:p w:rsidR="00B3628C" w:rsidRPr="00BD5521" w:rsidRDefault="00B3628C" w:rsidP="00BD5521">
            <w:pPr>
              <w:rPr>
                <w:bCs/>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D</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01</w:t>
            </w:r>
          </w:p>
        </w:tc>
      </w:tr>
      <w:tr w:rsidR="00B3628C" w:rsidRPr="00BD5521" w:rsidTr="0006043A">
        <w:tc>
          <w:tcPr>
            <w:tcW w:w="3385" w:type="dxa"/>
            <w:vAlign w:val="center"/>
          </w:tcPr>
          <w:p w:rsidR="00B3628C" w:rsidRPr="00BD5521" w:rsidRDefault="00B3628C" w:rsidP="00BD5521">
            <w:pPr>
              <w:rPr>
                <w:bCs/>
                <w:sz w:val="22"/>
                <w:szCs w:val="22"/>
              </w:rPr>
            </w:pPr>
          </w:p>
          <w:p w:rsidR="00B3628C" w:rsidRPr="00BD5521" w:rsidRDefault="00B3628C" w:rsidP="00BD5521">
            <w:pPr>
              <w:rPr>
                <w:bCs/>
                <w:sz w:val="22"/>
                <w:szCs w:val="22"/>
              </w:rPr>
            </w:pPr>
            <w:r w:rsidRPr="00BD5521">
              <w:rPr>
                <w:bCs/>
                <w:sz w:val="22"/>
                <w:szCs w:val="22"/>
              </w:rPr>
              <w:t>Técnico Contábil</w:t>
            </w:r>
          </w:p>
          <w:p w:rsidR="00B3628C" w:rsidRPr="00BD5521" w:rsidRDefault="00B3628C" w:rsidP="00BD5521">
            <w:pPr>
              <w:rPr>
                <w:bCs/>
                <w:sz w:val="22"/>
                <w:szCs w:val="22"/>
              </w:rPr>
            </w:pPr>
          </w:p>
        </w:tc>
        <w:tc>
          <w:tcPr>
            <w:tcW w:w="1555" w:type="dxa"/>
            <w:vAlign w:val="center"/>
          </w:tcPr>
          <w:p w:rsidR="00B3628C" w:rsidRPr="00BD5521" w:rsidRDefault="00B3628C" w:rsidP="00BD5521">
            <w:pPr>
              <w:jc w:val="center"/>
              <w:rPr>
                <w:sz w:val="22"/>
                <w:szCs w:val="22"/>
              </w:rPr>
            </w:pPr>
            <w:r w:rsidRPr="00BD5521">
              <w:rPr>
                <w:sz w:val="22"/>
                <w:szCs w:val="22"/>
              </w:rPr>
              <w:t>E</w:t>
            </w:r>
          </w:p>
        </w:tc>
        <w:tc>
          <w:tcPr>
            <w:tcW w:w="2920" w:type="dxa"/>
            <w:vAlign w:val="center"/>
          </w:tcPr>
          <w:p w:rsidR="00B3628C" w:rsidRPr="00BD5521" w:rsidRDefault="00B3628C" w:rsidP="00BD5521">
            <w:pPr>
              <w:jc w:val="center"/>
              <w:rPr>
                <w:sz w:val="22"/>
                <w:szCs w:val="22"/>
              </w:rPr>
            </w:pPr>
            <w:r w:rsidRPr="00BD5521">
              <w:rPr>
                <w:sz w:val="22"/>
                <w:szCs w:val="22"/>
              </w:rPr>
              <w:t>01</w:t>
            </w:r>
          </w:p>
        </w:tc>
        <w:tc>
          <w:tcPr>
            <w:tcW w:w="1921" w:type="dxa"/>
            <w:vAlign w:val="center"/>
          </w:tcPr>
          <w:p w:rsidR="00B3628C" w:rsidRPr="00BD5521" w:rsidRDefault="00B3628C" w:rsidP="00BD5521">
            <w:pPr>
              <w:jc w:val="center"/>
              <w:rPr>
                <w:sz w:val="22"/>
                <w:szCs w:val="22"/>
              </w:rPr>
            </w:pPr>
            <w:r w:rsidRPr="00BD5521">
              <w:rPr>
                <w:sz w:val="22"/>
                <w:szCs w:val="22"/>
              </w:rPr>
              <w:t>01</w:t>
            </w:r>
          </w:p>
        </w:tc>
      </w:tr>
    </w:tbl>
    <w:p w:rsidR="00B3628C" w:rsidRPr="00BD5521" w:rsidRDefault="00B3628C" w:rsidP="00BD5521">
      <w:pPr>
        <w:rPr>
          <w:sz w:val="22"/>
          <w:szCs w:val="22"/>
        </w:rPr>
      </w:pPr>
    </w:p>
    <w:p w:rsidR="003F76B1" w:rsidRPr="00BD5521" w:rsidRDefault="003F76B1" w:rsidP="00BD5521">
      <w:pPr>
        <w:rPr>
          <w:sz w:val="22"/>
          <w:szCs w:val="22"/>
        </w:rPr>
      </w:pPr>
    </w:p>
    <w:p w:rsidR="003F76B1" w:rsidRPr="00BD5521" w:rsidRDefault="003F76B1" w:rsidP="00BD5521">
      <w:pPr>
        <w:rPr>
          <w:sz w:val="22"/>
          <w:szCs w:val="22"/>
        </w:rPr>
      </w:pPr>
    </w:p>
    <w:p w:rsidR="003F76B1" w:rsidRPr="00BD5521" w:rsidRDefault="003F76B1" w:rsidP="00BD5521">
      <w:pPr>
        <w:rPr>
          <w:sz w:val="22"/>
          <w:szCs w:val="22"/>
        </w:rPr>
      </w:pPr>
    </w:p>
    <w:p w:rsidR="00B3628C" w:rsidRPr="00BD5521" w:rsidRDefault="00B3628C" w:rsidP="00BD5521">
      <w:pPr>
        <w:jc w:val="center"/>
        <w:rPr>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II</w:t>
      </w:r>
    </w:p>
    <w:p w:rsidR="00B3628C" w:rsidRPr="00BD5521" w:rsidRDefault="00B3628C" w:rsidP="00BD5521">
      <w:pPr>
        <w:rPr>
          <w:sz w:val="22"/>
          <w:szCs w:val="22"/>
          <w:u w:val="single"/>
        </w:rPr>
      </w:pPr>
    </w:p>
    <w:p w:rsidR="00B3628C" w:rsidRPr="00BD5521" w:rsidRDefault="00B3628C" w:rsidP="00BD5521">
      <w:pPr>
        <w:rPr>
          <w:sz w:val="22"/>
          <w:szCs w:val="22"/>
        </w:rPr>
      </w:pPr>
      <w:r w:rsidRPr="00BD5521">
        <w:rPr>
          <w:sz w:val="22"/>
          <w:szCs w:val="22"/>
        </w:rPr>
        <w:t xml:space="preserve">- </w:t>
      </w:r>
      <w:r w:rsidRPr="00BD5521">
        <w:rPr>
          <w:bCs/>
          <w:color w:val="000000"/>
          <w:sz w:val="22"/>
          <w:szCs w:val="22"/>
        </w:rPr>
        <w:t>CATEGORIA OCUPACIONAL: CARGOS EM COMISSÃO</w:t>
      </w:r>
    </w:p>
    <w:p w:rsidR="00B3628C" w:rsidRPr="00BD5521" w:rsidRDefault="00B3628C" w:rsidP="00BD5521">
      <w:pPr>
        <w:jc w:val="center"/>
        <w:rPr>
          <w:sz w:val="22"/>
          <w:szCs w:val="22"/>
          <w:u w:val="single"/>
        </w:rPr>
      </w:pPr>
    </w:p>
    <w:tbl>
      <w:tblPr>
        <w:tblW w:w="9782" w:type="dxa"/>
        <w:tblInd w:w="-781" w:type="dxa"/>
        <w:tblCellMar>
          <w:left w:w="70" w:type="dxa"/>
          <w:right w:w="70" w:type="dxa"/>
        </w:tblCellMar>
        <w:tblLook w:val="04A0"/>
      </w:tblPr>
      <w:tblGrid>
        <w:gridCol w:w="5671"/>
        <w:gridCol w:w="1781"/>
        <w:gridCol w:w="2330"/>
      </w:tblGrid>
      <w:tr w:rsidR="00B3628C" w:rsidRPr="00BD5521" w:rsidTr="0006043A">
        <w:trPr>
          <w:trHeight w:val="492"/>
        </w:trPr>
        <w:tc>
          <w:tcPr>
            <w:tcW w:w="978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3628C" w:rsidRPr="00BD5521" w:rsidRDefault="00B3628C" w:rsidP="00BD5521">
            <w:pPr>
              <w:jc w:val="center"/>
              <w:rPr>
                <w:b/>
                <w:bCs/>
                <w:color w:val="000000"/>
                <w:sz w:val="22"/>
                <w:szCs w:val="22"/>
              </w:rPr>
            </w:pPr>
            <w:r w:rsidRPr="00BD5521">
              <w:rPr>
                <w:b/>
                <w:bCs/>
                <w:color w:val="000000"/>
                <w:sz w:val="22"/>
                <w:szCs w:val="22"/>
              </w:rPr>
              <w:t>CATEGORIA OCUPACIONAL: CARGOS EM COMISSÃO</w:t>
            </w:r>
          </w:p>
        </w:tc>
      </w:tr>
      <w:tr w:rsidR="00B3628C" w:rsidRPr="00BD5521" w:rsidTr="0006043A">
        <w:trPr>
          <w:trHeight w:val="330"/>
        </w:trPr>
        <w:tc>
          <w:tcPr>
            <w:tcW w:w="5671" w:type="dxa"/>
            <w:tcBorders>
              <w:top w:val="nil"/>
              <w:left w:val="single" w:sz="8" w:space="0" w:color="auto"/>
              <w:bottom w:val="single" w:sz="8" w:space="0" w:color="auto"/>
              <w:right w:val="single" w:sz="8" w:space="0" w:color="auto"/>
            </w:tcBorders>
            <w:shd w:val="clear" w:color="auto" w:fill="auto"/>
            <w:noWrap/>
            <w:vAlign w:val="center"/>
            <w:hideMark/>
          </w:tcPr>
          <w:p w:rsidR="00B3628C" w:rsidRPr="00BD5521" w:rsidRDefault="00B3628C" w:rsidP="00BD5521">
            <w:pPr>
              <w:rPr>
                <w:color w:val="000000"/>
                <w:sz w:val="22"/>
                <w:szCs w:val="22"/>
              </w:rPr>
            </w:pPr>
          </w:p>
          <w:p w:rsidR="00B3628C" w:rsidRPr="00BD5521" w:rsidRDefault="00B3628C" w:rsidP="00BD5521">
            <w:pPr>
              <w:rPr>
                <w:b/>
                <w:color w:val="000000"/>
                <w:sz w:val="22"/>
                <w:szCs w:val="22"/>
              </w:rPr>
            </w:pPr>
            <w:r w:rsidRPr="00BD5521">
              <w:rPr>
                <w:color w:val="000000"/>
                <w:sz w:val="22"/>
                <w:szCs w:val="22"/>
              </w:rPr>
              <w:t xml:space="preserve">          </w:t>
            </w:r>
            <w:r w:rsidRPr="00BD5521">
              <w:rPr>
                <w:b/>
                <w:color w:val="000000"/>
                <w:sz w:val="22"/>
                <w:szCs w:val="22"/>
              </w:rPr>
              <w:t>CARGO OU FUNÇÃO</w:t>
            </w:r>
          </w:p>
          <w:p w:rsidR="00B3628C" w:rsidRPr="00BD5521" w:rsidRDefault="00B3628C" w:rsidP="00BD5521">
            <w:pPr>
              <w:rPr>
                <w:b/>
                <w:color w:val="000000"/>
                <w:sz w:val="22"/>
                <w:szCs w:val="22"/>
              </w:rPr>
            </w:pPr>
          </w:p>
        </w:tc>
        <w:tc>
          <w:tcPr>
            <w:tcW w:w="1781" w:type="dxa"/>
            <w:tcBorders>
              <w:top w:val="nil"/>
              <w:left w:val="nil"/>
              <w:bottom w:val="single" w:sz="8" w:space="0" w:color="auto"/>
              <w:right w:val="single" w:sz="8" w:space="0" w:color="auto"/>
            </w:tcBorders>
            <w:shd w:val="clear" w:color="auto" w:fill="auto"/>
            <w:noWrap/>
            <w:vAlign w:val="center"/>
            <w:hideMark/>
          </w:tcPr>
          <w:p w:rsidR="00B3628C" w:rsidRPr="00BD5521" w:rsidRDefault="00B3628C" w:rsidP="00BD5521">
            <w:pPr>
              <w:jc w:val="center"/>
              <w:rPr>
                <w:b/>
                <w:color w:val="000000"/>
                <w:sz w:val="22"/>
                <w:szCs w:val="22"/>
              </w:rPr>
            </w:pPr>
            <w:r w:rsidRPr="00BD5521">
              <w:rPr>
                <w:b/>
                <w:color w:val="000000"/>
                <w:sz w:val="22"/>
                <w:szCs w:val="22"/>
              </w:rPr>
              <w:t>QUANTIDADE</w:t>
            </w:r>
          </w:p>
        </w:tc>
        <w:tc>
          <w:tcPr>
            <w:tcW w:w="2330" w:type="dxa"/>
            <w:tcBorders>
              <w:top w:val="nil"/>
              <w:left w:val="nil"/>
              <w:bottom w:val="single" w:sz="8" w:space="0" w:color="auto"/>
              <w:right w:val="single" w:sz="8" w:space="0" w:color="auto"/>
            </w:tcBorders>
            <w:shd w:val="clear" w:color="auto" w:fill="auto"/>
            <w:noWrap/>
            <w:vAlign w:val="center"/>
            <w:hideMark/>
          </w:tcPr>
          <w:p w:rsidR="00B3628C" w:rsidRPr="00BD5521" w:rsidRDefault="00B3628C" w:rsidP="00BD5521">
            <w:pPr>
              <w:jc w:val="center"/>
              <w:rPr>
                <w:b/>
                <w:color w:val="000000"/>
                <w:sz w:val="22"/>
                <w:szCs w:val="22"/>
              </w:rPr>
            </w:pPr>
            <w:r w:rsidRPr="00BD5521">
              <w:rPr>
                <w:b/>
                <w:color w:val="000000"/>
                <w:sz w:val="22"/>
                <w:szCs w:val="22"/>
              </w:rPr>
              <w:t>REMUNERAÇÃO</w:t>
            </w:r>
          </w:p>
        </w:tc>
      </w:tr>
      <w:tr w:rsidR="00B3628C" w:rsidRPr="00BD5521" w:rsidTr="0006043A">
        <w:trPr>
          <w:trHeight w:val="315"/>
        </w:trPr>
        <w:tc>
          <w:tcPr>
            <w:tcW w:w="5671" w:type="dxa"/>
            <w:tcBorders>
              <w:top w:val="nil"/>
              <w:left w:val="single" w:sz="8" w:space="0" w:color="auto"/>
              <w:bottom w:val="single" w:sz="4" w:space="0" w:color="auto"/>
              <w:right w:val="single" w:sz="4" w:space="0" w:color="auto"/>
            </w:tcBorders>
            <w:shd w:val="clear" w:color="auto" w:fill="auto"/>
            <w:noWrap/>
            <w:vAlign w:val="center"/>
            <w:hideMark/>
          </w:tcPr>
          <w:p w:rsidR="00B3628C" w:rsidRPr="00BD5521" w:rsidRDefault="00B3628C" w:rsidP="00BD5521">
            <w:pPr>
              <w:rPr>
                <w:color w:val="000000"/>
                <w:sz w:val="22"/>
                <w:szCs w:val="22"/>
              </w:rPr>
            </w:pPr>
          </w:p>
          <w:p w:rsidR="00B3628C" w:rsidRPr="00BD5521" w:rsidRDefault="00B3628C" w:rsidP="00BD5521">
            <w:pPr>
              <w:rPr>
                <w:color w:val="000000"/>
                <w:sz w:val="22"/>
                <w:szCs w:val="22"/>
              </w:rPr>
            </w:pPr>
            <w:r w:rsidRPr="00BD5521">
              <w:rPr>
                <w:color w:val="000000"/>
                <w:sz w:val="22"/>
                <w:szCs w:val="22"/>
              </w:rPr>
              <w:t>ASSESSOR PARLAMENTAR</w:t>
            </w:r>
          </w:p>
          <w:p w:rsidR="00B3628C" w:rsidRPr="00BD5521" w:rsidRDefault="00B3628C" w:rsidP="00BD5521">
            <w:pPr>
              <w:rPr>
                <w:color w:val="000000"/>
                <w:sz w:val="22"/>
                <w:szCs w:val="22"/>
              </w:rPr>
            </w:pPr>
          </w:p>
        </w:tc>
        <w:tc>
          <w:tcPr>
            <w:tcW w:w="1781" w:type="dxa"/>
            <w:tcBorders>
              <w:top w:val="nil"/>
              <w:left w:val="nil"/>
              <w:bottom w:val="single" w:sz="4" w:space="0" w:color="auto"/>
              <w:right w:val="single" w:sz="4"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01</w:t>
            </w:r>
          </w:p>
        </w:tc>
        <w:tc>
          <w:tcPr>
            <w:tcW w:w="2330" w:type="dxa"/>
            <w:tcBorders>
              <w:top w:val="nil"/>
              <w:left w:val="nil"/>
              <w:bottom w:val="single" w:sz="4" w:space="0" w:color="auto"/>
              <w:right w:val="single" w:sz="8"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R$ 3.500,00</w:t>
            </w:r>
          </w:p>
        </w:tc>
      </w:tr>
      <w:tr w:rsidR="00B3628C" w:rsidRPr="00BD5521" w:rsidTr="0006043A">
        <w:trPr>
          <w:trHeight w:val="315"/>
        </w:trPr>
        <w:tc>
          <w:tcPr>
            <w:tcW w:w="5671" w:type="dxa"/>
            <w:tcBorders>
              <w:top w:val="nil"/>
              <w:left w:val="single" w:sz="8" w:space="0" w:color="auto"/>
              <w:bottom w:val="single" w:sz="4" w:space="0" w:color="auto"/>
              <w:right w:val="single" w:sz="4" w:space="0" w:color="auto"/>
            </w:tcBorders>
            <w:shd w:val="clear" w:color="auto" w:fill="auto"/>
            <w:noWrap/>
            <w:vAlign w:val="center"/>
            <w:hideMark/>
          </w:tcPr>
          <w:p w:rsidR="00B3628C" w:rsidRPr="00BD5521" w:rsidRDefault="00B3628C" w:rsidP="00BD5521">
            <w:pPr>
              <w:rPr>
                <w:color w:val="000000"/>
                <w:sz w:val="22"/>
                <w:szCs w:val="22"/>
              </w:rPr>
            </w:pPr>
          </w:p>
          <w:p w:rsidR="00B3628C" w:rsidRPr="00BD5521" w:rsidRDefault="00B3628C" w:rsidP="00BD5521">
            <w:pPr>
              <w:rPr>
                <w:color w:val="000000"/>
                <w:sz w:val="22"/>
                <w:szCs w:val="22"/>
              </w:rPr>
            </w:pPr>
            <w:r w:rsidRPr="00BD5521">
              <w:rPr>
                <w:color w:val="000000"/>
                <w:sz w:val="22"/>
                <w:szCs w:val="22"/>
              </w:rPr>
              <w:t>ASSESSOR JURÍDICO</w:t>
            </w:r>
          </w:p>
          <w:p w:rsidR="00B3628C" w:rsidRPr="00BD5521" w:rsidRDefault="00B3628C" w:rsidP="00BD5521">
            <w:pPr>
              <w:rPr>
                <w:color w:val="000000"/>
                <w:sz w:val="22"/>
                <w:szCs w:val="22"/>
              </w:rPr>
            </w:pPr>
          </w:p>
        </w:tc>
        <w:tc>
          <w:tcPr>
            <w:tcW w:w="1781" w:type="dxa"/>
            <w:tcBorders>
              <w:top w:val="nil"/>
              <w:left w:val="nil"/>
              <w:bottom w:val="single" w:sz="4" w:space="0" w:color="auto"/>
              <w:right w:val="single" w:sz="4"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01</w:t>
            </w:r>
          </w:p>
        </w:tc>
        <w:tc>
          <w:tcPr>
            <w:tcW w:w="2330" w:type="dxa"/>
            <w:tcBorders>
              <w:top w:val="nil"/>
              <w:left w:val="nil"/>
              <w:bottom w:val="single" w:sz="4" w:space="0" w:color="auto"/>
              <w:right w:val="single" w:sz="8"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R$ 2.200,00</w:t>
            </w:r>
          </w:p>
        </w:tc>
      </w:tr>
      <w:tr w:rsidR="00B3628C" w:rsidRPr="00BD5521" w:rsidTr="0006043A">
        <w:trPr>
          <w:trHeight w:val="315"/>
        </w:trPr>
        <w:tc>
          <w:tcPr>
            <w:tcW w:w="5671" w:type="dxa"/>
            <w:tcBorders>
              <w:top w:val="nil"/>
              <w:left w:val="single" w:sz="8" w:space="0" w:color="auto"/>
              <w:bottom w:val="single" w:sz="4" w:space="0" w:color="auto"/>
              <w:right w:val="single" w:sz="4" w:space="0" w:color="auto"/>
            </w:tcBorders>
            <w:shd w:val="clear" w:color="auto" w:fill="auto"/>
            <w:noWrap/>
            <w:vAlign w:val="center"/>
            <w:hideMark/>
          </w:tcPr>
          <w:p w:rsidR="00B3628C" w:rsidRPr="00BD5521" w:rsidRDefault="00B3628C" w:rsidP="00BD5521">
            <w:pPr>
              <w:rPr>
                <w:color w:val="000000"/>
                <w:sz w:val="22"/>
                <w:szCs w:val="22"/>
              </w:rPr>
            </w:pPr>
          </w:p>
          <w:p w:rsidR="00B3628C" w:rsidRPr="00BD5521" w:rsidRDefault="00B3628C" w:rsidP="00BD5521">
            <w:pPr>
              <w:rPr>
                <w:color w:val="000000"/>
                <w:sz w:val="22"/>
                <w:szCs w:val="22"/>
              </w:rPr>
            </w:pPr>
            <w:r w:rsidRPr="00BD5521">
              <w:rPr>
                <w:color w:val="000000"/>
                <w:sz w:val="22"/>
                <w:szCs w:val="22"/>
              </w:rPr>
              <w:t xml:space="preserve">SECRETÁRIO DE ADMINISTRAÇÃO </w:t>
            </w:r>
          </w:p>
          <w:p w:rsidR="00B3628C" w:rsidRPr="00BD5521" w:rsidRDefault="00B3628C" w:rsidP="00BD5521">
            <w:pPr>
              <w:rPr>
                <w:color w:val="000000"/>
                <w:sz w:val="22"/>
                <w:szCs w:val="22"/>
              </w:rPr>
            </w:pPr>
          </w:p>
        </w:tc>
        <w:tc>
          <w:tcPr>
            <w:tcW w:w="1781" w:type="dxa"/>
            <w:tcBorders>
              <w:top w:val="nil"/>
              <w:left w:val="nil"/>
              <w:bottom w:val="single" w:sz="4" w:space="0" w:color="auto"/>
              <w:right w:val="single" w:sz="4"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01</w:t>
            </w:r>
          </w:p>
        </w:tc>
        <w:tc>
          <w:tcPr>
            <w:tcW w:w="2330" w:type="dxa"/>
            <w:tcBorders>
              <w:top w:val="nil"/>
              <w:left w:val="nil"/>
              <w:bottom w:val="single" w:sz="4" w:space="0" w:color="auto"/>
              <w:right w:val="single" w:sz="8"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R$ 4.000,00</w:t>
            </w:r>
          </w:p>
        </w:tc>
      </w:tr>
    </w:tbl>
    <w:p w:rsidR="00B3628C" w:rsidRPr="00BD5521" w:rsidRDefault="00B3628C" w:rsidP="00BD5521">
      <w:pPr>
        <w:jc w:val="center"/>
        <w:rPr>
          <w:sz w:val="22"/>
          <w:szCs w:val="22"/>
          <w:u w:val="single"/>
        </w:rPr>
      </w:pPr>
    </w:p>
    <w:p w:rsidR="0006043A" w:rsidRPr="00BD5521" w:rsidRDefault="0006043A"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III</w:t>
      </w:r>
    </w:p>
    <w:p w:rsidR="00B3628C" w:rsidRPr="00BD5521" w:rsidRDefault="00B3628C" w:rsidP="00BD5521">
      <w:pPr>
        <w:rPr>
          <w:sz w:val="22"/>
          <w:szCs w:val="22"/>
          <w:u w:val="single"/>
        </w:rPr>
      </w:pPr>
    </w:p>
    <w:p w:rsidR="00B3628C" w:rsidRPr="00BD5521" w:rsidRDefault="00B3628C" w:rsidP="00BD5521">
      <w:pPr>
        <w:rPr>
          <w:bCs/>
          <w:color w:val="000000"/>
          <w:sz w:val="22"/>
          <w:szCs w:val="22"/>
        </w:rPr>
      </w:pPr>
      <w:r w:rsidRPr="00BD5521">
        <w:rPr>
          <w:sz w:val="22"/>
          <w:szCs w:val="22"/>
        </w:rPr>
        <w:t xml:space="preserve">- </w:t>
      </w:r>
      <w:r w:rsidRPr="00BD5521">
        <w:rPr>
          <w:bCs/>
          <w:color w:val="000000"/>
          <w:sz w:val="22"/>
          <w:szCs w:val="22"/>
        </w:rPr>
        <w:t>CATEGORIA OCUPACIONAL: CARGOS DE CONFIANÇA</w:t>
      </w:r>
    </w:p>
    <w:p w:rsidR="00B3628C" w:rsidRPr="00BD5521" w:rsidRDefault="00B3628C" w:rsidP="00BD5521">
      <w:pPr>
        <w:rPr>
          <w:sz w:val="22"/>
          <w:szCs w:val="22"/>
        </w:rPr>
      </w:pPr>
    </w:p>
    <w:tbl>
      <w:tblPr>
        <w:tblW w:w="9797" w:type="dxa"/>
        <w:tblInd w:w="-796" w:type="dxa"/>
        <w:tblCellMar>
          <w:left w:w="70" w:type="dxa"/>
          <w:right w:w="70" w:type="dxa"/>
        </w:tblCellMar>
        <w:tblLook w:val="04A0"/>
      </w:tblPr>
      <w:tblGrid>
        <w:gridCol w:w="5597"/>
        <w:gridCol w:w="2080"/>
        <w:gridCol w:w="2120"/>
      </w:tblGrid>
      <w:tr w:rsidR="00B3628C" w:rsidRPr="00BD5521" w:rsidTr="0006043A">
        <w:trPr>
          <w:trHeight w:val="330"/>
        </w:trPr>
        <w:tc>
          <w:tcPr>
            <w:tcW w:w="979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3628C" w:rsidRPr="00BD5521" w:rsidRDefault="00B3628C" w:rsidP="00BD5521">
            <w:pPr>
              <w:jc w:val="center"/>
              <w:rPr>
                <w:b/>
                <w:bCs/>
                <w:color w:val="000000"/>
                <w:sz w:val="22"/>
                <w:szCs w:val="22"/>
              </w:rPr>
            </w:pPr>
          </w:p>
          <w:p w:rsidR="00B3628C" w:rsidRPr="00BD5521" w:rsidRDefault="00B3628C" w:rsidP="00BD5521">
            <w:pPr>
              <w:jc w:val="center"/>
              <w:rPr>
                <w:b/>
                <w:bCs/>
                <w:color w:val="000000"/>
                <w:sz w:val="22"/>
                <w:szCs w:val="22"/>
              </w:rPr>
            </w:pPr>
            <w:r w:rsidRPr="00BD5521">
              <w:rPr>
                <w:b/>
                <w:bCs/>
                <w:color w:val="000000"/>
                <w:sz w:val="22"/>
                <w:szCs w:val="22"/>
              </w:rPr>
              <w:t>CATEGORIA OCUPACIONAL: CARGOS DE CONFIANÇA</w:t>
            </w:r>
          </w:p>
          <w:p w:rsidR="00B3628C" w:rsidRPr="00BD5521" w:rsidRDefault="00B3628C" w:rsidP="00BD5521">
            <w:pPr>
              <w:jc w:val="center"/>
              <w:rPr>
                <w:b/>
                <w:bCs/>
                <w:color w:val="000000"/>
                <w:sz w:val="22"/>
                <w:szCs w:val="22"/>
              </w:rPr>
            </w:pPr>
          </w:p>
        </w:tc>
      </w:tr>
      <w:tr w:rsidR="00B3628C" w:rsidRPr="00BD5521" w:rsidTr="0006043A">
        <w:trPr>
          <w:trHeight w:val="330"/>
        </w:trPr>
        <w:tc>
          <w:tcPr>
            <w:tcW w:w="5597" w:type="dxa"/>
            <w:tcBorders>
              <w:top w:val="nil"/>
              <w:left w:val="single" w:sz="8" w:space="0" w:color="auto"/>
              <w:bottom w:val="single" w:sz="8" w:space="0" w:color="auto"/>
              <w:right w:val="single" w:sz="8" w:space="0" w:color="auto"/>
            </w:tcBorders>
            <w:shd w:val="clear" w:color="auto" w:fill="auto"/>
            <w:noWrap/>
            <w:vAlign w:val="center"/>
            <w:hideMark/>
          </w:tcPr>
          <w:p w:rsidR="00B3628C" w:rsidRPr="00BD5521" w:rsidRDefault="00B3628C" w:rsidP="00BD5521">
            <w:pPr>
              <w:jc w:val="center"/>
              <w:rPr>
                <w:b/>
                <w:color w:val="000000"/>
                <w:sz w:val="22"/>
                <w:szCs w:val="22"/>
              </w:rPr>
            </w:pPr>
          </w:p>
          <w:p w:rsidR="00B3628C" w:rsidRPr="00BD5521" w:rsidRDefault="00B3628C" w:rsidP="00BD5521">
            <w:pPr>
              <w:rPr>
                <w:b/>
                <w:color w:val="000000"/>
                <w:sz w:val="22"/>
                <w:szCs w:val="22"/>
              </w:rPr>
            </w:pPr>
            <w:r w:rsidRPr="00BD5521">
              <w:rPr>
                <w:b/>
                <w:color w:val="000000"/>
                <w:sz w:val="22"/>
                <w:szCs w:val="22"/>
              </w:rPr>
              <w:t xml:space="preserve">              CARGO OU FUNÇÃO</w:t>
            </w:r>
          </w:p>
          <w:p w:rsidR="00B3628C" w:rsidRPr="00BD5521" w:rsidRDefault="00B3628C" w:rsidP="00BD5521">
            <w:pPr>
              <w:jc w:val="center"/>
              <w:rPr>
                <w:b/>
                <w:color w:val="000000"/>
                <w:sz w:val="22"/>
                <w:szCs w:val="22"/>
              </w:rPr>
            </w:pPr>
          </w:p>
        </w:tc>
        <w:tc>
          <w:tcPr>
            <w:tcW w:w="2080" w:type="dxa"/>
            <w:tcBorders>
              <w:top w:val="nil"/>
              <w:left w:val="nil"/>
              <w:bottom w:val="single" w:sz="8" w:space="0" w:color="auto"/>
              <w:right w:val="single" w:sz="8" w:space="0" w:color="auto"/>
            </w:tcBorders>
            <w:shd w:val="clear" w:color="auto" w:fill="auto"/>
            <w:noWrap/>
            <w:vAlign w:val="center"/>
            <w:hideMark/>
          </w:tcPr>
          <w:p w:rsidR="00B3628C" w:rsidRPr="00BD5521" w:rsidRDefault="00B3628C" w:rsidP="00BD5521">
            <w:pPr>
              <w:jc w:val="center"/>
              <w:rPr>
                <w:b/>
                <w:color w:val="000000"/>
                <w:sz w:val="22"/>
                <w:szCs w:val="22"/>
              </w:rPr>
            </w:pPr>
            <w:r w:rsidRPr="00BD5521">
              <w:rPr>
                <w:b/>
                <w:color w:val="000000"/>
                <w:sz w:val="22"/>
                <w:szCs w:val="22"/>
              </w:rPr>
              <w:t>QUANTIDADE</w:t>
            </w:r>
          </w:p>
        </w:tc>
        <w:tc>
          <w:tcPr>
            <w:tcW w:w="2120" w:type="dxa"/>
            <w:tcBorders>
              <w:top w:val="nil"/>
              <w:left w:val="nil"/>
              <w:bottom w:val="single" w:sz="8" w:space="0" w:color="auto"/>
              <w:right w:val="single" w:sz="8" w:space="0" w:color="auto"/>
            </w:tcBorders>
            <w:shd w:val="clear" w:color="auto" w:fill="auto"/>
            <w:noWrap/>
            <w:vAlign w:val="center"/>
            <w:hideMark/>
          </w:tcPr>
          <w:p w:rsidR="00B3628C" w:rsidRPr="00BD5521" w:rsidRDefault="00B3628C" w:rsidP="00BD5521">
            <w:pPr>
              <w:jc w:val="center"/>
              <w:rPr>
                <w:b/>
                <w:color w:val="000000"/>
                <w:sz w:val="22"/>
                <w:szCs w:val="22"/>
              </w:rPr>
            </w:pPr>
            <w:r w:rsidRPr="00BD5521">
              <w:rPr>
                <w:b/>
                <w:color w:val="000000"/>
                <w:sz w:val="22"/>
                <w:szCs w:val="22"/>
              </w:rPr>
              <w:t>GRATIFICAÇÃO</w:t>
            </w:r>
          </w:p>
        </w:tc>
      </w:tr>
      <w:tr w:rsidR="00B3628C" w:rsidRPr="00BD5521" w:rsidTr="0006043A">
        <w:trPr>
          <w:trHeight w:val="315"/>
        </w:trPr>
        <w:tc>
          <w:tcPr>
            <w:tcW w:w="5597" w:type="dxa"/>
            <w:tcBorders>
              <w:top w:val="nil"/>
              <w:left w:val="single" w:sz="8" w:space="0" w:color="auto"/>
              <w:bottom w:val="single" w:sz="4" w:space="0" w:color="auto"/>
              <w:right w:val="single" w:sz="4" w:space="0" w:color="auto"/>
            </w:tcBorders>
            <w:shd w:val="clear" w:color="auto" w:fill="auto"/>
            <w:noWrap/>
            <w:vAlign w:val="bottom"/>
            <w:hideMark/>
          </w:tcPr>
          <w:p w:rsidR="00B3628C" w:rsidRPr="00BD5521" w:rsidRDefault="00B3628C" w:rsidP="00BD5521">
            <w:pPr>
              <w:rPr>
                <w:color w:val="000000"/>
                <w:sz w:val="22"/>
                <w:szCs w:val="22"/>
              </w:rPr>
            </w:pPr>
          </w:p>
          <w:p w:rsidR="00B3628C" w:rsidRPr="00BD5521" w:rsidRDefault="00B3628C" w:rsidP="00BD5521">
            <w:pPr>
              <w:rPr>
                <w:color w:val="000000"/>
                <w:sz w:val="22"/>
                <w:szCs w:val="22"/>
              </w:rPr>
            </w:pPr>
            <w:r w:rsidRPr="00BD5521">
              <w:rPr>
                <w:color w:val="000000"/>
                <w:sz w:val="22"/>
                <w:szCs w:val="22"/>
              </w:rPr>
              <w:t>OUVIDOR</w:t>
            </w:r>
          </w:p>
          <w:p w:rsidR="00B3628C" w:rsidRPr="00BD5521" w:rsidRDefault="00B3628C" w:rsidP="00BD5521">
            <w:pPr>
              <w:rPr>
                <w:color w:val="000000"/>
                <w:sz w:val="22"/>
                <w:szCs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01</w:t>
            </w:r>
          </w:p>
        </w:tc>
        <w:tc>
          <w:tcPr>
            <w:tcW w:w="2120" w:type="dxa"/>
            <w:tcBorders>
              <w:top w:val="nil"/>
              <w:left w:val="nil"/>
              <w:bottom w:val="single" w:sz="4" w:space="0" w:color="auto"/>
              <w:right w:val="single" w:sz="8"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R$ 600,00</w:t>
            </w:r>
          </w:p>
        </w:tc>
      </w:tr>
      <w:tr w:rsidR="00B3628C" w:rsidRPr="00BD5521" w:rsidTr="0006043A">
        <w:trPr>
          <w:trHeight w:val="330"/>
        </w:trPr>
        <w:tc>
          <w:tcPr>
            <w:tcW w:w="5597" w:type="dxa"/>
            <w:tcBorders>
              <w:top w:val="nil"/>
              <w:left w:val="single" w:sz="8" w:space="0" w:color="auto"/>
              <w:bottom w:val="single" w:sz="8" w:space="0" w:color="auto"/>
              <w:right w:val="single" w:sz="4" w:space="0" w:color="auto"/>
            </w:tcBorders>
            <w:shd w:val="clear" w:color="auto" w:fill="auto"/>
            <w:noWrap/>
            <w:vAlign w:val="bottom"/>
            <w:hideMark/>
          </w:tcPr>
          <w:p w:rsidR="00B3628C" w:rsidRPr="00BD5521" w:rsidRDefault="00B3628C" w:rsidP="00BD5521">
            <w:pPr>
              <w:rPr>
                <w:color w:val="000000"/>
                <w:sz w:val="22"/>
                <w:szCs w:val="22"/>
              </w:rPr>
            </w:pPr>
          </w:p>
          <w:p w:rsidR="00B3628C" w:rsidRPr="00BD5521" w:rsidRDefault="00B3628C" w:rsidP="00BD5521">
            <w:pPr>
              <w:rPr>
                <w:color w:val="000000"/>
                <w:sz w:val="22"/>
                <w:szCs w:val="22"/>
              </w:rPr>
            </w:pPr>
            <w:r w:rsidRPr="00BD5521">
              <w:rPr>
                <w:color w:val="000000"/>
                <w:sz w:val="22"/>
                <w:szCs w:val="22"/>
              </w:rPr>
              <w:t>PRESIDENTE DA COMISSÃO DE LICITAÇÃO</w:t>
            </w:r>
          </w:p>
          <w:p w:rsidR="00B3628C" w:rsidRPr="00BD5521" w:rsidRDefault="00B3628C" w:rsidP="00BD5521">
            <w:pPr>
              <w:rPr>
                <w:color w:val="000000"/>
                <w:sz w:val="22"/>
                <w:szCs w:val="22"/>
              </w:rPr>
            </w:pPr>
          </w:p>
        </w:tc>
        <w:tc>
          <w:tcPr>
            <w:tcW w:w="2080" w:type="dxa"/>
            <w:tcBorders>
              <w:top w:val="nil"/>
              <w:left w:val="nil"/>
              <w:bottom w:val="single" w:sz="8" w:space="0" w:color="auto"/>
              <w:right w:val="single" w:sz="4"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01</w:t>
            </w:r>
          </w:p>
        </w:tc>
        <w:tc>
          <w:tcPr>
            <w:tcW w:w="2120" w:type="dxa"/>
            <w:tcBorders>
              <w:top w:val="nil"/>
              <w:left w:val="nil"/>
              <w:bottom w:val="single" w:sz="8" w:space="0" w:color="auto"/>
              <w:right w:val="single" w:sz="8"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R$ 400,00</w:t>
            </w:r>
          </w:p>
        </w:tc>
      </w:tr>
      <w:tr w:rsidR="00B3628C" w:rsidRPr="00BD5521" w:rsidTr="0006043A">
        <w:trPr>
          <w:trHeight w:val="330"/>
        </w:trPr>
        <w:tc>
          <w:tcPr>
            <w:tcW w:w="5597" w:type="dxa"/>
            <w:tcBorders>
              <w:top w:val="nil"/>
              <w:left w:val="single" w:sz="8" w:space="0" w:color="auto"/>
              <w:bottom w:val="single" w:sz="8" w:space="0" w:color="auto"/>
              <w:right w:val="single" w:sz="4" w:space="0" w:color="auto"/>
            </w:tcBorders>
            <w:shd w:val="clear" w:color="auto" w:fill="auto"/>
            <w:noWrap/>
            <w:vAlign w:val="bottom"/>
            <w:hideMark/>
          </w:tcPr>
          <w:p w:rsidR="00B3628C" w:rsidRPr="00BD5521" w:rsidRDefault="00B3628C" w:rsidP="00BD5521">
            <w:pPr>
              <w:rPr>
                <w:color w:val="000000"/>
                <w:sz w:val="22"/>
                <w:szCs w:val="22"/>
              </w:rPr>
            </w:pPr>
          </w:p>
          <w:p w:rsidR="00B3628C" w:rsidRPr="00BD5521" w:rsidRDefault="00B3628C" w:rsidP="00BD5521">
            <w:pPr>
              <w:rPr>
                <w:color w:val="000000"/>
                <w:sz w:val="22"/>
                <w:szCs w:val="22"/>
              </w:rPr>
            </w:pPr>
            <w:r w:rsidRPr="00BD5521">
              <w:rPr>
                <w:color w:val="000000"/>
                <w:sz w:val="22"/>
                <w:szCs w:val="22"/>
              </w:rPr>
              <w:t>MEMBROS DA COMISSÃO DE LICITAÇÃO</w:t>
            </w:r>
          </w:p>
          <w:p w:rsidR="00B3628C" w:rsidRPr="00BD5521" w:rsidRDefault="00B3628C" w:rsidP="00BD5521">
            <w:pPr>
              <w:rPr>
                <w:color w:val="000000"/>
                <w:sz w:val="22"/>
                <w:szCs w:val="22"/>
              </w:rPr>
            </w:pPr>
          </w:p>
        </w:tc>
        <w:tc>
          <w:tcPr>
            <w:tcW w:w="2080" w:type="dxa"/>
            <w:tcBorders>
              <w:top w:val="nil"/>
              <w:left w:val="nil"/>
              <w:bottom w:val="single" w:sz="8" w:space="0" w:color="auto"/>
              <w:right w:val="single" w:sz="4"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02</w:t>
            </w:r>
          </w:p>
        </w:tc>
        <w:tc>
          <w:tcPr>
            <w:tcW w:w="2120" w:type="dxa"/>
            <w:tcBorders>
              <w:top w:val="nil"/>
              <w:left w:val="nil"/>
              <w:bottom w:val="single" w:sz="8" w:space="0" w:color="auto"/>
              <w:right w:val="single" w:sz="8" w:space="0" w:color="auto"/>
            </w:tcBorders>
            <w:shd w:val="clear" w:color="auto" w:fill="auto"/>
            <w:noWrap/>
            <w:vAlign w:val="center"/>
            <w:hideMark/>
          </w:tcPr>
          <w:p w:rsidR="00B3628C" w:rsidRPr="00BD5521" w:rsidRDefault="00B3628C" w:rsidP="00BD5521">
            <w:pPr>
              <w:jc w:val="center"/>
              <w:rPr>
                <w:color w:val="000000"/>
                <w:sz w:val="22"/>
                <w:szCs w:val="22"/>
              </w:rPr>
            </w:pPr>
            <w:r w:rsidRPr="00BD5521">
              <w:rPr>
                <w:color w:val="000000"/>
                <w:sz w:val="22"/>
                <w:szCs w:val="22"/>
              </w:rPr>
              <w:t>R$ 200,00</w:t>
            </w:r>
          </w:p>
        </w:tc>
      </w:tr>
    </w:tbl>
    <w:p w:rsidR="00B3628C" w:rsidRPr="00BD5521" w:rsidRDefault="00B3628C" w:rsidP="00BD5521">
      <w:pPr>
        <w:jc w:val="cente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IV</w:t>
      </w: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 TABELA DE PROGRESSÃO SALARIAL*</w:t>
      </w:r>
    </w:p>
    <w:p w:rsidR="00B3628C" w:rsidRPr="00BD5521" w:rsidRDefault="00B3628C" w:rsidP="00BD5521">
      <w:pPr>
        <w:rPr>
          <w:sz w:val="22"/>
          <w:szCs w:val="22"/>
        </w:rPr>
      </w:pPr>
    </w:p>
    <w:tbl>
      <w:tblPr>
        <w:tblW w:w="9860" w:type="dxa"/>
        <w:tblInd w:w="-676" w:type="dxa"/>
        <w:tblCellMar>
          <w:left w:w="70" w:type="dxa"/>
          <w:right w:w="70" w:type="dxa"/>
        </w:tblCellMar>
        <w:tblLook w:val="04A0"/>
      </w:tblPr>
      <w:tblGrid>
        <w:gridCol w:w="1313"/>
        <w:gridCol w:w="160"/>
        <w:gridCol w:w="827"/>
        <w:gridCol w:w="1080"/>
        <w:gridCol w:w="60"/>
        <w:gridCol w:w="1020"/>
        <w:gridCol w:w="1080"/>
        <w:gridCol w:w="1018"/>
        <w:gridCol w:w="62"/>
        <w:gridCol w:w="1080"/>
        <w:gridCol w:w="1080"/>
        <w:gridCol w:w="1080"/>
      </w:tblGrid>
      <w:tr w:rsidR="00B3628C" w:rsidRPr="00BD5521" w:rsidTr="0006043A">
        <w:trPr>
          <w:trHeight w:val="315"/>
        </w:trPr>
        <w:tc>
          <w:tcPr>
            <w:tcW w:w="1313" w:type="dxa"/>
            <w:tcBorders>
              <w:top w:val="single" w:sz="4" w:space="0" w:color="auto"/>
              <w:left w:val="single" w:sz="4" w:space="0" w:color="auto"/>
              <w:bottom w:val="single" w:sz="4" w:space="0" w:color="auto"/>
              <w:right w:val="nil"/>
            </w:tcBorders>
            <w:shd w:val="clear" w:color="auto" w:fill="auto"/>
            <w:noWrap/>
            <w:vAlign w:val="bottom"/>
            <w:hideMark/>
          </w:tcPr>
          <w:p w:rsidR="00B3628C" w:rsidRPr="00BD5521" w:rsidRDefault="00B3628C" w:rsidP="00BD5521">
            <w:pPr>
              <w:jc w:val="center"/>
              <w:rPr>
                <w:b/>
                <w:bCs/>
                <w:color w:val="000000"/>
                <w:sz w:val="22"/>
                <w:szCs w:val="22"/>
              </w:rPr>
            </w:pPr>
            <w:bookmarkStart w:id="0" w:name="RANGE!A5"/>
            <w:r w:rsidRPr="00BD5521">
              <w:rPr>
                <w:b/>
                <w:bCs/>
                <w:color w:val="000000"/>
                <w:sz w:val="22"/>
                <w:szCs w:val="22"/>
              </w:rPr>
              <w:t xml:space="preserve">      CLASSE</w:t>
            </w:r>
            <w:bookmarkEnd w:id="0"/>
          </w:p>
        </w:tc>
        <w:tc>
          <w:tcPr>
            <w:tcW w:w="160" w:type="dxa"/>
            <w:tcBorders>
              <w:top w:val="single" w:sz="4" w:space="0" w:color="auto"/>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p>
        </w:tc>
        <w:tc>
          <w:tcPr>
            <w:tcW w:w="827" w:type="dxa"/>
            <w:tcBorders>
              <w:top w:val="single" w:sz="4" w:space="0" w:color="auto"/>
              <w:left w:val="nil"/>
              <w:bottom w:val="single" w:sz="4" w:space="0" w:color="auto"/>
              <w:right w:val="single" w:sz="4" w:space="0" w:color="auto"/>
            </w:tcBorders>
            <w:shd w:val="clear" w:color="auto" w:fill="auto"/>
          </w:tcPr>
          <w:p w:rsidR="00B3628C" w:rsidRPr="00BD5521" w:rsidRDefault="00B3628C" w:rsidP="00BD5521">
            <w:pPr>
              <w:jc w:val="center"/>
              <w:rPr>
                <w:b/>
                <w:bCs/>
                <w:color w:val="000000"/>
                <w:sz w:val="22"/>
                <w:szCs w:val="22"/>
              </w:rPr>
            </w:pPr>
            <w:r w:rsidRPr="00BD5521">
              <w:rPr>
                <w:b/>
                <w:bCs/>
                <w:color w:val="000000"/>
                <w:sz w:val="22"/>
                <w:szCs w:val="22"/>
              </w:rPr>
              <w:t>A</w:t>
            </w:r>
          </w:p>
        </w:tc>
        <w:tc>
          <w:tcPr>
            <w:tcW w:w="1140" w:type="dxa"/>
            <w:gridSpan w:val="2"/>
            <w:tcBorders>
              <w:top w:val="single" w:sz="4" w:space="0" w:color="auto"/>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B</w:t>
            </w:r>
          </w:p>
        </w:tc>
        <w:tc>
          <w:tcPr>
            <w:tcW w:w="1020" w:type="dxa"/>
            <w:tcBorders>
              <w:top w:val="single" w:sz="4" w:space="0" w:color="auto"/>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C</w:t>
            </w:r>
          </w:p>
        </w:tc>
        <w:tc>
          <w:tcPr>
            <w:tcW w:w="1080" w:type="dxa"/>
            <w:tcBorders>
              <w:top w:val="single" w:sz="4" w:space="0" w:color="auto"/>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D</w:t>
            </w:r>
          </w:p>
        </w:tc>
        <w:tc>
          <w:tcPr>
            <w:tcW w:w="1018" w:type="dxa"/>
            <w:tcBorders>
              <w:top w:val="single" w:sz="4" w:space="0" w:color="auto"/>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E</w:t>
            </w:r>
          </w:p>
        </w:tc>
        <w:tc>
          <w:tcPr>
            <w:tcW w:w="1142" w:type="dxa"/>
            <w:gridSpan w:val="2"/>
            <w:tcBorders>
              <w:top w:val="single" w:sz="4" w:space="0" w:color="auto"/>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H</w:t>
            </w:r>
          </w:p>
        </w:tc>
      </w:tr>
      <w:tr w:rsidR="00B3628C" w:rsidRPr="00BD5521" w:rsidTr="0006043A">
        <w:trPr>
          <w:trHeight w:val="315"/>
        </w:trPr>
        <w:tc>
          <w:tcPr>
            <w:tcW w:w="1313" w:type="dxa"/>
            <w:tcBorders>
              <w:top w:val="nil"/>
              <w:left w:val="single" w:sz="4" w:space="0" w:color="auto"/>
              <w:bottom w:val="single" w:sz="4" w:space="0" w:color="auto"/>
              <w:right w:val="nil"/>
            </w:tcBorders>
            <w:shd w:val="clear" w:color="auto" w:fill="auto"/>
            <w:noWrap/>
            <w:vAlign w:val="bottom"/>
            <w:hideMark/>
          </w:tcPr>
          <w:p w:rsidR="00B3628C" w:rsidRPr="00BD5521" w:rsidRDefault="00B3628C" w:rsidP="00BD5521">
            <w:pPr>
              <w:rPr>
                <w:b/>
                <w:bCs/>
                <w:color w:val="000000"/>
                <w:sz w:val="22"/>
                <w:szCs w:val="22"/>
              </w:rPr>
            </w:pPr>
            <w:r w:rsidRPr="00BD5521">
              <w:rPr>
                <w:b/>
                <w:bCs/>
                <w:color w:val="000000"/>
                <w:sz w:val="22"/>
                <w:szCs w:val="22"/>
              </w:rPr>
              <w:t xml:space="preserve">NÍVEL  </w:t>
            </w:r>
          </w:p>
        </w:tc>
        <w:tc>
          <w:tcPr>
            <w:tcW w:w="160" w:type="dxa"/>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p>
        </w:tc>
        <w:tc>
          <w:tcPr>
            <w:tcW w:w="827" w:type="dxa"/>
            <w:tcBorders>
              <w:top w:val="nil"/>
              <w:left w:val="nil"/>
              <w:bottom w:val="single" w:sz="4" w:space="0" w:color="auto"/>
              <w:right w:val="single" w:sz="4" w:space="0" w:color="auto"/>
            </w:tcBorders>
            <w:shd w:val="clear" w:color="auto" w:fill="auto"/>
          </w:tcPr>
          <w:p w:rsidR="00B3628C" w:rsidRPr="00BD5521" w:rsidRDefault="00B3628C" w:rsidP="00BD5521">
            <w:pPr>
              <w:jc w:val="center"/>
              <w:rPr>
                <w:b/>
                <w:bCs/>
                <w:color w:val="000000"/>
                <w:sz w:val="22"/>
                <w:szCs w:val="22"/>
              </w:rPr>
            </w:pPr>
            <w:r w:rsidRPr="00BD5521">
              <w:rPr>
                <w:b/>
                <w:bCs/>
                <w:color w:val="000000"/>
                <w:sz w:val="22"/>
                <w:szCs w:val="22"/>
              </w:rPr>
              <w:t>R$</w:t>
            </w:r>
          </w:p>
        </w:tc>
        <w:tc>
          <w:tcPr>
            <w:tcW w:w="1140" w:type="dxa"/>
            <w:gridSpan w:val="2"/>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c>
          <w:tcPr>
            <w:tcW w:w="1020" w:type="dxa"/>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c>
          <w:tcPr>
            <w:tcW w:w="1080" w:type="dxa"/>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c>
          <w:tcPr>
            <w:tcW w:w="1018" w:type="dxa"/>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c>
          <w:tcPr>
            <w:tcW w:w="1142" w:type="dxa"/>
            <w:gridSpan w:val="2"/>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c>
          <w:tcPr>
            <w:tcW w:w="1080" w:type="dxa"/>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c>
          <w:tcPr>
            <w:tcW w:w="1080" w:type="dxa"/>
            <w:tcBorders>
              <w:top w:val="nil"/>
              <w:left w:val="nil"/>
              <w:bottom w:val="single" w:sz="4" w:space="0" w:color="auto"/>
              <w:right w:val="single" w:sz="4" w:space="0" w:color="auto"/>
            </w:tcBorders>
            <w:shd w:val="clear" w:color="auto" w:fill="auto"/>
            <w:hideMark/>
          </w:tcPr>
          <w:p w:rsidR="00B3628C" w:rsidRPr="00BD5521" w:rsidRDefault="00B3628C" w:rsidP="00BD5521">
            <w:pPr>
              <w:jc w:val="center"/>
              <w:rPr>
                <w:b/>
                <w:bCs/>
                <w:color w:val="000000"/>
                <w:sz w:val="22"/>
                <w:szCs w:val="22"/>
              </w:rPr>
            </w:pPr>
            <w:r w:rsidRPr="00BD5521">
              <w:rPr>
                <w:b/>
                <w:bCs/>
                <w:color w:val="000000"/>
                <w:sz w:val="22"/>
                <w:szCs w:val="22"/>
              </w:rPr>
              <w:t>R$</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614,67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823,61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1.051,75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1.279,89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1.539,34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4.103,48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6.327,70</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640,36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835,08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1.063,18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1.298,24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1.595,99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4.177,07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6.406,43</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3</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652,34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846,42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1.074,82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1.302,64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1.655,36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4.252,05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6.486,23</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4</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664,41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857,83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1.085,88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1.314,04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1.696,15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4.328,37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6.567,02</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5</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676,39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869,23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1.097,35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1.325,88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1.765,36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4.406,14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6.648,84</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6</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689,58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881,32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1.108,76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1.336,90</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1.821,90</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4.485,35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6.731,67</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7</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700,53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891,02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1.120,28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1.348,33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1.867,70</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4.566,39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6.815,57</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8</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712,58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903,56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1.131,58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1.359,68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1.934,86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4.648,17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6.900,53</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9</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686,72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914,86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1.142,98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1.358,59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1.991,37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4.767,79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6.986,61</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10</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698,14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926,26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1.154,38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1.368,54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2.047,85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4.817,08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7.073,72</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11</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709,59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937,69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1.165,78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1.380,48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2.104,37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4.906,21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7.161,97</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12</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720,95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949,09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1.177,21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1.393,72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2.160,94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4.952,97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7.251,34</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13</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732,27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961,50</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1.188,65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1.404,98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2.217,38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5.084,73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7.341,81</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14</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743,80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971,68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1.200,07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1.415,05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2.273,88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5.176,45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7.433,47</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15</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755,25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982,62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1.211,62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1.426,36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2.329,92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5.269,92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7.526,26</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16</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762,28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994,71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1.222,79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1.437,61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2.386,91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5.365,13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7.620,27</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17</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777,97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1.004,91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1.234,24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1.448,94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2.443,61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5.462,07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7.715,47</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18</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789,43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1.017,47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1.132,86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1.459,81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2.499,89</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5.560,81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7.782,42</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19</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801,52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1.028,28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1.257,04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1.471,55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2.555,45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5.661,34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7.909,43</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20</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831,45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1.040,37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1.268,54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1.476,84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2.612,93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5.763,78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8.008,15</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21</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832,46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1.051,75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1.279,89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1.494,17</w:t>
            </w:r>
          </w:p>
        </w:tc>
        <w:tc>
          <w:tcPr>
            <w:tcW w:w="1080" w:type="dxa"/>
            <w:tcBorders>
              <w:top w:val="nil"/>
              <w:left w:val="nil"/>
              <w:bottom w:val="single" w:sz="4" w:space="0" w:color="auto"/>
              <w:right w:val="single" w:sz="4" w:space="0" w:color="auto"/>
            </w:tcBorders>
            <w:shd w:val="clear" w:color="000000" w:fill="FFFFFF"/>
            <w:noWrap/>
            <w:vAlign w:val="bottom"/>
            <w:hideMark/>
          </w:tcPr>
          <w:p w:rsidR="00B3628C" w:rsidRPr="00BD5521" w:rsidRDefault="00B3628C" w:rsidP="00BD5521">
            <w:pPr>
              <w:jc w:val="center"/>
              <w:rPr>
                <w:sz w:val="22"/>
                <w:szCs w:val="22"/>
              </w:rPr>
            </w:pPr>
            <w:r w:rsidRPr="00BD5521">
              <w:rPr>
                <w:sz w:val="22"/>
                <w:szCs w:val="22"/>
              </w:rPr>
              <w:t>2.669,44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5.868,08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8.108,41</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22</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640,37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835,08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1.063,18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1.298,24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1.505,43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2.725,94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5.974,35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8.209,82</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23</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652,34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846,42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1.074,82</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1.302,64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1.516,71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2.783,87</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6.082,53</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8.311,18</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24</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664,41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857,83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1.085,88</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1.314,04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1.528,06</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2.838,94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6.192,34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8.416,43</w:t>
            </w:r>
          </w:p>
        </w:tc>
      </w:tr>
      <w:tr w:rsidR="00B3628C" w:rsidRPr="00BD5521" w:rsidTr="0006043A">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B3628C" w:rsidRPr="00BD5521" w:rsidRDefault="00B3628C" w:rsidP="00BD5521">
            <w:pPr>
              <w:jc w:val="center"/>
              <w:rPr>
                <w:b/>
                <w:bCs/>
                <w:color w:val="000000"/>
                <w:sz w:val="22"/>
                <w:szCs w:val="22"/>
              </w:rPr>
            </w:pPr>
            <w:r w:rsidRPr="00BD5521">
              <w:rPr>
                <w:b/>
                <w:bCs/>
                <w:color w:val="000000"/>
                <w:sz w:val="22"/>
                <w:szCs w:val="22"/>
              </w:rPr>
              <w:t>25</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676,41</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869,30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1.097,35</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1.325,88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1.539,34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2.935,94</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sz w:val="22"/>
                <w:szCs w:val="22"/>
              </w:rPr>
            </w:pPr>
            <w:r w:rsidRPr="00BD5521">
              <w:rPr>
                <w:sz w:val="22"/>
                <w:szCs w:val="22"/>
              </w:rPr>
              <w:t>6.327,70</w:t>
            </w:r>
          </w:p>
        </w:tc>
        <w:tc>
          <w:tcPr>
            <w:tcW w:w="1080" w:type="dxa"/>
            <w:tcBorders>
              <w:top w:val="nil"/>
              <w:left w:val="nil"/>
              <w:bottom w:val="single" w:sz="4" w:space="0" w:color="auto"/>
              <w:right w:val="single" w:sz="4" w:space="0" w:color="auto"/>
            </w:tcBorders>
            <w:shd w:val="clear" w:color="auto" w:fill="auto"/>
            <w:noWrap/>
            <w:vAlign w:val="bottom"/>
            <w:hideMark/>
          </w:tcPr>
          <w:p w:rsidR="00B3628C" w:rsidRPr="00BD5521" w:rsidRDefault="00B3628C" w:rsidP="00BD5521">
            <w:pPr>
              <w:jc w:val="center"/>
              <w:rPr>
                <w:color w:val="000000"/>
                <w:sz w:val="22"/>
                <w:szCs w:val="22"/>
              </w:rPr>
            </w:pPr>
            <w:r w:rsidRPr="00BD5521">
              <w:rPr>
                <w:color w:val="000000"/>
                <w:sz w:val="22"/>
                <w:szCs w:val="22"/>
              </w:rPr>
              <w:t>8.472,07</w:t>
            </w:r>
          </w:p>
        </w:tc>
      </w:tr>
    </w:tbl>
    <w:p w:rsidR="00B3628C" w:rsidRPr="00BD5521" w:rsidRDefault="00B3628C" w:rsidP="00BD5521">
      <w:pPr>
        <w:jc w:val="both"/>
        <w:rPr>
          <w:sz w:val="22"/>
          <w:szCs w:val="22"/>
        </w:rPr>
      </w:pPr>
      <w:r w:rsidRPr="00BD5521">
        <w:rPr>
          <w:sz w:val="22"/>
          <w:szCs w:val="22"/>
        </w:rPr>
        <w:t>* O detalhamento da progressão é descrito pelo Regime Jurídico do Município, conforme Lei Municipal n° 1.752 de 03 de Dezembro de 2013.</w:t>
      </w: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V</w:t>
      </w:r>
    </w:p>
    <w:p w:rsidR="00B3628C" w:rsidRPr="00BD5521" w:rsidRDefault="00B3628C" w:rsidP="00BD5521">
      <w:pPr>
        <w:jc w:val="both"/>
        <w:rPr>
          <w:b/>
          <w:sz w:val="22"/>
          <w:szCs w:val="22"/>
        </w:rPr>
      </w:pPr>
    </w:p>
    <w:p w:rsidR="00B3628C" w:rsidRPr="00BD5521" w:rsidRDefault="00B3628C" w:rsidP="00BD5521">
      <w:pPr>
        <w:jc w:val="both"/>
        <w:rPr>
          <w:b/>
          <w:sz w:val="22"/>
          <w:szCs w:val="22"/>
        </w:rPr>
      </w:pPr>
    </w:p>
    <w:p w:rsidR="00B3628C" w:rsidRPr="00BD5521" w:rsidRDefault="00B3628C" w:rsidP="00BD5521">
      <w:pPr>
        <w:jc w:val="both"/>
        <w:rPr>
          <w:b/>
          <w:sz w:val="22"/>
          <w:szCs w:val="22"/>
        </w:rPr>
      </w:pPr>
      <w:r w:rsidRPr="00BD5521">
        <w:rPr>
          <w:sz w:val="22"/>
          <w:szCs w:val="22"/>
        </w:rPr>
        <w:t xml:space="preserve">Cargo: </w:t>
      </w:r>
      <w:r w:rsidRPr="00BD5521">
        <w:rPr>
          <w:b/>
          <w:sz w:val="22"/>
          <w:szCs w:val="22"/>
        </w:rPr>
        <w:t>ASSISTENTE DE ADMINISTRAÇÃO</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Ensino Médio Completo</w:t>
      </w:r>
    </w:p>
    <w:p w:rsidR="00B3628C" w:rsidRPr="00BD5521" w:rsidRDefault="00B3628C" w:rsidP="00BD5521">
      <w:pPr>
        <w:rPr>
          <w:sz w:val="22"/>
          <w:szCs w:val="22"/>
        </w:rPr>
      </w:pPr>
      <w:r w:rsidRPr="00BD5521">
        <w:rPr>
          <w:sz w:val="22"/>
          <w:szCs w:val="22"/>
        </w:rPr>
        <w:t>Enquadramento Funcional: Classe “D” e nível 1</w:t>
      </w: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rPr>
        <w:t>Executar serviços de apoio nas áreas de recursos humanos, administração, finanças e logística; atender fornecedores e munícipes, fornecendo e recebendo informações sobre produtos e serviços; tratar de documentos variados, cumprindo todo o procedimento necessário referente aos mesmos. Transcrever atas das sessões e registrar documentos oficiais.</w:t>
      </w:r>
    </w:p>
    <w:p w:rsidR="00611BD3" w:rsidRDefault="00611BD3" w:rsidP="00BD5521">
      <w:pPr>
        <w:tabs>
          <w:tab w:val="left" w:pos="3804"/>
        </w:tabs>
        <w:jc w:val="both"/>
        <w:rPr>
          <w:b/>
          <w:sz w:val="22"/>
          <w:szCs w:val="22"/>
        </w:rPr>
      </w:pPr>
    </w:p>
    <w:p w:rsidR="00BD5521" w:rsidRDefault="00BD5521" w:rsidP="00BD5521">
      <w:pPr>
        <w:tabs>
          <w:tab w:val="left" w:pos="3804"/>
        </w:tabs>
        <w:jc w:val="both"/>
        <w:rPr>
          <w:b/>
          <w:sz w:val="22"/>
          <w:szCs w:val="22"/>
        </w:rPr>
      </w:pPr>
    </w:p>
    <w:p w:rsidR="00BD5521" w:rsidRPr="00BD5521" w:rsidRDefault="00BD5521"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3F76B1" w:rsidRPr="00BD5521" w:rsidRDefault="003F76B1" w:rsidP="00BD5521">
      <w:pPr>
        <w:tabs>
          <w:tab w:val="left" w:pos="3804"/>
        </w:tabs>
        <w:jc w:val="both"/>
        <w:rPr>
          <w:b/>
          <w:sz w:val="22"/>
          <w:szCs w:val="22"/>
        </w:rPr>
      </w:pPr>
    </w:p>
    <w:p w:rsidR="00611BD3" w:rsidRPr="00BD5521" w:rsidRDefault="00611BD3" w:rsidP="00BD5521">
      <w:pPr>
        <w:tabs>
          <w:tab w:val="left" w:pos="3804"/>
        </w:tabs>
        <w:jc w:val="both"/>
        <w:rPr>
          <w:b/>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VI</w:t>
      </w:r>
    </w:p>
    <w:p w:rsidR="00B3628C" w:rsidRPr="00BD5521" w:rsidRDefault="00B3628C" w:rsidP="00BD5521">
      <w:pPr>
        <w:rPr>
          <w:sz w:val="22"/>
          <w:szCs w:val="22"/>
        </w:rPr>
      </w:pPr>
      <w:r w:rsidRPr="00BD5521">
        <w:rPr>
          <w:sz w:val="22"/>
          <w:szCs w:val="22"/>
        </w:rPr>
        <w:t xml:space="preserve">Cargo: </w:t>
      </w:r>
      <w:r w:rsidRPr="00BD5521">
        <w:rPr>
          <w:b/>
          <w:sz w:val="22"/>
          <w:szCs w:val="22"/>
        </w:rPr>
        <w:t>AUDITOR PÚBLICO INTERNO</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Ensino Superior</w:t>
      </w:r>
    </w:p>
    <w:p w:rsidR="00B3628C" w:rsidRPr="00BD5521" w:rsidRDefault="00B3628C" w:rsidP="00BD5521">
      <w:pPr>
        <w:rPr>
          <w:sz w:val="22"/>
          <w:szCs w:val="22"/>
        </w:rPr>
      </w:pPr>
      <w:r w:rsidRPr="00BD5521">
        <w:rPr>
          <w:sz w:val="22"/>
          <w:szCs w:val="22"/>
        </w:rPr>
        <w:t>Enquadramento Funcional: Classe “G” e nível 1</w:t>
      </w: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rPr>
        <w:t>Desenvolver atividades de avaliar o cumprimento das diretrizes, objetivos e metas previstas no Plano Plurianual, que realizado mediante análise de compatibilidade; verificar o atendimento das metas estabelecidas na Lei de Diretrizes Orçamentárias - LDO; verificar os limites e condições para realização de operações de créditos e inscrição de dívida em restos a pagar; verificar periodicamente a observância do limite dos gastos despendidos com pessoal e avaliar as medidas adotadas para o seu retorno ao patamar permitido ao final de cada quadrimestre; verificar as providências tomadas para a recondução dos montantes das dívidas consolidadas e mobiliárias aos respectivos limites nos três quadrimestres subsequentes ao da apuração; controlar a destinação de recursos obtidos com a alienação de ativos; verificar e acompanhar o cumprimento do limite de gastos totais do legislativo municipal mediante análise dos valores da receita considerada para a fixação do total da despesa da câmara municipal, do percentual aplicável e dos repasses no curso do exercício; controlar a execução orçamentária à vista da programação financeira e do cronograma mensal de desembolso; avaliar os procedimentos adotados para a realização da receita e da despesa pública; verificar a correta aplicação das transferências voluntárias; controlar a destinação de recursos para os setores públicos e privados; avaliar o montante da dívida e as condições de endividamento do município; verificar e analisar a escrituração das contas públicas; acompanhar a gestão patrimonial; apreciar o relatório de gestão fiscal. E assiná-lo; avaliar os resultados obtidos pelos administradores na execução dos programas de governo e a aplicação dos recursos orçamentários; apontar as falhas dos expedientes encaminhados e indicar soluções; verificar as implementações das soluções indicadas para sanar problemas detectados; criar e solicitar condições para a atuação eficaz do controle interno municipal; orientar e expedir atos normativos para os órgãos setoriais; desempenhar outras atividades estabelecidas em lei ou que decorram das suas atribuições; efetuar o planejamento global das atividades anuais e plurianuais; executar tarefas afins e de interesse da municipalidade; zelar pelo patrimônio sob sua responsabilidade e pela segurança individual e coletiva, utilizando equipamentos de proteção apropriados, quando da execução dos serviços; participar de programa de treinamento, quando convocado; executar outras tarefas correlatas compatíveis com a natureza do cargo.</w:t>
      </w:r>
    </w:p>
    <w:p w:rsidR="00B3628C" w:rsidRPr="00BD5521" w:rsidRDefault="00B3628C" w:rsidP="00BD5521">
      <w:pPr>
        <w:rPr>
          <w:sz w:val="22"/>
          <w:szCs w:val="22"/>
        </w:rPr>
      </w:pPr>
    </w:p>
    <w:p w:rsidR="00B3628C" w:rsidRPr="00BD5521" w:rsidRDefault="00B3628C" w:rsidP="00BD5521">
      <w:pPr>
        <w:rPr>
          <w:sz w:val="22"/>
          <w:szCs w:val="22"/>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3F76B1" w:rsidRPr="00BD5521" w:rsidRDefault="003F76B1" w:rsidP="00BD5521">
      <w:pP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611BD3" w:rsidRPr="00BD5521" w:rsidRDefault="00611BD3"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VII</w:t>
      </w:r>
    </w:p>
    <w:p w:rsidR="00B3628C" w:rsidRPr="00BD5521" w:rsidRDefault="00B3628C" w:rsidP="00BD5521">
      <w:pPr>
        <w:rPr>
          <w:sz w:val="22"/>
          <w:szCs w:val="22"/>
        </w:rPr>
      </w:pPr>
    </w:p>
    <w:p w:rsidR="00B3628C" w:rsidRPr="00BD5521" w:rsidRDefault="00B3628C" w:rsidP="00BD5521">
      <w:pPr>
        <w:rPr>
          <w:b/>
          <w:sz w:val="22"/>
          <w:szCs w:val="22"/>
        </w:rPr>
      </w:pPr>
    </w:p>
    <w:p w:rsidR="00B3628C" w:rsidRPr="00BD5521" w:rsidRDefault="00B3628C" w:rsidP="00BD5521">
      <w:pPr>
        <w:rPr>
          <w:b/>
          <w:sz w:val="22"/>
          <w:szCs w:val="22"/>
        </w:rPr>
      </w:pPr>
      <w:r w:rsidRPr="00BD5521">
        <w:rPr>
          <w:sz w:val="22"/>
          <w:szCs w:val="22"/>
        </w:rPr>
        <w:t xml:space="preserve">Cargo: </w:t>
      </w:r>
      <w:r w:rsidRPr="00BD5521">
        <w:rPr>
          <w:b/>
          <w:sz w:val="22"/>
          <w:szCs w:val="22"/>
        </w:rPr>
        <w:t>AUXILIAR DE SERVIÇOS GERAIS</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Ensino Fundamental Completo</w:t>
      </w:r>
    </w:p>
    <w:p w:rsidR="00B3628C" w:rsidRPr="00BD5521" w:rsidRDefault="00B3628C" w:rsidP="00BD5521">
      <w:pPr>
        <w:rPr>
          <w:sz w:val="22"/>
          <w:szCs w:val="22"/>
        </w:rPr>
      </w:pPr>
      <w:r w:rsidRPr="00BD5521">
        <w:rPr>
          <w:sz w:val="22"/>
          <w:szCs w:val="22"/>
        </w:rPr>
        <w:t>Enquadramento Funcional: Classe “A” e nível 1</w:t>
      </w: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rPr>
        <w:t>Trabalhar na limpeza da Câmara Municipal individualmente ou em equipe, com ou sem supervisão permanente. O horário de trabalho é variado, ou em regime de rodízio de turnos. Algumas das atividades podem ser exercidas em grandes alturas, ou em posições desconfortáveis por longos períodos.</w:t>
      </w:r>
    </w:p>
    <w:p w:rsidR="00B3628C" w:rsidRPr="00BD5521" w:rsidRDefault="00B3628C" w:rsidP="00BD5521">
      <w:pPr>
        <w:rPr>
          <w:b/>
          <w:sz w:val="22"/>
          <w:szCs w:val="22"/>
        </w:rPr>
      </w:pPr>
    </w:p>
    <w:p w:rsidR="00B3628C" w:rsidRPr="00BD5521" w:rsidRDefault="00B3628C"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611BD3" w:rsidRPr="00BD5521" w:rsidRDefault="00611BD3" w:rsidP="00BD5521">
      <w:pPr>
        <w:rPr>
          <w:b/>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VIII</w:t>
      </w:r>
    </w:p>
    <w:p w:rsidR="00B3628C" w:rsidRPr="00BD5521" w:rsidRDefault="00B3628C" w:rsidP="00BD5521">
      <w:pPr>
        <w:jc w:val="both"/>
        <w:rPr>
          <w:b/>
          <w:sz w:val="22"/>
          <w:szCs w:val="22"/>
        </w:rPr>
      </w:pPr>
      <w:r w:rsidRPr="00BD5521">
        <w:rPr>
          <w:sz w:val="22"/>
          <w:szCs w:val="22"/>
        </w:rPr>
        <w:t xml:space="preserve">Cargo: </w:t>
      </w:r>
      <w:r w:rsidRPr="00BD5521">
        <w:rPr>
          <w:b/>
          <w:sz w:val="22"/>
          <w:szCs w:val="22"/>
        </w:rPr>
        <w:t>CONTADOR</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Graduação em Ciências Contábeis</w:t>
      </w:r>
    </w:p>
    <w:p w:rsidR="00B3628C" w:rsidRPr="00BD5521" w:rsidRDefault="00B3628C" w:rsidP="00BD5521">
      <w:pPr>
        <w:rPr>
          <w:sz w:val="22"/>
          <w:szCs w:val="22"/>
        </w:rPr>
      </w:pPr>
      <w:r w:rsidRPr="00BD5521">
        <w:rPr>
          <w:sz w:val="22"/>
          <w:szCs w:val="22"/>
        </w:rPr>
        <w:t>Enquadramento Funcional: Classe “G” e nível 1</w:t>
      </w: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b/>
          <w:sz w:val="22"/>
          <w:szCs w:val="22"/>
          <w:lang w:val="pt-PT"/>
        </w:rPr>
      </w:pPr>
    </w:p>
    <w:p w:rsidR="00B3628C" w:rsidRPr="00BD5521" w:rsidRDefault="00B3628C" w:rsidP="00BD5521">
      <w:pPr>
        <w:jc w:val="both"/>
        <w:rPr>
          <w:b/>
          <w:sz w:val="22"/>
          <w:szCs w:val="22"/>
        </w:rPr>
      </w:pPr>
      <w:r w:rsidRPr="00BD5521">
        <w:rPr>
          <w:sz w:val="22"/>
          <w:szCs w:val="22"/>
          <w:lang w:val="pt-PT"/>
        </w:rPr>
        <w:t>Organizar e controlar os trabalhos inerentes a contabilidade da Administração;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Desenvolver e gerenciar controles auxiliares, quando necessário; Acompanhar a elaboração do Plano Plurianual, da Lei de Diretrizes Orçamentárias e da Lei Orçamentária; Fazer impactos financeiros quando solicitado; Realizar perícias contábeis;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e executar, antecipadamente aos prazos, todos os procedimentos de registros e lançamentos de dados nos Sistemas de Informações do Tribunal de Contas e dos outros Órgãos Estaduais e Federais e remetê-los ao destinatário; Zelar pelo cumprimento das normas de saúde e segurança do trabalho e utilizar adequadamente equipamentos de proteção individual e coletiva;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B3628C" w:rsidRPr="00BD5521" w:rsidRDefault="00B3628C" w:rsidP="00BD5521">
      <w:pPr>
        <w:rPr>
          <w:b/>
          <w:sz w:val="22"/>
          <w:szCs w:val="22"/>
        </w:rPr>
      </w:pPr>
    </w:p>
    <w:p w:rsidR="00B3628C" w:rsidRPr="00BD5521" w:rsidRDefault="00B3628C" w:rsidP="00BD5521">
      <w:pPr>
        <w:rPr>
          <w:b/>
          <w:sz w:val="22"/>
          <w:szCs w:val="22"/>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3F76B1" w:rsidRPr="00BD5521" w:rsidRDefault="003F76B1" w:rsidP="00BD5521">
      <w:pPr>
        <w:rPr>
          <w:b/>
          <w:sz w:val="22"/>
          <w:szCs w:val="22"/>
          <w:u w:val="single"/>
        </w:rPr>
      </w:pPr>
    </w:p>
    <w:p w:rsidR="003F76B1" w:rsidRPr="00BD5521" w:rsidRDefault="003F76B1"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IX</w:t>
      </w:r>
    </w:p>
    <w:p w:rsidR="00B3628C" w:rsidRPr="00BD5521" w:rsidRDefault="00B3628C" w:rsidP="00BD5521">
      <w:pPr>
        <w:rPr>
          <w:b/>
          <w:sz w:val="22"/>
          <w:szCs w:val="22"/>
        </w:rPr>
      </w:pPr>
    </w:p>
    <w:p w:rsidR="00B3628C" w:rsidRPr="00BD5521" w:rsidRDefault="00B3628C" w:rsidP="00BD5521">
      <w:pPr>
        <w:rPr>
          <w:b/>
          <w:sz w:val="22"/>
          <w:szCs w:val="22"/>
        </w:rPr>
      </w:pPr>
    </w:p>
    <w:p w:rsidR="00B3628C" w:rsidRPr="00BD5521" w:rsidRDefault="00B3628C" w:rsidP="00BD5521">
      <w:pPr>
        <w:rPr>
          <w:sz w:val="22"/>
          <w:szCs w:val="22"/>
        </w:rPr>
      </w:pPr>
      <w:r w:rsidRPr="00BD5521">
        <w:rPr>
          <w:sz w:val="22"/>
          <w:szCs w:val="22"/>
        </w:rPr>
        <w:t xml:space="preserve">Cargo: </w:t>
      </w:r>
      <w:r w:rsidRPr="00BD5521">
        <w:rPr>
          <w:b/>
          <w:sz w:val="22"/>
          <w:szCs w:val="22"/>
        </w:rPr>
        <w:t>OPERADOR DE SOM</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Ensino Fundamental Completo</w:t>
      </w:r>
    </w:p>
    <w:p w:rsidR="00B3628C" w:rsidRPr="00BD5521" w:rsidRDefault="00B3628C" w:rsidP="00BD5521">
      <w:pPr>
        <w:rPr>
          <w:sz w:val="22"/>
          <w:szCs w:val="22"/>
        </w:rPr>
      </w:pPr>
      <w:r w:rsidRPr="00BD5521">
        <w:rPr>
          <w:sz w:val="22"/>
          <w:szCs w:val="22"/>
        </w:rPr>
        <w:t>Enquadramento Funcional: Classe “A” e nível 1</w:t>
      </w: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rPr>
        <w:t>Operar todo o equipamento de som da Câmara Municipal e de eventos; regular a equalização do som e compressores; regular a intensidade, a tonalidade e demais ajustes necessários; programar os processadores de efeitos; operar mesa de som; colocar o equipamento em funcionamento e testá-lo, manipulando os reguladores; Instalar o equipamento de som volante colocando em funcionamento; fazer pequenos consertos e manutenção dos equipamentos; conhecer e operar equipamentos fotográficos, áudio e imagens; administrar a manutenção dos equipamentos utilizados; desempenhar outras atividades de apoio à secretaria de administração.</w:t>
      </w:r>
    </w:p>
    <w:p w:rsidR="00B3628C" w:rsidRPr="00BD5521" w:rsidRDefault="00B3628C" w:rsidP="00BD5521">
      <w:pPr>
        <w:rPr>
          <w:b/>
          <w:sz w:val="22"/>
          <w:szCs w:val="22"/>
        </w:rPr>
      </w:pPr>
    </w:p>
    <w:p w:rsidR="00B3628C" w:rsidRPr="00BD5521" w:rsidRDefault="00B3628C" w:rsidP="00BD5521">
      <w:pPr>
        <w:rPr>
          <w:b/>
          <w:sz w:val="22"/>
          <w:szCs w:val="22"/>
        </w:rPr>
      </w:pPr>
    </w:p>
    <w:p w:rsidR="000D3508" w:rsidRPr="00BD5521" w:rsidRDefault="000D3508"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3F76B1" w:rsidRPr="00BD5521" w:rsidRDefault="003F76B1" w:rsidP="00BD5521">
      <w:pPr>
        <w:rPr>
          <w:b/>
          <w:sz w:val="22"/>
          <w:szCs w:val="22"/>
        </w:rPr>
      </w:pPr>
    </w:p>
    <w:p w:rsidR="000D3508" w:rsidRPr="00BD5521" w:rsidRDefault="000D3508" w:rsidP="00BD5521">
      <w:pPr>
        <w:rPr>
          <w:b/>
          <w:sz w:val="22"/>
          <w:szCs w:val="22"/>
        </w:rPr>
      </w:pPr>
    </w:p>
    <w:p w:rsidR="000D3508" w:rsidRPr="00BD5521" w:rsidRDefault="000D3508" w:rsidP="00BD5521">
      <w:pPr>
        <w:rPr>
          <w:b/>
          <w:sz w:val="22"/>
          <w:szCs w:val="22"/>
        </w:rPr>
      </w:pPr>
    </w:p>
    <w:p w:rsidR="000D3508" w:rsidRPr="00BD5521" w:rsidRDefault="000D3508" w:rsidP="00BD5521">
      <w:pPr>
        <w:rPr>
          <w:b/>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X</w:t>
      </w:r>
    </w:p>
    <w:p w:rsidR="00B3628C" w:rsidRPr="00BD5521" w:rsidRDefault="00B3628C" w:rsidP="00BD5521">
      <w:pPr>
        <w:rPr>
          <w:b/>
          <w:sz w:val="22"/>
          <w:szCs w:val="22"/>
        </w:rPr>
      </w:pPr>
    </w:p>
    <w:p w:rsidR="00B3628C" w:rsidRPr="00BD5521" w:rsidRDefault="00B3628C" w:rsidP="00BD5521">
      <w:pPr>
        <w:rPr>
          <w:b/>
          <w:sz w:val="22"/>
          <w:szCs w:val="22"/>
        </w:rPr>
      </w:pPr>
    </w:p>
    <w:p w:rsidR="00B3628C" w:rsidRPr="00BD5521" w:rsidRDefault="00B3628C" w:rsidP="00BD5521">
      <w:pPr>
        <w:rPr>
          <w:sz w:val="22"/>
          <w:szCs w:val="22"/>
        </w:rPr>
      </w:pPr>
      <w:r w:rsidRPr="00BD5521">
        <w:rPr>
          <w:sz w:val="22"/>
          <w:szCs w:val="22"/>
        </w:rPr>
        <w:t xml:space="preserve">Cargo: </w:t>
      </w:r>
      <w:r w:rsidRPr="00BD5521">
        <w:rPr>
          <w:b/>
          <w:sz w:val="22"/>
          <w:szCs w:val="22"/>
        </w:rPr>
        <w:t>RECEPCIONISTA</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Ensino Médio Completo</w:t>
      </w:r>
    </w:p>
    <w:p w:rsidR="00B3628C" w:rsidRPr="00BD5521" w:rsidRDefault="00B3628C" w:rsidP="00BD5521">
      <w:pPr>
        <w:rPr>
          <w:sz w:val="22"/>
          <w:szCs w:val="22"/>
        </w:rPr>
      </w:pPr>
      <w:r w:rsidRPr="00BD5521">
        <w:rPr>
          <w:sz w:val="22"/>
          <w:szCs w:val="22"/>
        </w:rPr>
        <w:t>Enquadramento Funcional: Classe “B” e nível 1</w:t>
      </w: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rPr>
        <w:t>Recepcionar e prestar serviços de apoio e atendimento telefônico, observar normas internas de segurança, receber documentos e encaminhar a Secretaria de Administração.</w:t>
      </w:r>
    </w:p>
    <w:p w:rsidR="00B3628C" w:rsidRPr="00BD5521" w:rsidRDefault="00B3628C" w:rsidP="00BD5521">
      <w:pPr>
        <w:rPr>
          <w:sz w:val="22"/>
          <w:szCs w:val="22"/>
        </w:rPr>
      </w:pPr>
    </w:p>
    <w:p w:rsidR="00B3628C" w:rsidRPr="00BD5521" w:rsidRDefault="00B3628C" w:rsidP="00BD5521">
      <w:pPr>
        <w:rPr>
          <w:b/>
          <w:sz w:val="22"/>
          <w:szCs w:val="22"/>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jc w:val="center"/>
        <w:rPr>
          <w:b/>
          <w:sz w:val="22"/>
          <w:szCs w:val="22"/>
          <w:u w:val="single"/>
        </w:rPr>
      </w:pPr>
    </w:p>
    <w:p w:rsidR="003F76B1" w:rsidRPr="00BD5521" w:rsidRDefault="003F76B1" w:rsidP="00BD5521">
      <w:pPr>
        <w:rPr>
          <w:b/>
          <w:sz w:val="22"/>
          <w:szCs w:val="22"/>
          <w:u w:val="single"/>
        </w:rPr>
      </w:pPr>
    </w:p>
    <w:p w:rsidR="00611BD3" w:rsidRPr="00BD5521" w:rsidRDefault="00611BD3" w:rsidP="00BD5521">
      <w:pPr>
        <w:jc w:val="center"/>
        <w:rPr>
          <w:b/>
          <w:sz w:val="22"/>
          <w:szCs w:val="22"/>
          <w:u w:val="single"/>
        </w:rPr>
      </w:pPr>
    </w:p>
    <w:p w:rsidR="00611BD3" w:rsidRPr="00BD5521" w:rsidRDefault="00611BD3"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XI</w:t>
      </w:r>
    </w:p>
    <w:p w:rsidR="00B3628C" w:rsidRPr="00BD5521" w:rsidRDefault="00B3628C" w:rsidP="00BD5521">
      <w:pPr>
        <w:rPr>
          <w:sz w:val="22"/>
          <w:szCs w:val="22"/>
        </w:rPr>
      </w:pPr>
    </w:p>
    <w:p w:rsidR="00B3628C" w:rsidRPr="00BD5521" w:rsidRDefault="00B3628C" w:rsidP="00BD5521">
      <w:pPr>
        <w:rPr>
          <w:sz w:val="22"/>
          <w:szCs w:val="22"/>
        </w:rPr>
      </w:pPr>
    </w:p>
    <w:p w:rsidR="00B3628C" w:rsidRPr="00BD5521" w:rsidRDefault="00B3628C" w:rsidP="00BD5521">
      <w:pPr>
        <w:rPr>
          <w:b/>
          <w:sz w:val="22"/>
          <w:szCs w:val="22"/>
        </w:rPr>
      </w:pPr>
      <w:r w:rsidRPr="00BD5521">
        <w:rPr>
          <w:sz w:val="22"/>
          <w:szCs w:val="22"/>
        </w:rPr>
        <w:t xml:space="preserve">Cargo: </w:t>
      </w:r>
      <w:r w:rsidRPr="00BD5521">
        <w:rPr>
          <w:b/>
          <w:sz w:val="22"/>
          <w:szCs w:val="22"/>
        </w:rPr>
        <w:t>TÉCNICO ADMINISTRATIVO</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Ensino Médio Completo</w:t>
      </w:r>
    </w:p>
    <w:p w:rsidR="00B3628C" w:rsidRPr="00BD5521" w:rsidRDefault="00B3628C" w:rsidP="00BD5521">
      <w:pPr>
        <w:rPr>
          <w:sz w:val="22"/>
          <w:szCs w:val="22"/>
        </w:rPr>
      </w:pPr>
      <w:r w:rsidRPr="00BD5521">
        <w:rPr>
          <w:sz w:val="22"/>
          <w:szCs w:val="22"/>
        </w:rPr>
        <w:t>Enquadramento Funcional: Classe “D” e nível 1</w:t>
      </w: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rPr>
        <w:t xml:space="preserve">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e programas correspondente ao setor de lotação; </w:t>
      </w:r>
      <w:r w:rsidRPr="00BD5521">
        <w:rPr>
          <w:sz w:val="22"/>
          <w:szCs w:val="22"/>
          <w:lang w:val="pt-PT"/>
        </w:rPr>
        <w:t xml:space="preserve">operar sistemas de informática e officce, digitação e digitalização; Instruir requerimentos e processos, realizando estudos e levantamentos de dados, observando prazos, normas e procedimentos legais; Prestação de contas e elaboração da folha de pagamento; Elaborar juntamente com o chefe imediato o plano de trabalho estratégico; Organizar, classificar, registrar, selecionar, catalogar, arquivar e desarquivar processos, documentos, relatórios, periódicos e outras publicações; Operar máquinas de fotocópia, fax, calculadoras, encadernadoras e outras máquinas de acordo com as necessidades do trabalho; Auxiliar nos processos de leilão, pregão e demais modalidades licitatórias de bens e serviços; Zelar pelo cumprimento das normas de saúde e segurança do trabalho e utilizar adequadamente equipamentos de proteção individual e coletiva; Participar de conselhos, comissões, conferencias e audiências pública e fiscalizações de contrato, quando for designado pela chefia imediata ou gestor municipal; Compartilhar conhecimentos, treinamentos e ou atualizações pertinentes ao desenvolvimento de suas funções; </w:t>
      </w:r>
      <w:r w:rsidRPr="00BD5521">
        <w:rPr>
          <w:sz w:val="22"/>
          <w:szCs w:val="22"/>
        </w:rPr>
        <w:t xml:space="preserve">Redigir Projetos de Lei, Justificativas, Regulamentos, Contratos e outros atos de natureza administrativa, bem como Decretos, Resoluções e demais atos de natureza legislativa encaminhados pelo Presidente ou pelo Corpo Legislativo; </w:t>
      </w:r>
      <w:r w:rsidRPr="00BD5521">
        <w:rPr>
          <w:sz w:val="22"/>
          <w:szCs w:val="22"/>
          <w:lang w:val="pt-PT"/>
        </w:rPr>
        <w:t>E outras atividades afins.</w:t>
      </w:r>
    </w:p>
    <w:p w:rsidR="00B3628C" w:rsidRPr="00BD5521" w:rsidRDefault="00B3628C" w:rsidP="00BD5521">
      <w:pPr>
        <w:rPr>
          <w:sz w:val="22"/>
          <w:szCs w:val="22"/>
        </w:rPr>
      </w:pPr>
    </w:p>
    <w:p w:rsidR="00B3628C" w:rsidRPr="00BD5521" w:rsidRDefault="00B3628C"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rPr>
          <w:sz w:val="22"/>
          <w:szCs w:val="22"/>
        </w:rPr>
      </w:pPr>
    </w:p>
    <w:p w:rsidR="00611BD3" w:rsidRPr="00BD5521" w:rsidRDefault="00611BD3" w:rsidP="00BD5521">
      <w:pPr>
        <w:tabs>
          <w:tab w:val="left" w:pos="3159"/>
        </w:tabs>
        <w:rPr>
          <w:sz w:val="22"/>
          <w:szCs w:val="22"/>
        </w:rPr>
      </w:pPr>
    </w:p>
    <w:p w:rsidR="00611BD3" w:rsidRPr="00BD5521" w:rsidRDefault="00611BD3" w:rsidP="00BD5521">
      <w:pPr>
        <w:rPr>
          <w:sz w:val="22"/>
          <w:szCs w:val="22"/>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D5521" w:rsidRDefault="00BD5521" w:rsidP="00BD5521">
      <w:pPr>
        <w:jc w:val="center"/>
        <w:rPr>
          <w:b/>
          <w:sz w:val="22"/>
          <w:szCs w:val="22"/>
          <w:u w:val="single"/>
        </w:rPr>
      </w:pPr>
    </w:p>
    <w:p w:rsidR="00B3628C" w:rsidRPr="00BD5521" w:rsidRDefault="00B3628C" w:rsidP="00BD5521">
      <w:pPr>
        <w:jc w:val="center"/>
        <w:rPr>
          <w:b/>
          <w:sz w:val="22"/>
          <w:szCs w:val="22"/>
          <w:u w:val="single"/>
        </w:rPr>
      </w:pPr>
      <w:r w:rsidRPr="00BD5521">
        <w:rPr>
          <w:b/>
          <w:sz w:val="22"/>
          <w:szCs w:val="22"/>
          <w:u w:val="single"/>
        </w:rPr>
        <w:lastRenderedPageBreak/>
        <w:t>ANEXO XII</w:t>
      </w:r>
    </w:p>
    <w:p w:rsidR="00B3628C" w:rsidRPr="00BD5521" w:rsidRDefault="00B3628C" w:rsidP="00BD5521">
      <w:pPr>
        <w:rPr>
          <w:sz w:val="22"/>
          <w:szCs w:val="22"/>
        </w:rPr>
      </w:pPr>
    </w:p>
    <w:p w:rsidR="00B3628C" w:rsidRPr="00BD5521" w:rsidRDefault="00B3628C" w:rsidP="00BD5521">
      <w:pPr>
        <w:jc w:val="both"/>
        <w:rPr>
          <w:b/>
          <w:sz w:val="22"/>
          <w:szCs w:val="22"/>
        </w:rPr>
      </w:pPr>
      <w:r w:rsidRPr="00BD5521">
        <w:rPr>
          <w:sz w:val="22"/>
          <w:szCs w:val="22"/>
        </w:rPr>
        <w:t xml:space="preserve">Cargo: </w:t>
      </w:r>
      <w:r w:rsidRPr="00BD5521">
        <w:rPr>
          <w:b/>
          <w:sz w:val="22"/>
          <w:szCs w:val="22"/>
        </w:rPr>
        <w:t>TÉNICO CONTÁBIL</w:t>
      </w:r>
    </w:p>
    <w:p w:rsidR="00B3628C" w:rsidRPr="00BD5521" w:rsidRDefault="00B3628C" w:rsidP="00BD5521">
      <w:pPr>
        <w:rPr>
          <w:sz w:val="22"/>
          <w:szCs w:val="22"/>
        </w:rPr>
      </w:pPr>
      <w:r w:rsidRPr="00BD5521">
        <w:rPr>
          <w:sz w:val="22"/>
          <w:szCs w:val="22"/>
        </w:rPr>
        <w:t>Carga horária: 40 horas semanais</w:t>
      </w:r>
    </w:p>
    <w:p w:rsidR="00B3628C" w:rsidRPr="00BD5521" w:rsidRDefault="00B3628C" w:rsidP="00BD5521">
      <w:pPr>
        <w:rPr>
          <w:sz w:val="22"/>
          <w:szCs w:val="22"/>
        </w:rPr>
      </w:pPr>
      <w:r w:rsidRPr="00BD5521">
        <w:rPr>
          <w:sz w:val="22"/>
          <w:szCs w:val="22"/>
        </w:rPr>
        <w:t>Escolaridade exigida: Curso Técnico de Contabilidade</w:t>
      </w:r>
    </w:p>
    <w:p w:rsidR="00B3628C" w:rsidRPr="00BD5521" w:rsidRDefault="00B3628C" w:rsidP="00BD5521">
      <w:pPr>
        <w:rPr>
          <w:sz w:val="22"/>
          <w:szCs w:val="22"/>
        </w:rPr>
      </w:pPr>
      <w:r w:rsidRPr="00BD5521">
        <w:rPr>
          <w:sz w:val="22"/>
          <w:szCs w:val="22"/>
        </w:rPr>
        <w:t>Enquadramento Funcional: Classe “E” e nível 1</w:t>
      </w:r>
    </w:p>
    <w:p w:rsidR="00B3628C" w:rsidRPr="00BD5521" w:rsidRDefault="00B3628C" w:rsidP="00BD5521">
      <w:pPr>
        <w:rPr>
          <w:sz w:val="22"/>
          <w:szCs w:val="22"/>
        </w:rPr>
      </w:pPr>
    </w:p>
    <w:p w:rsidR="00B3628C" w:rsidRPr="00BD5521" w:rsidRDefault="00B3628C" w:rsidP="00BD5521">
      <w:pPr>
        <w:rPr>
          <w:sz w:val="22"/>
          <w:szCs w:val="22"/>
        </w:rPr>
      </w:pPr>
      <w:r w:rsidRPr="00BD5521">
        <w:rPr>
          <w:sz w:val="22"/>
          <w:szCs w:val="22"/>
        </w:rPr>
        <w:t>Atribuições do Cargo:</w:t>
      </w:r>
    </w:p>
    <w:p w:rsidR="00B3628C" w:rsidRPr="00BD5521" w:rsidRDefault="00B3628C" w:rsidP="00BD5521">
      <w:pPr>
        <w:rPr>
          <w:sz w:val="22"/>
          <w:szCs w:val="22"/>
        </w:rPr>
      </w:pPr>
    </w:p>
    <w:p w:rsidR="00B3628C" w:rsidRPr="00BD5521" w:rsidRDefault="00B3628C" w:rsidP="00BD5521">
      <w:pPr>
        <w:jc w:val="both"/>
        <w:rPr>
          <w:sz w:val="22"/>
          <w:szCs w:val="22"/>
        </w:rPr>
      </w:pPr>
      <w:r w:rsidRPr="00BD5521">
        <w:rPr>
          <w:sz w:val="22"/>
          <w:szCs w:val="22"/>
          <w:lang w:val="pt-PT"/>
        </w:rPr>
        <w:t>Organizar e controlar os trabalhos inerentes a contabilidade da Administração;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Desenvolver e gerenciar controles auxiliares, quando necessário; Acompanhar a elaboração do Plano Plurianual, da Lei de Diretrizes Orçamentárias e da Lei Orçamentária; Fazer impactos financeiros quando solicitado;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e executar, antecipadamente aos prazos, todos os procedimentos de registros e lançamentos de dados nos Sistemas de Informações do Tribunal de Contas e dos outros Órgãos Estaduais e Federais e remetê-los ao destinatário; Zelar pelo cumprimento das normas de saúde e segurança do trabalho e utilizar adequadamente equipamentos de proteção individual e coletiva;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B3628C" w:rsidRPr="00BD5521" w:rsidRDefault="00B3628C" w:rsidP="00BD5521">
      <w:pPr>
        <w:rPr>
          <w:sz w:val="22"/>
          <w:szCs w:val="22"/>
        </w:rPr>
      </w:pPr>
    </w:p>
    <w:p w:rsidR="00B3628C" w:rsidRPr="00BD5521" w:rsidRDefault="00B3628C" w:rsidP="00BD5521">
      <w:pPr>
        <w:rPr>
          <w:sz w:val="22"/>
          <w:szCs w:val="22"/>
        </w:rPr>
      </w:pPr>
    </w:p>
    <w:p w:rsidR="00A479CF" w:rsidRPr="00BD5521" w:rsidRDefault="00A479CF" w:rsidP="00BD5521">
      <w:pPr>
        <w:rPr>
          <w:sz w:val="22"/>
          <w:szCs w:val="22"/>
        </w:rPr>
      </w:pPr>
    </w:p>
    <w:sectPr w:rsidR="00A479CF" w:rsidRPr="00BD5521" w:rsidSect="00BD5521">
      <w:headerReference w:type="default" r:id="rId7"/>
      <w:pgSz w:w="11906" w:h="16838" w:code="9"/>
      <w:pgMar w:top="2608"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241" w:rsidRDefault="00B24241" w:rsidP="00BD5521">
      <w:r>
        <w:separator/>
      </w:r>
    </w:p>
  </w:endnote>
  <w:endnote w:type="continuationSeparator" w:id="1">
    <w:p w:rsidR="00B24241" w:rsidRDefault="00B24241" w:rsidP="00BD55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241" w:rsidRDefault="00B24241" w:rsidP="00BD5521">
      <w:r>
        <w:separator/>
      </w:r>
    </w:p>
  </w:footnote>
  <w:footnote w:type="continuationSeparator" w:id="1">
    <w:p w:rsidR="00B24241" w:rsidRDefault="00B24241" w:rsidP="00BD5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0829"/>
      <w:docPartObj>
        <w:docPartGallery w:val="Page Numbers (Top of Page)"/>
        <w:docPartUnique/>
      </w:docPartObj>
    </w:sdtPr>
    <w:sdtContent>
      <w:p w:rsidR="00BD5521" w:rsidRDefault="00BD5521">
        <w:pPr>
          <w:pStyle w:val="Cabealho"/>
          <w:jc w:val="right"/>
        </w:pPr>
        <w:fldSimple w:instr=" PAGE   \* MERGEFORMAT ">
          <w:r>
            <w:rPr>
              <w:noProof/>
            </w:rPr>
            <w:t>6</w:t>
          </w:r>
        </w:fldSimple>
      </w:p>
    </w:sdtContent>
  </w:sdt>
  <w:p w:rsidR="00BD5521" w:rsidRDefault="00BD55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A4C1F"/>
    <w:multiLevelType w:val="hybridMultilevel"/>
    <w:tmpl w:val="C3948E5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footnotePr>
    <w:footnote w:id="0"/>
    <w:footnote w:id="1"/>
  </w:footnotePr>
  <w:endnotePr>
    <w:endnote w:id="0"/>
    <w:endnote w:id="1"/>
  </w:endnotePr>
  <w:compat/>
  <w:rsids>
    <w:rsidRoot w:val="00B3628C"/>
    <w:rsid w:val="0006043A"/>
    <w:rsid w:val="000D3508"/>
    <w:rsid w:val="00166183"/>
    <w:rsid w:val="003F76B1"/>
    <w:rsid w:val="00477CAC"/>
    <w:rsid w:val="005660DB"/>
    <w:rsid w:val="00611BD3"/>
    <w:rsid w:val="00643B8C"/>
    <w:rsid w:val="00754D6D"/>
    <w:rsid w:val="00810E08"/>
    <w:rsid w:val="008E46B4"/>
    <w:rsid w:val="009D2A2E"/>
    <w:rsid w:val="00A479CF"/>
    <w:rsid w:val="00AC2659"/>
    <w:rsid w:val="00B24241"/>
    <w:rsid w:val="00B3628C"/>
    <w:rsid w:val="00BD5521"/>
    <w:rsid w:val="00D00059"/>
    <w:rsid w:val="00D703C7"/>
    <w:rsid w:val="00EF30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28C"/>
    <w:rPr>
      <w:sz w:val="24"/>
      <w:szCs w:val="24"/>
    </w:rPr>
  </w:style>
  <w:style w:type="paragraph" w:styleId="Ttulo1">
    <w:name w:val="heading 1"/>
    <w:basedOn w:val="Normal"/>
    <w:next w:val="Normal"/>
    <w:link w:val="Ttulo1Char"/>
    <w:qFormat/>
    <w:rsid w:val="00B3628C"/>
    <w:pPr>
      <w:keepNext/>
      <w:jc w:val="center"/>
      <w:outlineLvl w:val="0"/>
    </w:pPr>
    <w:rPr>
      <w:b/>
      <w:sz w:val="22"/>
    </w:rPr>
  </w:style>
  <w:style w:type="paragraph" w:styleId="Ttulo2">
    <w:name w:val="heading 2"/>
    <w:basedOn w:val="Normal"/>
    <w:next w:val="Normal"/>
    <w:link w:val="Ttulo2Char"/>
    <w:qFormat/>
    <w:rsid w:val="00B3628C"/>
    <w:pPr>
      <w:keepNext/>
      <w:outlineLvl w:val="1"/>
    </w:pPr>
    <w:rPr>
      <w:b/>
      <w:sz w:val="22"/>
    </w:rPr>
  </w:style>
  <w:style w:type="paragraph" w:styleId="Ttulo3">
    <w:name w:val="heading 3"/>
    <w:basedOn w:val="Normal"/>
    <w:next w:val="Normal"/>
    <w:link w:val="Ttulo3Char"/>
    <w:qFormat/>
    <w:rsid w:val="00B3628C"/>
    <w:pPr>
      <w:keepNext/>
      <w:jc w:val="center"/>
      <w:outlineLvl w:val="2"/>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3628C"/>
    <w:rPr>
      <w:b/>
      <w:sz w:val="22"/>
      <w:szCs w:val="24"/>
    </w:rPr>
  </w:style>
  <w:style w:type="character" w:customStyle="1" w:styleId="Ttulo2Char">
    <w:name w:val="Título 2 Char"/>
    <w:basedOn w:val="Fontepargpadro"/>
    <w:link w:val="Ttulo2"/>
    <w:rsid w:val="00B3628C"/>
    <w:rPr>
      <w:b/>
      <w:sz w:val="22"/>
      <w:szCs w:val="24"/>
    </w:rPr>
  </w:style>
  <w:style w:type="character" w:customStyle="1" w:styleId="Ttulo3Char">
    <w:name w:val="Título 3 Char"/>
    <w:basedOn w:val="Fontepargpadro"/>
    <w:link w:val="Ttulo3"/>
    <w:rsid w:val="00B3628C"/>
    <w:rPr>
      <w:b/>
      <w:bCs/>
      <w:sz w:val="28"/>
      <w:szCs w:val="24"/>
    </w:rPr>
  </w:style>
  <w:style w:type="paragraph" w:styleId="Corpodetexto">
    <w:name w:val="Body Text"/>
    <w:basedOn w:val="Normal"/>
    <w:link w:val="CorpodetextoChar"/>
    <w:rsid w:val="00B3628C"/>
    <w:pPr>
      <w:jc w:val="both"/>
    </w:pPr>
  </w:style>
  <w:style w:type="character" w:customStyle="1" w:styleId="CorpodetextoChar">
    <w:name w:val="Corpo de texto Char"/>
    <w:basedOn w:val="Fontepargpadro"/>
    <w:link w:val="Corpodetexto"/>
    <w:rsid w:val="00B3628C"/>
    <w:rPr>
      <w:sz w:val="24"/>
      <w:szCs w:val="24"/>
    </w:rPr>
  </w:style>
  <w:style w:type="paragraph" w:customStyle="1" w:styleId="Corpodetexto31">
    <w:name w:val="Corpo de texto 31"/>
    <w:basedOn w:val="Normal"/>
    <w:rsid w:val="00B3628C"/>
    <w:pPr>
      <w:tabs>
        <w:tab w:val="left" w:pos="1418"/>
        <w:tab w:val="left" w:pos="2268"/>
      </w:tabs>
      <w:jc w:val="both"/>
    </w:pPr>
    <w:rPr>
      <w:rFonts w:ascii="Arial" w:hAnsi="Arial" w:cs="Arial"/>
    </w:rPr>
  </w:style>
  <w:style w:type="paragraph" w:styleId="Cabealho">
    <w:name w:val="header"/>
    <w:basedOn w:val="Normal"/>
    <w:link w:val="CabealhoChar"/>
    <w:uiPriority w:val="99"/>
    <w:rsid w:val="00BD5521"/>
    <w:pPr>
      <w:tabs>
        <w:tab w:val="center" w:pos="4252"/>
        <w:tab w:val="right" w:pos="8504"/>
      </w:tabs>
    </w:pPr>
  </w:style>
  <w:style w:type="character" w:customStyle="1" w:styleId="CabealhoChar">
    <w:name w:val="Cabeçalho Char"/>
    <w:basedOn w:val="Fontepargpadro"/>
    <w:link w:val="Cabealho"/>
    <w:uiPriority w:val="99"/>
    <w:rsid w:val="00BD5521"/>
    <w:rPr>
      <w:sz w:val="24"/>
      <w:szCs w:val="24"/>
    </w:rPr>
  </w:style>
  <w:style w:type="paragraph" w:styleId="Rodap">
    <w:name w:val="footer"/>
    <w:basedOn w:val="Normal"/>
    <w:link w:val="RodapChar"/>
    <w:rsid w:val="00BD5521"/>
    <w:pPr>
      <w:tabs>
        <w:tab w:val="center" w:pos="4252"/>
        <w:tab w:val="right" w:pos="8504"/>
      </w:tabs>
    </w:pPr>
  </w:style>
  <w:style w:type="character" w:customStyle="1" w:styleId="RodapChar">
    <w:name w:val="Rodapé Char"/>
    <w:basedOn w:val="Fontepargpadro"/>
    <w:link w:val="Rodap"/>
    <w:rsid w:val="00BD5521"/>
    <w:rPr>
      <w:sz w:val="24"/>
      <w:szCs w:val="24"/>
    </w:rPr>
  </w:style>
  <w:style w:type="paragraph" w:styleId="PargrafodaLista">
    <w:name w:val="List Paragraph"/>
    <w:basedOn w:val="Normal"/>
    <w:uiPriority w:val="34"/>
    <w:qFormat/>
    <w:rsid w:val="00BD55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4820</Words>
  <Characters>26029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30788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ALTAIR</dc:creator>
  <cp:keywords/>
  <dc:description/>
  <cp:lastModifiedBy>Adão</cp:lastModifiedBy>
  <cp:revision>3</cp:revision>
  <cp:lastPrinted>2014-02-03T16:22:00Z</cp:lastPrinted>
  <dcterms:created xsi:type="dcterms:W3CDTF">2014-02-03T16:13:00Z</dcterms:created>
  <dcterms:modified xsi:type="dcterms:W3CDTF">2014-02-03T16:22:00Z</dcterms:modified>
</cp:coreProperties>
</file>