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D7F5F" w14:textId="1D4810FA" w:rsidR="003A4E19" w:rsidRDefault="003A4E19" w:rsidP="00657E67">
      <w:pPr>
        <w:tabs>
          <w:tab w:val="left" w:pos="2536"/>
        </w:tabs>
        <w:autoSpaceDE w:val="0"/>
        <w:autoSpaceDN w:val="0"/>
        <w:adjustRightInd w:val="0"/>
        <w:spacing w:after="0" w:line="360" w:lineRule="auto"/>
        <w:jc w:val="both"/>
        <w:rPr>
          <w:rFonts w:ascii="Cambria Math" w:eastAsia="Times New Roman" w:hAnsi="Cambria Math" w:cs="Times New Roman"/>
          <w:b/>
          <w:sz w:val="24"/>
          <w:szCs w:val="24"/>
          <w:u w:val="single"/>
          <w:lang w:eastAsia="pt-BR"/>
        </w:rPr>
      </w:pPr>
      <w:r w:rsidRPr="002675E7">
        <w:rPr>
          <w:rFonts w:ascii="Cambria Math" w:eastAsia="Times New Roman" w:hAnsi="Cambria Math" w:cs="Times New Roman"/>
          <w:b/>
          <w:sz w:val="24"/>
          <w:szCs w:val="24"/>
          <w:u w:val="single"/>
          <w:lang w:eastAsia="pt-BR"/>
        </w:rPr>
        <w:t xml:space="preserve">PROJETO </w:t>
      </w:r>
      <w:r w:rsidR="000216FD" w:rsidRPr="002675E7">
        <w:rPr>
          <w:rFonts w:ascii="Cambria Math" w:eastAsia="Times New Roman" w:hAnsi="Cambria Math" w:cs="Times New Roman"/>
          <w:b/>
          <w:sz w:val="24"/>
          <w:szCs w:val="24"/>
          <w:u w:val="single"/>
          <w:lang w:eastAsia="pt-BR"/>
        </w:rPr>
        <w:t>DE LEI LEGISLATIVO N</w:t>
      </w:r>
      <w:r w:rsidR="002675E7" w:rsidRPr="002675E7">
        <w:rPr>
          <w:rFonts w:ascii="Cambria Math" w:eastAsia="Times New Roman" w:hAnsi="Cambria Math" w:cs="Times New Roman"/>
          <w:b/>
          <w:sz w:val="24"/>
          <w:szCs w:val="24"/>
          <w:u w:val="single"/>
          <w:lang w:eastAsia="pt-BR"/>
        </w:rPr>
        <w:t>º</w:t>
      </w:r>
      <w:r w:rsidR="000216FD" w:rsidRPr="002675E7">
        <w:rPr>
          <w:rFonts w:ascii="Cambria Math" w:eastAsia="Times New Roman" w:hAnsi="Cambria Math" w:cs="Times New Roman"/>
          <w:b/>
          <w:sz w:val="24"/>
          <w:szCs w:val="24"/>
          <w:u w:val="single"/>
          <w:lang w:eastAsia="pt-BR"/>
        </w:rPr>
        <w:t xml:space="preserve"> 00</w:t>
      </w:r>
      <w:r w:rsidR="005E6082" w:rsidRPr="002675E7">
        <w:rPr>
          <w:rFonts w:ascii="Cambria Math" w:eastAsia="Times New Roman" w:hAnsi="Cambria Math" w:cs="Times New Roman"/>
          <w:b/>
          <w:sz w:val="24"/>
          <w:szCs w:val="24"/>
          <w:u w:val="single"/>
          <w:lang w:eastAsia="pt-BR"/>
        </w:rPr>
        <w:t>2</w:t>
      </w:r>
      <w:r w:rsidR="000216FD" w:rsidRPr="002675E7">
        <w:rPr>
          <w:rFonts w:ascii="Cambria Math" w:eastAsia="Times New Roman" w:hAnsi="Cambria Math" w:cs="Times New Roman"/>
          <w:b/>
          <w:sz w:val="24"/>
          <w:szCs w:val="24"/>
          <w:u w:val="single"/>
          <w:lang w:eastAsia="pt-BR"/>
        </w:rPr>
        <w:t xml:space="preserve"> DE 1</w:t>
      </w:r>
      <w:r w:rsidR="005E6082" w:rsidRPr="002675E7">
        <w:rPr>
          <w:rFonts w:ascii="Cambria Math" w:eastAsia="Times New Roman" w:hAnsi="Cambria Math" w:cs="Times New Roman"/>
          <w:b/>
          <w:sz w:val="24"/>
          <w:szCs w:val="24"/>
          <w:u w:val="single"/>
          <w:lang w:eastAsia="pt-BR"/>
        </w:rPr>
        <w:t>0</w:t>
      </w:r>
      <w:r w:rsidR="000216FD" w:rsidRPr="002675E7">
        <w:rPr>
          <w:rFonts w:ascii="Cambria Math" w:eastAsia="Times New Roman" w:hAnsi="Cambria Math" w:cs="Times New Roman"/>
          <w:b/>
          <w:sz w:val="24"/>
          <w:szCs w:val="24"/>
          <w:u w:val="single"/>
          <w:lang w:eastAsia="pt-BR"/>
        </w:rPr>
        <w:t xml:space="preserve"> DE JANEIRO DE 202</w:t>
      </w:r>
      <w:r w:rsidR="005E6082" w:rsidRPr="002675E7">
        <w:rPr>
          <w:rFonts w:ascii="Cambria Math" w:eastAsia="Times New Roman" w:hAnsi="Cambria Math" w:cs="Times New Roman"/>
          <w:b/>
          <w:sz w:val="24"/>
          <w:szCs w:val="24"/>
          <w:u w:val="single"/>
          <w:lang w:eastAsia="pt-BR"/>
        </w:rPr>
        <w:t>5</w:t>
      </w:r>
      <w:r w:rsidR="000216FD" w:rsidRPr="002675E7">
        <w:rPr>
          <w:rFonts w:ascii="Cambria Math" w:eastAsia="Times New Roman" w:hAnsi="Cambria Math" w:cs="Times New Roman"/>
          <w:b/>
          <w:sz w:val="24"/>
          <w:szCs w:val="24"/>
          <w:u w:val="single"/>
          <w:lang w:eastAsia="pt-BR"/>
        </w:rPr>
        <w:t>.</w:t>
      </w:r>
    </w:p>
    <w:p w14:paraId="46FE694E" w14:textId="57125566" w:rsidR="00657E67" w:rsidRPr="00657E67" w:rsidRDefault="00657E67" w:rsidP="00657E67">
      <w:pPr>
        <w:tabs>
          <w:tab w:val="left" w:pos="2536"/>
        </w:tabs>
        <w:autoSpaceDE w:val="0"/>
        <w:autoSpaceDN w:val="0"/>
        <w:adjustRightInd w:val="0"/>
        <w:spacing w:after="0" w:line="360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  <w:r w:rsidRPr="00657E67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 xml:space="preserve">AUTOR: MESA DIRETORA DA CÂMARA MUNICIPAL </w:t>
      </w:r>
    </w:p>
    <w:p w14:paraId="3E5C45DD" w14:textId="77777777" w:rsidR="003A4E19" w:rsidRPr="002675E7" w:rsidRDefault="003A4E19" w:rsidP="003A4E19">
      <w:pPr>
        <w:tabs>
          <w:tab w:val="left" w:pos="2536"/>
        </w:tabs>
        <w:autoSpaceDE w:val="0"/>
        <w:autoSpaceDN w:val="0"/>
        <w:adjustRightInd w:val="0"/>
        <w:spacing w:after="0" w:line="360" w:lineRule="auto"/>
        <w:jc w:val="center"/>
        <w:rPr>
          <w:rFonts w:ascii="Cambria Math" w:eastAsia="Times New Roman" w:hAnsi="Cambria Math" w:cs="Times New Roman"/>
          <w:sz w:val="24"/>
          <w:szCs w:val="24"/>
          <w:u w:val="single"/>
          <w:lang w:eastAsia="pt-BR"/>
        </w:rPr>
      </w:pPr>
    </w:p>
    <w:p w14:paraId="74F10DC4" w14:textId="77777777" w:rsidR="003A4E19" w:rsidRPr="002675E7" w:rsidRDefault="003A4E19" w:rsidP="003A4E19">
      <w:pPr>
        <w:tabs>
          <w:tab w:val="left" w:pos="2536"/>
        </w:tabs>
        <w:autoSpaceDE w:val="0"/>
        <w:autoSpaceDN w:val="0"/>
        <w:adjustRightInd w:val="0"/>
        <w:spacing w:after="0"/>
        <w:ind w:left="3402"/>
        <w:jc w:val="both"/>
        <w:rPr>
          <w:rFonts w:ascii="Cambria Math" w:eastAsia="Times New Roman" w:hAnsi="Cambria Math" w:cs="Times New Roman"/>
          <w:b/>
          <w:bCs/>
          <w:i/>
          <w:sz w:val="24"/>
          <w:szCs w:val="24"/>
          <w:lang w:eastAsia="pt-BR"/>
        </w:rPr>
      </w:pPr>
      <w:r w:rsidRPr="002675E7">
        <w:rPr>
          <w:rFonts w:ascii="Cambria Math" w:eastAsia="Times New Roman" w:hAnsi="Cambria Math" w:cs="Times New Roman"/>
          <w:b/>
          <w:bCs/>
          <w:i/>
          <w:sz w:val="24"/>
          <w:szCs w:val="24"/>
          <w:lang w:eastAsia="pt-BR"/>
        </w:rPr>
        <w:t>Dispõe sobre a concessão da Revisão Geral Anual e dá outras providências.</w:t>
      </w:r>
    </w:p>
    <w:p w14:paraId="5EAA1A47" w14:textId="77777777" w:rsidR="003A4E19" w:rsidRPr="002675E7" w:rsidRDefault="003A4E19" w:rsidP="003A4E19">
      <w:pPr>
        <w:tabs>
          <w:tab w:val="left" w:pos="284"/>
        </w:tabs>
        <w:spacing w:after="0" w:line="360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FDED5CC" w14:textId="7F5E2CFE" w:rsidR="003A4E19" w:rsidRPr="002675E7" w:rsidRDefault="003A4E19" w:rsidP="00657E67">
      <w:pPr>
        <w:tabs>
          <w:tab w:val="left" w:pos="284"/>
        </w:tabs>
        <w:spacing w:after="0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O </w:t>
      </w:r>
      <w:r w:rsidRPr="002675E7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Prefeito do Município de Nova Xavantina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, Estado de Mato Grosso, faz saber que a Câmara municipal aprovou e ele sanciona a seguinte Lei:</w:t>
      </w:r>
    </w:p>
    <w:p w14:paraId="62BCCAB3" w14:textId="496CD8B7" w:rsidR="003A4E19" w:rsidRPr="002675E7" w:rsidRDefault="003A4E19" w:rsidP="003A4E19">
      <w:pPr>
        <w:tabs>
          <w:tab w:val="left" w:pos="284"/>
        </w:tabs>
        <w:spacing w:after="0" w:line="36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2675E7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Art. 1º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Fica concedido revisão gera</w:t>
      </w:r>
      <w:r w:rsidR="000216FD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l anual para o exercício de 202</w:t>
      </w:r>
      <w:r w:rsidR="005E6082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5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ao corpo administrativo da Câmara Municipal</w:t>
      </w:r>
      <w:r w:rsidR="00D71484">
        <w:rPr>
          <w:rFonts w:ascii="Cambria Math" w:eastAsia="Times New Roman" w:hAnsi="Cambria Math" w:cs="Times New Roman"/>
          <w:sz w:val="24"/>
          <w:szCs w:val="24"/>
          <w:lang w:eastAsia="pt-BR"/>
        </w:rPr>
        <w:t>, efetivo e comissionado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conforme previsão do art. 276 da Lei Municipal nº 2.340/</w:t>
      </w:r>
      <w:r w:rsidR="000216FD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2021, no percentual do INPC de </w:t>
      </w:r>
      <w:r w:rsidR="005E6082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4</w:t>
      </w:r>
      <w:r w:rsidR="000216FD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,7</w:t>
      </w:r>
      <w:r w:rsidR="005E6082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7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%,</w:t>
      </w:r>
      <w:r w:rsidR="000216FD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(</w:t>
      </w:r>
      <w:r w:rsidR="005E6082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quatro</w:t>
      </w:r>
      <w:r w:rsidR="000216FD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vírgula setenta e </w:t>
      </w:r>
      <w:r w:rsidR="005E6082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sete</w:t>
      </w:r>
      <w:r w:rsidR="000216FD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por cento)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observada todas as disposições previstas nos incisos X, XI e XII do artigo 37 da Constituição da República Federativa do Brasil de 1988, produzindo todos os efeitos remuneratórios, respeitadas também os requisitos e limitações previstas nos incisos e artigos mencionados.</w:t>
      </w:r>
    </w:p>
    <w:p w14:paraId="7FB91BD3" w14:textId="66BC3F6F" w:rsidR="003A4E19" w:rsidRPr="002675E7" w:rsidRDefault="003A4E19" w:rsidP="003A4E19">
      <w:pPr>
        <w:tabs>
          <w:tab w:val="left" w:pos="0"/>
        </w:tabs>
        <w:spacing w:after="0" w:line="36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2675E7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Art. 2º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Ficam corrigidos no mesmo percentual acima mencionado, os valores e verbas previstas nas leis 2.359/2022, 2.357/2022 e os anexos </w:t>
      </w:r>
      <w:r w:rsidR="00A46BB2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II, 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III</w:t>
      </w:r>
      <w:r w:rsidR="00B621D1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IV da lei 2.355/2021. </w:t>
      </w:r>
    </w:p>
    <w:p w14:paraId="7B6D75F2" w14:textId="2F64245A" w:rsidR="003A4E19" w:rsidRPr="002675E7" w:rsidRDefault="003A4E19" w:rsidP="003A4E19">
      <w:pPr>
        <w:tabs>
          <w:tab w:val="left" w:pos="0"/>
        </w:tabs>
        <w:spacing w:after="0" w:line="36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2675E7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Art. 3º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Esta Lei entra em vigor na data da sua publicação e produz seus efeitos a partir de 1º </w:t>
      </w:r>
      <w:r w:rsidR="000216FD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de janeiro de 202</w:t>
      </w:r>
      <w:r w:rsidR="005E6082"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5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</w:p>
    <w:p w14:paraId="3152AE57" w14:textId="77777777" w:rsidR="003A4E19" w:rsidRPr="002675E7" w:rsidRDefault="003A4E19" w:rsidP="003A4E19">
      <w:pPr>
        <w:tabs>
          <w:tab w:val="left" w:pos="284"/>
        </w:tabs>
        <w:spacing w:after="0" w:line="36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2675E7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Art. 4º</w:t>
      </w:r>
      <w:r w:rsidRPr="002675E7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Revogam-se as disposições em contrário.</w:t>
      </w:r>
    </w:p>
    <w:p w14:paraId="4BF708F6" w14:textId="77777777" w:rsidR="003A4E19" w:rsidRPr="002675E7" w:rsidRDefault="003A4E19" w:rsidP="003A4E19">
      <w:pPr>
        <w:tabs>
          <w:tab w:val="left" w:pos="284"/>
        </w:tabs>
        <w:spacing w:after="0" w:line="360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F1F9889" w14:textId="77777777" w:rsidR="003A4E19" w:rsidRPr="002675E7" w:rsidRDefault="003A4E19" w:rsidP="003A4E19">
      <w:pPr>
        <w:widowControl w:val="0"/>
        <w:autoSpaceDE w:val="0"/>
        <w:autoSpaceDN w:val="0"/>
        <w:spacing w:after="0" w:line="240" w:lineRule="auto"/>
        <w:ind w:left="1696" w:right="2018"/>
        <w:rPr>
          <w:rFonts w:ascii="Cambria Math" w:eastAsia="Verdana" w:hAnsi="Cambria Math" w:cs="Times New Roman"/>
          <w:b/>
          <w:spacing w:val="-80"/>
          <w:sz w:val="24"/>
          <w:szCs w:val="24"/>
          <w:lang w:val="pt-PT"/>
        </w:rPr>
      </w:pPr>
      <w:r w:rsidRPr="002675E7">
        <w:rPr>
          <w:rFonts w:ascii="Cambria Math" w:eastAsia="Verdana" w:hAnsi="Cambria Math" w:cs="Times New Roman"/>
          <w:b/>
          <w:sz w:val="24"/>
          <w:szCs w:val="24"/>
          <w:lang w:val="pt-PT"/>
        </w:rPr>
        <w:t>Sala das Sessões da Câmara Municipal</w:t>
      </w:r>
      <w:r w:rsidRPr="002675E7">
        <w:rPr>
          <w:rFonts w:ascii="Cambria Math" w:eastAsia="Verdana" w:hAnsi="Cambria Math" w:cs="Times New Roman"/>
          <w:b/>
          <w:spacing w:val="-80"/>
          <w:sz w:val="24"/>
          <w:szCs w:val="24"/>
          <w:lang w:val="pt-PT"/>
        </w:rPr>
        <w:t xml:space="preserve"> </w:t>
      </w:r>
    </w:p>
    <w:p w14:paraId="5A2BB16F" w14:textId="77777777" w:rsidR="003A4E19" w:rsidRPr="002675E7" w:rsidRDefault="003A4E19" w:rsidP="003A4E19">
      <w:pPr>
        <w:widowControl w:val="0"/>
        <w:autoSpaceDE w:val="0"/>
        <w:autoSpaceDN w:val="0"/>
        <w:spacing w:after="0" w:line="240" w:lineRule="auto"/>
        <w:ind w:left="1696" w:right="2018"/>
        <w:rPr>
          <w:rFonts w:ascii="Cambria Math" w:eastAsia="Verdana" w:hAnsi="Cambria Math" w:cs="Times New Roman"/>
          <w:b/>
          <w:spacing w:val="-80"/>
          <w:sz w:val="24"/>
          <w:szCs w:val="24"/>
          <w:lang w:val="pt-PT"/>
        </w:rPr>
      </w:pPr>
      <w:r w:rsidRPr="002675E7">
        <w:rPr>
          <w:rFonts w:ascii="Cambria Math" w:eastAsia="Verdana" w:hAnsi="Cambria Math" w:cs="Times New Roman"/>
          <w:b/>
          <w:sz w:val="24"/>
          <w:szCs w:val="24"/>
          <w:lang w:val="pt-PT"/>
        </w:rPr>
        <w:t>Palácio Adiel Antônio</w:t>
      </w:r>
      <w:r w:rsidRPr="002675E7">
        <w:rPr>
          <w:rFonts w:ascii="Cambria Math" w:eastAsia="Verdana" w:hAnsi="Cambria Math" w:cs="Times New Roman"/>
          <w:b/>
          <w:spacing w:val="-3"/>
          <w:sz w:val="24"/>
          <w:szCs w:val="24"/>
          <w:lang w:val="pt-PT"/>
        </w:rPr>
        <w:t xml:space="preserve"> </w:t>
      </w:r>
      <w:r w:rsidRPr="002675E7">
        <w:rPr>
          <w:rFonts w:ascii="Cambria Math" w:eastAsia="Verdana" w:hAnsi="Cambria Math" w:cs="Times New Roman"/>
          <w:b/>
          <w:sz w:val="24"/>
          <w:szCs w:val="24"/>
          <w:lang w:val="pt-PT"/>
        </w:rPr>
        <w:t>Ribeiro</w:t>
      </w:r>
    </w:p>
    <w:p w14:paraId="5942DE38" w14:textId="781AFD82" w:rsidR="003A4E19" w:rsidRPr="002675E7" w:rsidRDefault="003A4E19" w:rsidP="003A4E19">
      <w:pPr>
        <w:widowControl w:val="0"/>
        <w:tabs>
          <w:tab w:val="left" w:pos="4902"/>
          <w:tab w:val="left" w:pos="5908"/>
          <w:tab w:val="left" w:pos="7008"/>
        </w:tabs>
        <w:autoSpaceDE w:val="0"/>
        <w:autoSpaceDN w:val="0"/>
        <w:spacing w:after="0" w:line="240" w:lineRule="auto"/>
        <w:ind w:left="1696"/>
        <w:rPr>
          <w:rFonts w:ascii="Cambria Math" w:eastAsia="Verdana" w:hAnsi="Cambria Math" w:cs="Times New Roman"/>
          <w:b/>
          <w:sz w:val="24"/>
          <w:szCs w:val="24"/>
          <w:lang w:val="pt-PT"/>
        </w:rPr>
      </w:pPr>
      <w:r w:rsidRPr="002675E7">
        <w:rPr>
          <w:rFonts w:ascii="Cambria Math" w:eastAsia="Verdana" w:hAnsi="Cambria Math" w:cs="Times New Roman"/>
          <w:b/>
          <w:sz w:val="24"/>
          <w:szCs w:val="24"/>
          <w:lang w:val="pt-PT"/>
        </w:rPr>
        <w:t>Nova</w:t>
      </w:r>
      <w:r w:rsidRPr="002675E7">
        <w:rPr>
          <w:rFonts w:ascii="Cambria Math" w:eastAsia="Verdana" w:hAnsi="Cambria Math" w:cs="Times New Roman"/>
          <w:b/>
          <w:spacing w:val="-5"/>
          <w:sz w:val="24"/>
          <w:szCs w:val="24"/>
          <w:lang w:val="pt-PT"/>
        </w:rPr>
        <w:t xml:space="preserve"> </w:t>
      </w:r>
      <w:r w:rsidR="000216FD" w:rsidRPr="002675E7">
        <w:rPr>
          <w:rFonts w:ascii="Cambria Math" w:eastAsia="Verdana" w:hAnsi="Cambria Math" w:cs="Times New Roman"/>
          <w:b/>
          <w:sz w:val="24"/>
          <w:szCs w:val="24"/>
          <w:lang w:val="pt-PT"/>
        </w:rPr>
        <w:t>Xavantina-MT, 1</w:t>
      </w:r>
      <w:r w:rsidR="005E6082" w:rsidRPr="002675E7">
        <w:rPr>
          <w:rFonts w:ascii="Cambria Math" w:eastAsia="Verdana" w:hAnsi="Cambria Math" w:cs="Times New Roman"/>
          <w:b/>
          <w:sz w:val="24"/>
          <w:szCs w:val="24"/>
          <w:lang w:val="pt-PT"/>
        </w:rPr>
        <w:t>0</w:t>
      </w:r>
      <w:r w:rsidR="000216FD" w:rsidRPr="002675E7">
        <w:rPr>
          <w:rFonts w:ascii="Cambria Math" w:eastAsia="Verdana" w:hAnsi="Cambria Math" w:cs="Times New Roman"/>
          <w:b/>
          <w:sz w:val="24"/>
          <w:szCs w:val="24"/>
          <w:lang w:val="pt-PT"/>
        </w:rPr>
        <w:t xml:space="preserve"> de janeiro de 202</w:t>
      </w:r>
      <w:r w:rsidR="005E6082" w:rsidRPr="002675E7">
        <w:rPr>
          <w:rFonts w:ascii="Cambria Math" w:eastAsia="Verdana" w:hAnsi="Cambria Math" w:cs="Times New Roman"/>
          <w:b/>
          <w:sz w:val="24"/>
          <w:szCs w:val="24"/>
          <w:lang w:val="pt-PT"/>
        </w:rPr>
        <w:t>5</w:t>
      </w:r>
      <w:r w:rsidRPr="002675E7">
        <w:rPr>
          <w:rFonts w:ascii="Cambria Math" w:eastAsia="Verdana" w:hAnsi="Cambria Math" w:cs="Times New Roman"/>
          <w:b/>
          <w:sz w:val="24"/>
          <w:szCs w:val="24"/>
          <w:lang w:val="pt-PT"/>
        </w:rPr>
        <w:t>.</w:t>
      </w:r>
    </w:p>
    <w:p w14:paraId="7553DD96" w14:textId="77777777" w:rsidR="003A4E19" w:rsidRPr="002675E7" w:rsidRDefault="003A4E19" w:rsidP="003A4E19">
      <w:pPr>
        <w:widowControl w:val="0"/>
        <w:tabs>
          <w:tab w:val="left" w:pos="4902"/>
          <w:tab w:val="left" w:pos="5908"/>
          <w:tab w:val="left" w:pos="7008"/>
        </w:tabs>
        <w:autoSpaceDE w:val="0"/>
        <w:autoSpaceDN w:val="0"/>
        <w:spacing w:after="0" w:line="240" w:lineRule="auto"/>
        <w:ind w:left="1696"/>
        <w:rPr>
          <w:rFonts w:ascii="Cambria Math" w:eastAsia="Verdana" w:hAnsi="Cambria Math" w:cs="Times New Roman"/>
          <w:b/>
          <w:sz w:val="24"/>
          <w:szCs w:val="24"/>
          <w:lang w:val="pt-PT"/>
        </w:rPr>
      </w:pPr>
    </w:p>
    <w:p w14:paraId="5362AE97" w14:textId="77777777" w:rsidR="002675E7" w:rsidRPr="002675E7" w:rsidRDefault="002675E7" w:rsidP="00657E67">
      <w:pPr>
        <w:widowControl w:val="0"/>
        <w:tabs>
          <w:tab w:val="left" w:pos="4902"/>
          <w:tab w:val="left" w:pos="5908"/>
          <w:tab w:val="left" w:pos="7008"/>
        </w:tabs>
        <w:autoSpaceDE w:val="0"/>
        <w:autoSpaceDN w:val="0"/>
        <w:spacing w:after="0" w:line="287" w:lineRule="exact"/>
        <w:rPr>
          <w:rFonts w:ascii="Cambria Math" w:eastAsia="Verdana" w:hAnsi="Cambria Math" w:cs="Times New Roman"/>
          <w:b/>
          <w:sz w:val="24"/>
          <w:szCs w:val="24"/>
          <w:lang w:val="pt-PT"/>
        </w:rPr>
      </w:pPr>
    </w:p>
    <w:p w14:paraId="2606028D" w14:textId="77777777" w:rsidR="003A4E19" w:rsidRPr="002675E7" w:rsidRDefault="003A4E19" w:rsidP="003A4E19">
      <w:pPr>
        <w:widowControl w:val="0"/>
        <w:autoSpaceDE w:val="0"/>
        <w:autoSpaceDN w:val="0"/>
        <w:spacing w:after="0" w:line="240" w:lineRule="auto"/>
        <w:rPr>
          <w:rFonts w:ascii="Cambria Math" w:eastAsia="Verdana" w:hAnsi="Cambria Math" w:cs="Times New Roman"/>
          <w:b/>
          <w:sz w:val="24"/>
          <w:szCs w:val="24"/>
          <w:lang w:val="pt-PT"/>
        </w:rPr>
      </w:pPr>
    </w:p>
    <w:p w14:paraId="0A60453E" w14:textId="3C02315D" w:rsidR="00657E67" w:rsidRDefault="00657E67" w:rsidP="00657E67">
      <w:pPr>
        <w:widowControl w:val="0"/>
        <w:autoSpaceDE w:val="0"/>
        <w:autoSpaceDN w:val="0"/>
        <w:spacing w:after="0" w:line="240" w:lineRule="auto"/>
        <w:ind w:right="3089"/>
        <w:rPr>
          <w:rFonts w:ascii="Cambria Math" w:eastAsia="Verdana" w:hAnsi="Cambria Math" w:cs="Times New Roman"/>
          <w:b/>
          <w:sz w:val="24"/>
          <w:szCs w:val="24"/>
          <w:lang w:val="pt-PT"/>
        </w:rPr>
      </w:pPr>
      <w:r>
        <w:rPr>
          <w:rFonts w:ascii="Cambria Math" w:eastAsia="Verdana" w:hAnsi="Cambria Math" w:cs="Times New Roman"/>
          <w:b/>
          <w:sz w:val="24"/>
          <w:szCs w:val="24"/>
          <w:lang w:val="pt-PT"/>
        </w:rPr>
        <w:t xml:space="preserve">                          </w:t>
      </w:r>
      <w:r w:rsidR="003A4E19" w:rsidRPr="002675E7">
        <w:rPr>
          <w:rFonts w:ascii="Cambria Math" w:eastAsia="Verdana" w:hAnsi="Cambria Math" w:cs="Times New Roman"/>
          <w:b/>
          <w:sz w:val="24"/>
          <w:szCs w:val="24"/>
          <w:lang w:val="pt-PT"/>
        </w:rPr>
        <w:t>Elias Bueno de Souza</w:t>
      </w:r>
      <w:r>
        <w:rPr>
          <w:rFonts w:ascii="Cambria Math" w:eastAsia="Verdana" w:hAnsi="Cambria Math" w:cs="Times New Roman"/>
          <w:b/>
          <w:sz w:val="24"/>
          <w:szCs w:val="24"/>
          <w:lang w:val="pt-PT"/>
        </w:rPr>
        <w:t xml:space="preserve">            Franciley Gomes de Melo                 </w:t>
      </w:r>
    </w:p>
    <w:p w14:paraId="45434D61" w14:textId="536B973C" w:rsidR="003A4E19" w:rsidRDefault="00657E67" w:rsidP="00657E67">
      <w:pPr>
        <w:widowControl w:val="0"/>
        <w:autoSpaceDE w:val="0"/>
        <w:autoSpaceDN w:val="0"/>
        <w:spacing w:after="0" w:line="240" w:lineRule="auto"/>
        <w:ind w:right="3089"/>
        <w:rPr>
          <w:rFonts w:ascii="Cambria Math" w:eastAsia="Verdana" w:hAnsi="Cambria Math" w:cs="Times New Roman"/>
          <w:b/>
          <w:sz w:val="24"/>
          <w:szCs w:val="24"/>
          <w:lang w:val="pt-PT"/>
        </w:rPr>
      </w:pPr>
      <w:r>
        <w:rPr>
          <w:rFonts w:ascii="Cambria Math" w:eastAsia="Verdana" w:hAnsi="Cambria Math" w:cs="Times New Roman"/>
          <w:b/>
          <w:sz w:val="24"/>
          <w:szCs w:val="24"/>
          <w:lang w:val="pt-PT"/>
        </w:rPr>
        <w:t xml:space="preserve">                                   </w:t>
      </w:r>
      <w:r w:rsidR="003A4E19" w:rsidRPr="002675E7">
        <w:rPr>
          <w:rFonts w:ascii="Cambria Math" w:eastAsia="Verdana" w:hAnsi="Cambria Math" w:cs="Times New Roman"/>
          <w:b/>
          <w:sz w:val="24"/>
          <w:szCs w:val="24"/>
          <w:lang w:val="pt-PT"/>
        </w:rPr>
        <w:t>Presidente</w:t>
      </w:r>
      <w:r>
        <w:rPr>
          <w:rFonts w:ascii="Cambria Math" w:eastAsia="Verdana" w:hAnsi="Cambria Math" w:cs="Times New Roman"/>
          <w:b/>
          <w:sz w:val="24"/>
          <w:szCs w:val="24"/>
          <w:lang w:val="pt-PT"/>
        </w:rPr>
        <w:t xml:space="preserve">                                Vice Presidente</w:t>
      </w:r>
    </w:p>
    <w:p w14:paraId="2D828C01" w14:textId="77777777" w:rsidR="00657E67" w:rsidRDefault="00657E67" w:rsidP="00657E67">
      <w:pPr>
        <w:widowControl w:val="0"/>
        <w:autoSpaceDE w:val="0"/>
        <w:autoSpaceDN w:val="0"/>
        <w:spacing w:after="0" w:line="240" w:lineRule="auto"/>
        <w:ind w:right="3089"/>
        <w:rPr>
          <w:rFonts w:ascii="Cambria Math" w:eastAsia="Verdana" w:hAnsi="Cambria Math" w:cs="Times New Roman"/>
          <w:b/>
          <w:sz w:val="24"/>
          <w:szCs w:val="24"/>
          <w:lang w:val="pt-PT"/>
        </w:rPr>
      </w:pPr>
    </w:p>
    <w:p w14:paraId="699BD73F" w14:textId="77777777" w:rsidR="00657E67" w:rsidRDefault="00657E67" w:rsidP="00657E67">
      <w:pPr>
        <w:widowControl w:val="0"/>
        <w:autoSpaceDE w:val="0"/>
        <w:autoSpaceDN w:val="0"/>
        <w:spacing w:after="0" w:line="240" w:lineRule="auto"/>
        <w:ind w:right="3089"/>
        <w:rPr>
          <w:rFonts w:ascii="Cambria Math" w:eastAsia="Verdana" w:hAnsi="Cambria Math" w:cs="Times New Roman"/>
          <w:b/>
          <w:sz w:val="24"/>
          <w:szCs w:val="24"/>
          <w:lang w:val="pt-PT"/>
        </w:rPr>
      </w:pPr>
    </w:p>
    <w:p w14:paraId="732EA7EB" w14:textId="37D3B905" w:rsidR="00657E67" w:rsidRDefault="00657E67" w:rsidP="00657E67">
      <w:pPr>
        <w:widowControl w:val="0"/>
        <w:autoSpaceDE w:val="0"/>
        <w:autoSpaceDN w:val="0"/>
        <w:spacing w:after="0" w:line="240" w:lineRule="auto"/>
        <w:ind w:right="3089"/>
        <w:rPr>
          <w:rFonts w:ascii="Cambria Math" w:eastAsia="Verdana" w:hAnsi="Cambria Math" w:cs="Times New Roman"/>
          <w:b/>
          <w:sz w:val="24"/>
          <w:szCs w:val="24"/>
          <w:lang w:val="pt-PT"/>
        </w:rPr>
      </w:pPr>
      <w:r>
        <w:rPr>
          <w:rFonts w:ascii="Cambria Math" w:eastAsia="Verdana" w:hAnsi="Cambria Math" w:cs="Times New Roman"/>
          <w:b/>
          <w:sz w:val="24"/>
          <w:szCs w:val="24"/>
          <w:lang w:val="pt-PT"/>
        </w:rPr>
        <w:t xml:space="preserve">                                Ilza Fabiola Zuffo                            Lucinete da Costa</w:t>
      </w:r>
    </w:p>
    <w:p w14:paraId="2002702E" w14:textId="68618165" w:rsidR="00657E67" w:rsidRPr="00657E67" w:rsidRDefault="00657E67" w:rsidP="00657E67">
      <w:pPr>
        <w:widowControl w:val="0"/>
        <w:autoSpaceDE w:val="0"/>
        <w:autoSpaceDN w:val="0"/>
        <w:spacing w:after="0" w:line="240" w:lineRule="auto"/>
        <w:ind w:right="3089"/>
        <w:rPr>
          <w:rFonts w:ascii="Cambria Math" w:eastAsia="Verdana" w:hAnsi="Cambria Math" w:cs="Times New Roman"/>
          <w:b/>
          <w:sz w:val="24"/>
          <w:szCs w:val="24"/>
          <w:lang w:val="pt-PT"/>
        </w:rPr>
      </w:pPr>
      <w:r>
        <w:rPr>
          <w:rFonts w:ascii="Cambria Math" w:eastAsia="Verdana" w:hAnsi="Cambria Math" w:cs="Times New Roman"/>
          <w:b/>
          <w:sz w:val="24"/>
          <w:szCs w:val="24"/>
          <w:lang w:val="pt-PT"/>
        </w:rPr>
        <w:t xml:space="preserve">                             Primeira Secretaria                         Segunda Secretaria</w:t>
      </w:r>
    </w:p>
    <w:p w14:paraId="41FC5928" w14:textId="77777777" w:rsidR="007F0304" w:rsidRPr="002675E7" w:rsidRDefault="007F0304">
      <w:pPr>
        <w:rPr>
          <w:rFonts w:ascii="Cambria Math" w:hAnsi="Cambria Math"/>
        </w:rPr>
      </w:pPr>
    </w:p>
    <w:sectPr w:rsidR="007F0304" w:rsidRPr="002675E7" w:rsidSect="00657E67">
      <w:headerReference w:type="default" r:id="rId6"/>
      <w:pgSz w:w="11906" w:h="16838" w:code="9"/>
      <w:pgMar w:top="2977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65923" w14:textId="77777777" w:rsidR="00A43F1B" w:rsidRDefault="00A43F1B">
      <w:pPr>
        <w:spacing w:after="0" w:line="240" w:lineRule="auto"/>
      </w:pPr>
      <w:r>
        <w:separator/>
      </w:r>
    </w:p>
  </w:endnote>
  <w:endnote w:type="continuationSeparator" w:id="0">
    <w:p w14:paraId="7C9D444E" w14:textId="77777777" w:rsidR="00A43F1B" w:rsidRDefault="00A4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B2068" w14:textId="77777777" w:rsidR="00A43F1B" w:rsidRDefault="00A43F1B">
      <w:pPr>
        <w:spacing w:after="0" w:line="240" w:lineRule="auto"/>
      </w:pPr>
      <w:r>
        <w:separator/>
      </w:r>
    </w:p>
  </w:footnote>
  <w:footnote w:type="continuationSeparator" w:id="0">
    <w:p w14:paraId="486D1C84" w14:textId="77777777" w:rsidR="00A43F1B" w:rsidRDefault="00A4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D330A" w14:textId="77777777" w:rsidR="004D6C0C" w:rsidRDefault="004D6C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E19"/>
    <w:rsid w:val="00004FBE"/>
    <w:rsid w:val="000216FD"/>
    <w:rsid w:val="001064B7"/>
    <w:rsid w:val="001E0DF3"/>
    <w:rsid w:val="002578F1"/>
    <w:rsid w:val="002675E7"/>
    <w:rsid w:val="00290B88"/>
    <w:rsid w:val="003753CC"/>
    <w:rsid w:val="003810BD"/>
    <w:rsid w:val="003A4E19"/>
    <w:rsid w:val="004D6C0C"/>
    <w:rsid w:val="00506D00"/>
    <w:rsid w:val="00554DBE"/>
    <w:rsid w:val="005E6082"/>
    <w:rsid w:val="00657E67"/>
    <w:rsid w:val="006775B7"/>
    <w:rsid w:val="007F0304"/>
    <w:rsid w:val="00826E01"/>
    <w:rsid w:val="009D1A09"/>
    <w:rsid w:val="00A43F1B"/>
    <w:rsid w:val="00A46BB2"/>
    <w:rsid w:val="00B621D1"/>
    <w:rsid w:val="00D13E68"/>
    <w:rsid w:val="00D350D0"/>
    <w:rsid w:val="00D7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3B9D"/>
  <w15:docId w15:val="{2E7C795E-37E4-4121-A024-4FA41DAF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A4E1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A4E1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2025-01-14T17:45:00Z</cp:lastPrinted>
  <dcterms:created xsi:type="dcterms:W3CDTF">2023-01-12T20:38:00Z</dcterms:created>
  <dcterms:modified xsi:type="dcterms:W3CDTF">2025-01-14T17:45:00Z</dcterms:modified>
</cp:coreProperties>
</file>