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586F62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586F62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86F6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-</w:t>
      </w:r>
      <w:r w:rsidR="0066082A" w:rsidRPr="00586F6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586F62" w:rsidRPr="00586F6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26</w:t>
      </w:r>
      <w:r w:rsidRPr="00586F6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SETEMBRO</w:t>
      </w:r>
      <w:r w:rsidR="0066082A" w:rsidRPr="00586F6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586F62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86F62" w:rsidRPr="00586F62" w:rsidRDefault="00586F62" w:rsidP="00025CC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6F62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>PROJETO DE LEI Nº 089</w:t>
      </w:r>
      <w:r w:rsidR="00C5557B" w:rsidRPr="00586F62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 xml:space="preserve">/2022 </w:t>
      </w:r>
      <w:r w:rsidR="00C5557B" w:rsidRPr="00586F62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 xml:space="preserve">do Poder Executivo </w:t>
      </w:r>
      <w:r w:rsidR="00C5557B" w:rsidRPr="00586F62">
        <w:rPr>
          <w:rFonts w:ascii="Cambria Math" w:eastAsia="Arial Unicode MS" w:hAnsi="Cambria Math" w:cs="Arial Unicode MS"/>
          <w:sz w:val="28"/>
          <w:szCs w:val="28"/>
        </w:rPr>
        <w:t xml:space="preserve">Poder Executivo </w:t>
      </w:r>
      <w:r w:rsidRPr="00586F62">
        <w:rPr>
          <w:rFonts w:ascii="Cambria Math" w:eastAsia="Arial Unicode MS" w:hAnsi="Cambria Math" w:cs="Arial Unicode MS"/>
          <w:sz w:val="28"/>
          <w:szCs w:val="28"/>
        </w:rPr>
        <w:t>que Institui o Comitê Municipal de Vigilância e Analise dos Óbitos Materno, infantil, Fetal e de Mulheres em Idade Fértil do Município</w:t>
      </w:r>
      <w:r w:rsidRPr="00586F62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586F62" w:rsidRPr="00586F62" w:rsidRDefault="00586F62" w:rsidP="00025CC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PROJETO DE LEI Nº 091/2022 </w:t>
      </w:r>
      <w:r w:rsidRPr="00586F62">
        <w:rPr>
          <w:rFonts w:ascii="Cambria Math" w:eastAsia="Arial Unicode MS" w:hAnsi="Cambria Math" w:cs="Arial Unicode MS"/>
          <w:sz w:val="28"/>
          <w:szCs w:val="28"/>
        </w:rPr>
        <w:t>do Poder Executivo que Altera dispositivos constantes na Lei Municipal nº 2.394/2022 e dá outras providencias.</w:t>
      </w:r>
    </w:p>
    <w:p w:rsidR="00586F62" w:rsidRPr="00586F62" w:rsidRDefault="00586F62" w:rsidP="00025CC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PROJETO DE LEI Nº 095/2022 </w:t>
      </w:r>
      <w:r w:rsidRPr="00586F62">
        <w:rPr>
          <w:rFonts w:ascii="Cambria Math" w:eastAsia="Arial Unicode MS" w:hAnsi="Cambria Math" w:cs="Arial Unicode MS"/>
          <w:sz w:val="28"/>
          <w:szCs w:val="28"/>
        </w:rPr>
        <w:t>do Poder Executivo que Autoriza o Poder Executivo a firmar convênio e dá outras providencias.</w:t>
      </w:r>
    </w:p>
    <w:p w:rsidR="00586F62" w:rsidRPr="00586F62" w:rsidRDefault="00586F62" w:rsidP="00025CC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PROJETO DE LEI Nº 096/2022 </w:t>
      </w:r>
      <w:r w:rsidRPr="00586F62">
        <w:rPr>
          <w:rFonts w:ascii="Cambria Math" w:eastAsia="Arial Unicode MS" w:hAnsi="Cambria Math" w:cs="Arial Unicode MS"/>
          <w:sz w:val="28"/>
          <w:szCs w:val="28"/>
        </w:rPr>
        <w:t>do Poder Executivo que Institui valores de hora trabalhada para chamamento público na modalidade de credenciamentos dos seguintes cargos: Assentador de Tubos, Agente Administrativo, Auxiliar de Serviços Gerais, Auxiliar de Eletricista, Auxiliar de Serralheiro, Gari, Monitor Escolar, Motoboy, Motorista, Operador, Pedreiro, Pintor, Serralheiro do Município de Nova Xavantina e dá outras providencias.</w:t>
      </w:r>
    </w:p>
    <w:p w:rsidR="00586F62" w:rsidRPr="00586F62" w:rsidRDefault="00586F62" w:rsidP="00025CC4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6F62">
        <w:rPr>
          <w:rFonts w:ascii="Cambria Math" w:eastAsia="Arial Unicode MS" w:hAnsi="Cambria Math" w:cs="Arial Unicode MS"/>
          <w:b/>
          <w:sz w:val="28"/>
          <w:szCs w:val="28"/>
        </w:rPr>
        <w:t>PROJETO DE RESOLUÇÃO Nº 003/2022</w:t>
      </w:r>
      <w:r w:rsidRPr="00586F62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586F62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 xml:space="preserve">de autoria da Mesa Diretora que </w:t>
      </w:r>
      <w:r w:rsidRPr="00586F62">
        <w:rPr>
          <w:rFonts w:ascii="Cambria Math" w:eastAsia="Arial Unicode MS" w:hAnsi="Cambria Math" w:cs="Arial Unicode MS"/>
          <w:bCs/>
          <w:sz w:val="28"/>
          <w:szCs w:val="28"/>
          <w:lang w:eastAsia="pt-BR"/>
        </w:rPr>
        <w:t xml:space="preserve">Dispõe sobre a </w:t>
      </w:r>
      <w:r w:rsidRPr="00586F62">
        <w:rPr>
          <w:rFonts w:ascii="Cambria Math" w:eastAsia="Arial Unicode MS" w:hAnsi="Cambria Math" w:cs="Arial Unicode MS"/>
          <w:bCs/>
          <w:sz w:val="28"/>
          <w:szCs w:val="28"/>
        </w:rPr>
        <w:t>devolução de valores à</w:t>
      </w:r>
      <w:r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Pr="00586F62">
        <w:rPr>
          <w:rFonts w:ascii="Cambria Math" w:eastAsia="Arial Unicode MS" w:hAnsi="Cambria Math" w:cs="Arial Unicode MS"/>
          <w:sz w:val="28"/>
          <w:szCs w:val="28"/>
        </w:rPr>
        <w:t>Tesouraria da Prefeitura de saldo de caixa existente na Câmara, antes do final do exercício e dá outras providências</w:t>
      </w:r>
      <w:r w:rsidRPr="00586F62">
        <w:rPr>
          <w:rFonts w:ascii="Cambria Math" w:eastAsia="Arial Unicode MS" w:hAnsi="Cambria Math" w:cs="Arial Unicode MS"/>
          <w:bCs/>
          <w:sz w:val="28"/>
          <w:szCs w:val="28"/>
          <w:lang w:eastAsia="pt-BR"/>
        </w:rPr>
        <w:t>.</w:t>
      </w:r>
    </w:p>
    <w:p w:rsidR="00C51C54" w:rsidRPr="00586F62" w:rsidRDefault="00C51C54" w:rsidP="00586F62">
      <w:pPr>
        <w:spacing w:before="100" w:beforeAutospacing="1" w:after="0" w:line="240" w:lineRule="auto"/>
        <w:ind w:left="50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586F62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586F62" w:rsidRPr="00586F62">
        <w:rPr>
          <w:rFonts w:ascii="Cambria Math" w:eastAsia="Arial Unicode MS" w:hAnsi="Cambria Math" w:cs="Arial Unicode MS"/>
          <w:b/>
          <w:sz w:val="28"/>
          <w:szCs w:val="28"/>
        </w:rPr>
        <w:t>26</w:t>
      </w:r>
      <w:r w:rsidR="00C5557B"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 de setembro</w:t>
      </w:r>
      <w:r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66082A" w:rsidRPr="00586F62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  <w:bookmarkStart w:id="0" w:name="_GoBack"/>
      <w:bookmarkEnd w:id="0"/>
    </w:p>
    <w:p w:rsidR="0066082A" w:rsidRPr="00586F62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586F62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586F62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586F62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586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586F62"/>
    <w:rsid w:val="00606B25"/>
    <w:rsid w:val="0066082A"/>
    <w:rsid w:val="00802A94"/>
    <w:rsid w:val="009345BB"/>
    <w:rsid w:val="00A61906"/>
    <w:rsid w:val="00B609B2"/>
    <w:rsid w:val="00C51C54"/>
    <w:rsid w:val="00C5557B"/>
    <w:rsid w:val="00D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18</cp:revision>
  <dcterms:created xsi:type="dcterms:W3CDTF">2022-08-02T20:24:00Z</dcterms:created>
  <dcterms:modified xsi:type="dcterms:W3CDTF">2022-09-30T17:49:00Z</dcterms:modified>
</cp:coreProperties>
</file>