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E935A2" w:rsidRDefault="00E935A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5B67A4" w:rsidRPr="001B6412" w:rsidRDefault="005B67A4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 w:rsidRPr="001B6412">
        <w:rPr>
          <w:rFonts w:ascii="Cambria Math" w:hAnsi="Cambria Math" w:cs="Times New Roman"/>
          <w:b/>
          <w:sz w:val="24"/>
          <w:szCs w:val="24"/>
        </w:rPr>
        <w:t>INDICAÇÃO Nº 341/2022</w:t>
      </w:r>
    </w:p>
    <w:p w:rsidR="005B67A4" w:rsidRPr="001B6412" w:rsidRDefault="005B67A4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 w:rsidRPr="001B6412">
        <w:rPr>
          <w:rFonts w:ascii="Cambria Math" w:hAnsi="Cambria Math" w:cs="Times New Roman"/>
          <w:b/>
          <w:sz w:val="24"/>
          <w:szCs w:val="24"/>
        </w:rPr>
        <w:t>AUTOR: EDNALDO FRAGAS DA SILVA (Quatizinho)</w:t>
      </w:r>
    </w:p>
    <w:p w:rsidR="005B67A4" w:rsidRPr="001B6412" w:rsidRDefault="005B67A4" w:rsidP="005B67A4">
      <w:pPr>
        <w:jc w:val="both"/>
        <w:rPr>
          <w:rFonts w:ascii="Cambria Math" w:hAnsi="Cambria Math" w:cs="Times New Roman"/>
          <w:sz w:val="24"/>
          <w:szCs w:val="24"/>
        </w:rPr>
      </w:pPr>
    </w:p>
    <w:p w:rsidR="005B67A4" w:rsidRPr="001B6412" w:rsidRDefault="005B67A4" w:rsidP="005B67A4">
      <w:pPr>
        <w:jc w:val="both"/>
        <w:rPr>
          <w:rFonts w:ascii="Cambria Math" w:hAnsi="Cambria Math" w:cs="Times New Roman"/>
          <w:sz w:val="24"/>
          <w:szCs w:val="24"/>
        </w:rPr>
      </w:pPr>
      <w:r w:rsidRPr="001B6412">
        <w:rPr>
          <w:rFonts w:ascii="Cambria Math" w:hAnsi="Cambria Math" w:cs="Times New Roman"/>
          <w:sz w:val="24"/>
          <w:szCs w:val="24"/>
        </w:rPr>
        <w:t xml:space="preserve">           </w:t>
      </w:r>
      <w:r w:rsidR="001B6412">
        <w:rPr>
          <w:rFonts w:ascii="Cambria Math" w:hAnsi="Cambria Math" w:cs="Times New Roman"/>
          <w:sz w:val="24"/>
          <w:szCs w:val="24"/>
        </w:rPr>
        <w:t xml:space="preserve">  </w:t>
      </w:r>
      <w:r w:rsidRPr="001B6412">
        <w:rPr>
          <w:rFonts w:ascii="Cambria Math" w:hAnsi="Cambria Math" w:cs="Times New Roman"/>
          <w:sz w:val="24"/>
          <w:szCs w:val="24"/>
        </w:rPr>
        <w:t xml:space="preserve"> Senhor Presidente</w:t>
      </w:r>
    </w:p>
    <w:p w:rsidR="005B67A4" w:rsidRPr="001B6412" w:rsidRDefault="001B6412" w:rsidP="005B67A4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</w:t>
      </w:r>
      <w:r w:rsidR="005B67A4" w:rsidRPr="001B6412"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="005B67A4" w:rsidRPr="001B6412"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 w:rsidR="005B67A4" w:rsidRPr="001B6412">
        <w:rPr>
          <w:rFonts w:ascii="Cambria Math" w:hAnsi="Cambria Math" w:cs="Times New Roman"/>
          <w:sz w:val="24"/>
          <w:szCs w:val="24"/>
        </w:rPr>
        <w:t xml:space="preserve"> a V. Exa</w:t>
      </w:r>
      <w:r>
        <w:rPr>
          <w:rFonts w:ascii="Cambria Math" w:hAnsi="Cambria Math" w:cs="Times New Roman"/>
          <w:sz w:val="24"/>
          <w:szCs w:val="24"/>
        </w:rPr>
        <w:t>.</w:t>
      </w:r>
      <w:r w:rsidR="005B67A4" w:rsidRPr="001B6412">
        <w:rPr>
          <w:rFonts w:ascii="Cambria Math" w:hAnsi="Cambria Math" w:cs="Times New Roman"/>
          <w:sz w:val="24"/>
          <w:szCs w:val="24"/>
        </w:rPr>
        <w:t xml:space="preserve">, que seja encaminhado expediente ao Deputado Estadual </w:t>
      </w:r>
      <w:proofErr w:type="spellStart"/>
      <w:r w:rsidR="005B67A4" w:rsidRPr="001B6412">
        <w:rPr>
          <w:rFonts w:ascii="Cambria Math" w:hAnsi="Cambria Math" w:cs="Times New Roman"/>
          <w:sz w:val="24"/>
          <w:szCs w:val="24"/>
        </w:rPr>
        <w:t>Drº</w:t>
      </w:r>
      <w:proofErr w:type="spellEnd"/>
      <w:r w:rsidR="005B67A4" w:rsidRPr="001B6412">
        <w:rPr>
          <w:rFonts w:ascii="Cambria Math" w:hAnsi="Cambria Math" w:cs="Times New Roman"/>
          <w:sz w:val="24"/>
          <w:szCs w:val="24"/>
        </w:rPr>
        <w:t xml:space="preserve"> </w:t>
      </w:r>
      <w:r w:rsidRPr="001B6412">
        <w:rPr>
          <w:rFonts w:ascii="Cambria Math" w:hAnsi="Cambria Math" w:cs="Times New Roman"/>
          <w:sz w:val="24"/>
          <w:szCs w:val="24"/>
        </w:rPr>
        <w:t xml:space="preserve">Jose </w:t>
      </w:r>
      <w:r w:rsidR="005B67A4" w:rsidRPr="001B6412">
        <w:rPr>
          <w:rFonts w:ascii="Cambria Math" w:hAnsi="Cambria Math" w:cs="Times New Roman"/>
          <w:sz w:val="24"/>
          <w:szCs w:val="24"/>
        </w:rPr>
        <w:t>Eugenio</w:t>
      </w:r>
      <w:r w:rsidRPr="001B6412">
        <w:rPr>
          <w:rFonts w:ascii="Cambria Math" w:hAnsi="Cambria Math" w:cs="Times New Roman"/>
          <w:sz w:val="24"/>
          <w:szCs w:val="24"/>
        </w:rPr>
        <w:t xml:space="preserve"> de Paiva</w:t>
      </w:r>
      <w:r w:rsidR="005B67A4" w:rsidRPr="001B6412">
        <w:rPr>
          <w:rFonts w:ascii="Cambria Math" w:hAnsi="Cambria Math" w:cs="Times New Roman"/>
          <w:sz w:val="24"/>
          <w:szCs w:val="24"/>
        </w:rPr>
        <w:t xml:space="preserve"> (PSB/MT), com cópia ao Prefeito Municipal, mostrando a necessidade de viabilizar recursos financeiros através de Emenda Parlamentar para aquisição de um trator cortador de grama para a Sociedade Recreativa e Cultural Vale da Serra Azul, inscrita no CNPJ: 24.991.754/0001-19, no município de Nova Xavantina – MT.</w:t>
      </w:r>
    </w:p>
    <w:p w:rsidR="005B67A4" w:rsidRPr="001B6412" w:rsidRDefault="001B6412" w:rsidP="005B67A4">
      <w:pPr>
        <w:jc w:val="both"/>
        <w:rPr>
          <w:rFonts w:ascii="Cambria Math" w:hAnsi="Cambria Math" w:cs="Times New Roman"/>
          <w:b/>
          <w:sz w:val="24"/>
          <w:szCs w:val="24"/>
        </w:rPr>
      </w:pPr>
      <w:r w:rsidRPr="001B6412">
        <w:rPr>
          <w:rFonts w:ascii="Cambria Math" w:hAnsi="Cambria Math" w:cs="Times New Roman"/>
          <w:b/>
          <w:sz w:val="24"/>
          <w:szCs w:val="24"/>
        </w:rPr>
        <w:t xml:space="preserve">            </w:t>
      </w:r>
      <w:r w:rsidR="005B67A4" w:rsidRPr="001B6412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634499" w:rsidRPr="001B6412" w:rsidRDefault="005B67A4" w:rsidP="001B6412">
      <w:pPr>
        <w:jc w:val="both"/>
        <w:rPr>
          <w:rFonts w:ascii="Cambria Math" w:hAnsi="Cambria Math" w:cs="Times New Roman"/>
          <w:color w:val="FF0000"/>
          <w:sz w:val="24"/>
          <w:szCs w:val="24"/>
        </w:rPr>
      </w:pPr>
      <w:r w:rsidRPr="001B6412">
        <w:rPr>
          <w:rFonts w:ascii="Cambria Math" w:hAnsi="Cambria Math"/>
          <w:sz w:val="24"/>
          <w:szCs w:val="24"/>
        </w:rPr>
        <w:tab/>
      </w:r>
      <w:r w:rsidR="001B6412">
        <w:rPr>
          <w:rFonts w:ascii="Cambria Math" w:hAnsi="Cambria Math"/>
          <w:sz w:val="24"/>
          <w:szCs w:val="24"/>
        </w:rPr>
        <w:t xml:space="preserve">  </w:t>
      </w:r>
      <w:r w:rsidRPr="001B6412"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moradores/membros da Sociedade Recreativa e Cultural Vale da Serra Azul. Na sede da Sociedade Recreativa existe um campo de futebol e no momento a sociedade recreativa não dispõe do tratar para aparar a grama do campo de futebol e do gramado em entorno do salão comunitário, o que justifica a nossa indicação. Assim, peço o apoio dos nobres Pares desta Casa de Leis para a aprovação desta nossa indicação.</w:t>
      </w:r>
    </w:p>
    <w:p w:rsidR="001B6412" w:rsidRPr="001B6412" w:rsidRDefault="001B6412" w:rsidP="001B6412">
      <w:pPr>
        <w:spacing w:after="0" w:line="240" w:lineRule="auto"/>
        <w:ind w:firstLine="1418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>Sala das Sessões da Câmara Municipal</w:t>
      </w:r>
    </w:p>
    <w:p w:rsidR="001B6412" w:rsidRPr="001B6412" w:rsidRDefault="001B6412" w:rsidP="001B6412">
      <w:pPr>
        <w:spacing w:after="0" w:line="240" w:lineRule="auto"/>
        <w:ind w:left="708" w:firstLine="708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>Palácio Adiel Antônio Ribeiro</w:t>
      </w:r>
    </w:p>
    <w:p w:rsidR="001B6412" w:rsidRPr="001B6412" w:rsidRDefault="00707E11" w:rsidP="001B6412">
      <w:pPr>
        <w:spacing w:after="0" w:line="240" w:lineRule="auto"/>
        <w:ind w:left="708" w:firstLine="708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>Nova Xavantina-MT, 04</w:t>
      </w:r>
      <w:r w:rsidR="001B6412">
        <w:rPr>
          <w:rFonts w:ascii="Cambria Math" w:eastAsia="Times New Roman" w:hAnsi="Cambria Math" w:cs="Times New Roman"/>
          <w:b/>
          <w:sz w:val="24"/>
          <w:szCs w:val="24"/>
        </w:rPr>
        <w:t xml:space="preserve"> de novembro</w:t>
      </w:r>
      <w:r w:rsidR="001B6412"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de 2022.</w:t>
      </w: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1B6412" w:rsidRPr="001B6412" w:rsidRDefault="001B6412" w:rsidP="001B64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>EDNALDO FRAGAS DA SILVA (Quatizinho)</w:t>
      </w:r>
    </w:p>
    <w:p w:rsidR="001B6412" w:rsidRPr="001B6412" w:rsidRDefault="001B6412" w:rsidP="001B641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ab/>
        <w:t xml:space="preserve">                        Vereador</w:t>
      </w:r>
    </w:p>
    <w:p w:rsidR="001B6412" w:rsidRPr="001B6412" w:rsidRDefault="001B6412" w:rsidP="001B641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Adriano Laurindo da Silva        </w:t>
      </w:r>
      <w:r w:rsidR="00707E11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</w:t>
      </w: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Paulo Cesar Trindade</w:t>
      </w: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Vereador                                   </w:t>
      </w:r>
      <w:r w:rsidR="00707E11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</w:t>
      </w:r>
      <w:bookmarkStart w:id="0" w:name="_GoBack"/>
      <w:bookmarkEnd w:id="0"/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</w:t>
      </w:r>
      <w:proofErr w:type="spellStart"/>
      <w:r w:rsidRPr="001B6412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Carlos Antônio Cunha Resende</w:t>
      </w:r>
    </w:p>
    <w:p w:rsidR="001B6412" w:rsidRPr="001B6412" w:rsidRDefault="001B6412" w:rsidP="001B6412">
      <w:pPr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Vereador</w:t>
      </w:r>
    </w:p>
    <w:p w:rsidR="001B6412" w:rsidRDefault="001B6412"/>
    <w:sectPr w:rsidR="001B6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A4"/>
    <w:rsid w:val="001B6412"/>
    <w:rsid w:val="005B67A4"/>
    <w:rsid w:val="00634499"/>
    <w:rsid w:val="00707E11"/>
    <w:rsid w:val="00E9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2022-11-04T13:29:00Z</cp:lastPrinted>
  <dcterms:created xsi:type="dcterms:W3CDTF">2022-10-28T15:35:00Z</dcterms:created>
  <dcterms:modified xsi:type="dcterms:W3CDTF">2022-11-04T13:30:00Z</dcterms:modified>
</cp:coreProperties>
</file>