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C3" w:rsidRDefault="00170CC3" w:rsidP="00170CC3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170CC3" w:rsidRDefault="00170CC3" w:rsidP="00170CC3">
      <w:pPr>
        <w:jc w:val="both"/>
        <w:rPr>
          <w:rFonts w:asciiTheme="majorHAnsi" w:hAnsiTheme="majorHAnsi"/>
          <w:b/>
        </w:rPr>
      </w:pPr>
    </w:p>
    <w:p w:rsidR="00170CC3" w:rsidRDefault="00170CC3" w:rsidP="00170CC3">
      <w:pPr>
        <w:jc w:val="both"/>
        <w:rPr>
          <w:rFonts w:asciiTheme="majorHAnsi" w:hAnsiTheme="majorHAnsi"/>
          <w:b/>
        </w:rPr>
      </w:pPr>
    </w:p>
    <w:p w:rsidR="00170CC3" w:rsidRDefault="00170CC3" w:rsidP="00170CC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442/2021</w:t>
      </w:r>
    </w:p>
    <w:p w:rsidR="00170CC3" w:rsidRDefault="00170CC3" w:rsidP="00170CC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AUTORES:     PLENÁRIO DA CÂMARA MUNICIPAL </w:t>
      </w:r>
    </w:p>
    <w:p w:rsidR="00170CC3" w:rsidRDefault="00170CC3" w:rsidP="00170CC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EDNALDO FRAGAS (</w:t>
      </w:r>
      <w:proofErr w:type="spell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 xml:space="preserve">)                          </w:t>
      </w:r>
    </w:p>
    <w:p w:rsidR="00170CC3" w:rsidRDefault="00170CC3" w:rsidP="00170CC3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</w:p>
    <w:p w:rsidR="00170CC3" w:rsidRDefault="00170CC3" w:rsidP="00170CC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170CC3" w:rsidRDefault="00170CC3" w:rsidP="00170CC3">
      <w:pPr>
        <w:rPr>
          <w:rFonts w:asciiTheme="majorHAnsi" w:hAnsiTheme="majorHAnsi"/>
        </w:rPr>
      </w:pPr>
    </w:p>
    <w:p w:rsidR="00170CC3" w:rsidRDefault="00170CC3" w:rsidP="00170C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acordo com o Regimento Interno desta Casa de Leis e depois de ouvido o Soberano Plenário solicita a V. Exa., que seja encaminhado expediente ao Prefeito Municipal com cópia a Secretaria Municipal de Infraestrutura, mostrando a necessidade de construir/instalar banheiros públicos nas praças de Nova Xavantina – MT.</w:t>
      </w:r>
    </w:p>
    <w:p w:rsidR="00170CC3" w:rsidRDefault="00170CC3" w:rsidP="00170CC3">
      <w:pPr>
        <w:jc w:val="both"/>
        <w:rPr>
          <w:rFonts w:asciiTheme="majorHAnsi" w:hAnsiTheme="majorHAnsi"/>
        </w:rPr>
      </w:pPr>
    </w:p>
    <w:p w:rsidR="00170CC3" w:rsidRDefault="00170CC3" w:rsidP="00170CC3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170CC3" w:rsidRDefault="00170CC3" w:rsidP="00170C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170CC3" w:rsidRDefault="00170CC3" w:rsidP="00170CC3">
      <w:pPr>
        <w:jc w:val="both"/>
        <w:rPr>
          <w:rFonts w:asciiTheme="majorHAnsi" w:hAnsiTheme="majorHAnsi"/>
          <w:b/>
        </w:rPr>
      </w:pPr>
    </w:p>
    <w:p w:rsidR="00170CC3" w:rsidRDefault="00170CC3" w:rsidP="00170C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Essa nossa indicação tem como principal justificativa o fato de atender a demanda dos moradores da nossa cidade que também são frequentadores das praças. Pode observar que a maioria das praças de nossa cidade não possuem banheiros públicos, o que por vezes trazem situação de constrangimento para os visitantes. Visando garantir o bem estar da população/frequentadores, justifica a nossa indicação. Assim peço o apoio dos nobres Pares desta Casa de Leis para a aprovação desta nossa Indicação.</w:t>
      </w:r>
    </w:p>
    <w:p w:rsidR="00170CC3" w:rsidRDefault="00170CC3" w:rsidP="00170CC3">
      <w:pPr>
        <w:jc w:val="both"/>
        <w:rPr>
          <w:rFonts w:asciiTheme="majorHAnsi" w:hAnsiTheme="majorHAnsi"/>
        </w:rPr>
      </w:pPr>
    </w:p>
    <w:p w:rsidR="00170CC3" w:rsidRDefault="00170CC3" w:rsidP="00170CC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170CC3" w:rsidRDefault="00170CC3" w:rsidP="00170CC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170CC3" w:rsidRDefault="00170CC3" w:rsidP="00170CC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22 de Novembro de 2021.</w:t>
      </w:r>
    </w:p>
    <w:p w:rsidR="00170CC3" w:rsidRDefault="00170CC3" w:rsidP="00170CC3">
      <w:pPr>
        <w:jc w:val="both"/>
        <w:rPr>
          <w:rFonts w:asciiTheme="majorHAnsi" w:hAnsiTheme="majorHAnsi"/>
          <w:b/>
        </w:rPr>
      </w:pPr>
    </w:p>
    <w:p w:rsidR="00170CC3" w:rsidRDefault="00170CC3" w:rsidP="00170CC3">
      <w:pPr>
        <w:jc w:val="both"/>
        <w:rPr>
          <w:rFonts w:asciiTheme="majorHAnsi" w:hAnsiTheme="majorHAnsi"/>
          <w:b/>
        </w:rPr>
      </w:pPr>
    </w:p>
    <w:p w:rsidR="00170CC3" w:rsidRDefault="00170CC3" w:rsidP="00170CC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proofErr w:type="spell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>)</w:t>
      </w:r>
    </w:p>
    <w:p w:rsidR="00170CC3" w:rsidRDefault="00170CC3" w:rsidP="00170CC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170CC3" w:rsidRDefault="00170CC3" w:rsidP="00170CC3">
      <w:pPr>
        <w:jc w:val="center"/>
        <w:rPr>
          <w:rFonts w:asciiTheme="majorHAnsi" w:hAnsiTheme="majorHAnsi"/>
          <w:b/>
        </w:rPr>
      </w:pPr>
    </w:p>
    <w:p w:rsidR="00170CC3" w:rsidRDefault="00170CC3" w:rsidP="00170CC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170CC3" w:rsidRDefault="00170CC3" w:rsidP="00170CC3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170CC3" w:rsidRDefault="00170CC3" w:rsidP="00170CC3">
      <w:pPr>
        <w:rPr>
          <w:rFonts w:asciiTheme="majorHAnsi" w:hAnsiTheme="majorHAnsi"/>
          <w:b/>
        </w:rPr>
      </w:pPr>
    </w:p>
    <w:p w:rsidR="00170CC3" w:rsidRDefault="00170CC3" w:rsidP="00170CC3">
      <w:pPr>
        <w:rPr>
          <w:rFonts w:asciiTheme="majorHAnsi" w:hAnsiTheme="majorHAnsi"/>
          <w:b/>
        </w:rPr>
      </w:pPr>
    </w:p>
    <w:p w:rsidR="00170CC3" w:rsidRDefault="00170CC3" w:rsidP="00170CC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 CARLOS A. C. RESENDE        </w:t>
      </w:r>
      <w:r>
        <w:rPr>
          <w:rFonts w:asciiTheme="majorHAnsi" w:hAnsiTheme="majorHAnsi"/>
          <w:b/>
        </w:rPr>
        <w:t xml:space="preserve">     </w:t>
      </w:r>
      <w:bookmarkStart w:id="0" w:name="_GoBack"/>
      <w:bookmarkEnd w:id="0"/>
      <w:r>
        <w:rPr>
          <w:rFonts w:asciiTheme="majorHAnsi" w:hAnsiTheme="majorHAnsi"/>
          <w:b/>
        </w:rPr>
        <w:t xml:space="preserve"> WILLIAN M. BATISTA </w:t>
      </w:r>
    </w:p>
    <w:p w:rsidR="00170CC3" w:rsidRDefault="00170CC3" w:rsidP="00170CC3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170CC3" w:rsidRDefault="00170CC3" w:rsidP="00170CC3">
      <w:pPr>
        <w:rPr>
          <w:rFonts w:asciiTheme="majorHAnsi" w:hAnsiTheme="majorHAnsi"/>
        </w:rPr>
      </w:pPr>
    </w:p>
    <w:p w:rsidR="00170CC3" w:rsidRDefault="00170CC3" w:rsidP="00170CC3">
      <w:pPr>
        <w:rPr>
          <w:rFonts w:asciiTheme="majorHAnsi" w:hAnsiTheme="majorHAnsi"/>
        </w:rPr>
      </w:pPr>
    </w:p>
    <w:p w:rsidR="00170CC3" w:rsidRDefault="00170CC3" w:rsidP="00170CC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170CC3" w:rsidRDefault="00170CC3" w:rsidP="00170CC3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170CC3" w:rsidRDefault="00170CC3" w:rsidP="00170CC3">
      <w:pPr>
        <w:rPr>
          <w:rFonts w:asciiTheme="majorHAnsi" w:hAnsiTheme="majorHAnsi"/>
          <w:b/>
        </w:rPr>
      </w:pPr>
    </w:p>
    <w:p w:rsidR="00170CC3" w:rsidRDefault="00170CC3" w:rsidP="00170CC3">
      <w:pPr>
        <w:rPr>
          <w:rFonts w:asciiTheme="majorHAnsi" w:hAnsiTheme="majorHAnsi"/>
          <w:b/>
        </w:rPr>
      </w:pPr>
    </w:p>
    <w:p w:rsidR="00170CC3" w:rsidRDefault="00170CC3" w:rsidP="00170CC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C. TRINDADE           </w:t>
      </w:r>
      <w:r>
        <w:rPr>
          <w:rFonts w:asciiTheme="majorHAnsi" w:hAnsiTheme="majorHAnsi"/>
          <w:b/>
        </w:rPr>
        <w:t xml:space="preserve">          </w:t>
      </w:r>
      <w:r>
        <w:rPr>
          <w:rFonts w:asciiTheme="majorHAnsi" w:hAnsiTheme="majorHAnsi"/>
          <w:b/>
        </w:rPr>
        <w:t xml:space="preserve"> SEBASTIÃO N.DE OLIVEIRA(Curica)</w:t>
      </w:r>
    </w:p>
    <w:p w:rsidR="007D4055" w:rsidRPr="00170CC3" w:rsidRDefault="00170CC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Vereador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</w:p>
    <w:sectPr w:rsidR="007D4055" w:rsidRPr="00170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C3"/>
    <w:rsid w:val="00170CC3"/>
    <w:rsid w:val="007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9E540-9EE9-4C8E-A44E-8E4FDEB8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2021-11-19T10:55:00Z</dcterms:created>
  <dcterms:modified xsi:type="dcterms:W3CDTF">2021-11-19T10:57:00Z</dcterms:modified>
</cp:coreProperties>
</file>