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:rsidR="0007609C" w:rsidRPr="007501CA" w:rsidRDefault="0007609C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u w:val="single"/>
        </w:rPr>
      </w:pPr>
    </w:p>
    <w:p w:rsidR="0007609C" w:rsidRPr="007501CA" w:rsidRDefault="007501CA" w:rsidP="0007609C">
      <w:pPr>
        <w:pStyle w:val="Standard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7501CA">
        <w:rPr>
          <w:rFonts w:asciiTheme="minorHAnsi" w:hAnsiTheme="minorHAnsi" w:cstheme="minorHAnsi"/>
          <w:b/>
        </w:rPr>
        <w:t xml:space="preserve">                       </w:t>
      </w:r>
      <w:r w:rsidR="009905E0" w:rsidRPr="007501CA">
        <w:rPr>
          <w:rFonts w:asciiTheme="minorHAnsi" w:hAnsiTheme="minorHAnsi" w:cstheme="minorHAnsi"/>
          <w:b/>
          <w:u w:val="single"/>
        </w:rPr>
        <w:t>EMENDA ADITIVA E MODIFICATIVA</w:t>
      </w:r>
      <w:r w:rsidR="0007609C" w:rsidRPr="007501CA">
        <w:rPr>
          <w:rFonts w:asciiTheme="minorHAnsi" w:hAnsiTheme="minorHAnsi" w:cstheme="minorHAnsi"/>
          <w:b/>
          <w:u w:val="single"/>
        </w:rPr>
        <w:t xml:space="preserve"> Nº 002 DE 05 DE NOVEMBRO DE 2021</w:t>
      </w:r>
    </w:p>
    <w:p w:rsidR="009905E0" w:rsidRPr="007501CA" w:rsidRDefault="007501CA" w:rsidP="0007609C">
      <w:pPr>
        <w:pStyle w:val="Standard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07609C" w:rsidRPr="007501CA">
        <w:rPr>
          <w:rFonts w:asciiTheme="minorHAnsi" w:hAnsiTheme="minorHAnsi" w:cstheme="minorHAnsi"/>
          <w:b/>
        </w:rPr>
        <w:t xml:space="preserve">AUTOR: </w:t>
      </w:r>
      <w:r w:rsidR="0007609C" w:rsidRPr="007501CA">
        <w:rPr>
          <w:rFonts w:asciiTheme="minorHAnsi" w:hAnsiTheme="minorHAnsi" w:cstheme="minorHAnsi"/>
        </w:rPr>
        <w:t xml:space="preserve"> </w:t>
      </w:r>
      <w:r w:rsidR="00683195">
        <w:rPr>
          <w:rFonts w:asciiTheme="minorHAnsi" w:hAnsiTheme="minorHAnsi" w:cstheme="minorHAnsi"/>
          <w:b/>
        </w:rPr>
        <w:t>PLENARIO DA CAMARA MUNICIPAL DE NOVA XAVAVANTINA</w:t>
      </w:r>
    </w:p>
    <w:p w:rsidR="0007609C" w:rsidRPr="007501CA" w:rsidRDefault="0007609C" w:rsidP="0007609C">
      <w:pPr>
        <w:pStyle w:val="Standard"/>
        <w:spacing w:line="360" w:lineRule="auto"/>
        <w:jc w:val="both"/>
        <w:rPr>
          <w:rFonts w:asciiTheme="minorHAnsi" w:hAnsiTheme="minorHAnsi" w:cstheme="minorHAnsi"/>
          <w:b/>
        </w:rPr>
      </w:pPr>
    </w:p>
    <w:p w:rsidR="0007609C" w:rsidRPr="007501CA" w:rsidRDefault="0007609C" w:rsidP="0007609C">
      <w:pPr>
        <w:pStyle w:val="Standard"/>
        <w:spacing w:line="360" w:lineRule="auto"/>
        <w:jc w:val="both"/>
        <w:rPr>
          <w:rFonts w:asciiTheme="minorHAnsi" w:hAnsiTheme="minorHAnsi" w:cstheme="minorHAnsi"/>
          <w:b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7501CA">
        <w:rPr>
          <w:rFonts w:asciiTheme="minorHAnsi" w:hAnsiTheme="minorHAnsi" w:cstheme="minorHAnsi"/>
          <w:b/>
        </w:rPr>
        <w:t>“</w:t>
      </w:r>
      <w:r w:rsidRPr="007501CA">
        <w:rPr>
          <w:rFonts w:asciiTheme="minorHAnsi" w:hAnsiTheme="minorHAnsi" w:cstheme="minorHAnsi"/>
        </w:rPr>
        <w:t xml:space="preserve">Dispõe sobre a correção de erro material contigo no artigo 2º, §1º, “d” e cria o §5º no artigo citado, no projeto de Lei número 47/2021 que </w:t>
      </w:r>
      <w:r w:rsidRPr="007501CA">
        <w:rPr>
          <w:rFonts w:asciiTheme="minorHAnsi" w:hAnsiTheme="minorHAnsi" w:cstheme="minorHAnsi"/>
          <w:color w:val="000000"/>
          <w:shd w:val="clear" w:color="auto" w:fill="FFFFFF"/>
        </w:rPr>
        <w:t>Dispõe sobre o Plano Plurianual do Município de Nova Xavantina – MT, para o quadriênio 2022 a 2025, e dá outras providências</w:t>
      </w:r>
      <w:r w:rsidRPr="007501CA">
        <w:rPr>
          <w:rFonts w:asciiTheme="minorHAnsi" w:hAnsiTheme="minorHAnsi" w:cstheme="minorHAnsi"/>
          <w:b/>
        </w:rPr>
        <w:t>”.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="Calibri" w:hAnsiTheme="minorHAnsi" w:cstheme="minorHAnsi"/>
        </w:rPr>
      </w:pPr>
      <w:r w:rsidRPr="007501CA">
        <w:rPr>
          <w:rFonts w:asciiTheme="minorHAnsi" w:eastAsia="Calibri" w:hAnsiTheme="minorHAnsi" w:cstheme="minorHAnsi"/>
          <w:b/>
          <w:bCs/>
        </w:rPr>
        <w:t>O PREFEITO MUNICIPAL DE NOVA XAVANTINA, ESTADO DE MATO GROSSO</w:t>
      </w:r>
      <w:r w:rsidRPr="007501CA">
        <w:rPr>
          <w:rFonts w:asciiTheme="minorHAnsi" w:eastAsia="Calibri" w:hAnsiTheme="minorHAnsi" w:cstheme="minorHAnsi"/>
          <w:bCs/>
        </w:rPr>
        <w:t>,</w:t>
      </w:r>
      <w:r w:rsidRPr="007501CA">
        <w:rPr>
          <w:rFonts w:asciiTheme="minorHAnsi" w:eastAsia="Calibri" w:hAnsiTheme="minorHAnsi" w:cstheme="minorHAnsi"/>
        </w:rPr>
        <w:t xml:space="preserve"> faz saber a Câmara Municipal aprovou que ele sanciona a emenda.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7501CA">
        <w:rPr>
          <w:rFonts w:asciiTheme="minorHAnsi" w:hAnsiTheme="minorHAnsi" w:cstheme="minorHAnsi"/>
          <w:b/>
          <w:bCs/>
        </w:rPr>
        <w:t>Art. 1º.</w:t>
      </w:r>
      <w:r w:rsidRPr="007501CA">
        <w:rPr>
          <w:rFonts w:asciiTheme="minorHAnsi" w:hAnsiTheme="minorHAnsi" w:cstheme="minorHAnsi"/>
        </w:rPr>
        <w:t xml:space="preserve"> O </w:t>
      </w:r>
      <w:r w:rsidRPr="007501CA">
        <w:rPr>
          <w:rFonts w:asciiTheme="minorHAnsi" w:hAnsiTheme="minorHAnsi" w:cstheme="minorHAnsi"/>
          <w:b/>
        </w:rPr>
        <w:t>artigo 2º,</w:t>
      </w:r>
      <w:r w:rsidRPr="007501CA">
        <w:rPr>
          <w:rFonts w:asciiTheme="minorHAnsi" w:hAnsiTheme="minorHAnsi" w:cstheme="minorHAnsi"/>
        </w:rPr>
        <w:t xml:space="preserve"> </w:t>
      </w:r>
      <w:r w:rsidRPr="007501CA">
        <w:rPr>
          <w:rFonts w:asciiTheme="minorHAnsi" w:hAnsiTheme="minorHAnsi" w:cstheme="minorHAnsi"/>
          <w:b/>
        </w:rPr>
        <w:t>§1º, “d”</w:t>
      </w:r>
      <w:r w:rsidRPr="007501CA">
        <w:rPr>
          <w:rFonts w:asciiTheme="minorHAnsi" w:hAnsiTheme="minorHAnsi" w:cstheme="minorHAnsi"/>
        </w:rPr>
        <w:t xml:space="preserve"> do projeto de Lei nº 47/2021 que dispõe sobre </w:t>
      </w:r>
      <w:r w:rsidRPr="007501CA">
        <w:rPr>
          <w:rFonts w:asciiTheme="minorHAnsi" w:hAnsiTheme="minorHAnsi" w:cstheme="minorHAnsi"/>
          <w:color w:val="000000"/>
          <w:shd w:val="clear" w:color="auto" w:fill="FFFFFF"/>
        </w:rPr>
        <w:t>o Plano Plurianual do Município de Nova Xavantina – MT, para o quadriênio 2022 a 2025</w:t>
      </w:r>
      <w:r w:rsidRPr="007501CA">
        <w:rPr>
          <w:rFonts w:asciiTheme="minorHAnsi" w:hAnsiTheme="minorHAnsi" w:cstheme="minorHAnsi"/>
        </w:rPr>
        <w:t>, com a seguinte redação: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hAnsiTheme="minorHAnsi" w:cstheme="minorHAnsi"/>
          <w:b/>
          <w:bCs/>
        </w:rPr>
        <w:t>“</w:t>
      </w:r>
      <w:r w:rsidRPr="007501CA">
        <w:rPr>
          <w:rFonts w:asciiTheme="minorHAnsi" w:hAnsiTheme="minorHAnsi" w:cstheme="minorHAnsi"/>
          <w:b/>
        </w:rPr>
        <w:t xml:space="preserve">§1º. </w:t>
      </w:r>
      <w:r w:rsidRPr="007501CA">
        <w:rPr>
          <w:rFonts w:asciiTheme="minorHAnsi" w:eastAsiaTheme="minorHAnsi" w:hAnsiTheme="minorHAnsi" w:cstheme="minorHAnsi"/>
          <w:lang w:eastAsia="en-US"/>
        </w:rPr>
        <w:t>Fica o Poder Executivo Municipal autorizado a promover alterações no PPA 2022-2025, em ato próprio, para: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>I - conciliar com o PPA 2022-2025 as alterações promovidas pelas leis orçamentárias anuais e pelas leis de crédito adicional e poderá, para tanto: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>a) alterar o valor global do programa;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>b) adequar vinculações entre ações orçamentárias e programas;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>c) revisar ou atualizar as metas; e</w:t>
      </w:r>
    </w:p>
    <w:p w:rsidR="007501CA" w:rsidRPr="007501CA" w:rsidRDefault="009905E0" w:rsidP="006A0C1A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 xml:space="preserve">d) revisar ou atualizar os investimentos plurianuais constantes dos seus Anexos, em até </w:t>
      </w:r>
      <w:r w:rsidRPr="007501CA">
        <w:rPr>
          <w:rFonts w:asciiTheme="minorHAnsi" w:eastAsiaTheme="minorHAnsi" w:hAnsiTheme="minorHAnsi" w:cstheme="minorHAnsi"/>
          <w:b/>
          <w:lang w:eastAsia="en-US"/>
        </w:rPr>
        <w:t>20% (vinte por cento)</w:t>
      </w:r>
      <w:r w:rsidRPr="007501CA">
        <w:rPr>
          <w:rFonts w:asciiTheme="minorHAnsi" w:eastAsiaTheme="minorHAnsi" w:hAnsiTheme="minorHAnsi" w:cstheme="minorHAnsi"/>
          <w:lang w:eastAsia="en-US"/>
        </w:rPr>
        <w:t xml:space="preserve"> do valor total previsto para cada um dos conjuntos de investimentos;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 xml:space="preserve">II - alterar metas; e 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 xml:space="preserve">III - incluir, excluir ou alterar: </w:t>
      </w:r>
    </w:p>
    <w:p w:rsidR="009905E0" w:rsidRDefault="009905E0" w:rsidP="006A0C1A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proofErr w:type="gramStart"/>
      <w:r w:rsidRPr="007501CA">
        <w:rPr>
          <w:rFonts w:asciiTheme="minorHAnsi" w:eastAsiaTheme="minorHAnsi" w:hAnsiTheme="minorHAnsi" w:cstheme="minorHAnsi"/>
          <w:lang w:eastAsia="en-US"/>
        </w:rPr>
        <w:t>a</w:t>
      </w:r>
      <w:proofErr w:type="gramEnd"/>
      <w:r w:rsidRPr="007501CA">
        <w:rPr>
          <w:rFonts w:asciiTheme="minorHAnsi" w:eastAsiaTheme="minorHAnsi" w:hAnsiTheme="minorHAnsi" w:cstheme="minorHAnsi"/>
          <w:lang w:eastAsia="en-US"/>
        </w:rPr>
        <w:t xml:space="preserve"> unidade responsável por programa; </w:t>
      </w:r>
    </w:p>
    <w:p w:rsidR="006A0C1A" w:rsidRDefault="006A0C1A" w:rsidP="006A0C1A">
      <w:pPr>
        <w:pStyle w:val="Standard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6A0C1A" w:rsidRDefault="006A0C1A" w:rsidP="006A0C1A">
      <w:pPr>
        <w:pStyle w:val="Standard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6A0C1A" w:rsidRDefault="006A0C1A" w:rsidP="006A0C1A">
      <w:pPr>
        <w:pStyle w:val="Standard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6A0C1A" w:rsidRDefault="006A0C1A" w:rsidP="006A0C1A">
      <w:pPr>
        <w:pStyle w:val="Standard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6A0C1A" w:rsidRPr="007501CA" w:rsidRDefault="006A0C1A" w:rsidP="006A0C1A">
      <w:pPr>
        <w:pStyle w:val="Standard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7501CA">
        <w:rPr>
          <w:rFonts w:asciiTheme="minorHAnsi" w:eastAsiaTheme="minorHAnsi" w:hAnsiTheme="minorHAnsi" w:cstheme="minorHAnsi"/>
          <w:lang w:eastAsia="en-US"/>
        </w:rPr>
        <w:t xml:space="preserve">b) o valor global do programa, em razão de alteração de fontes de financiamento com recursos não orçamentários; 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</w:rPr>
      </w:pPr>
    </w:p>
    <w:p w:rsidR="009905E0" w:rsidRPr="007501CA" w:rsidRDefault="009905E0" w:rsidP="009905E0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b/>
          <w:bCs/>
        </w:rPr>
      </w:pPr>
      <w:r w:rsidRPr="007501CA">
        <w:rPr>
          <w:rFonts w:asciiTheme="minorHAnsi" w:hAnsiTheme="minorHAnsi" w:cstheme="minorHAnsi"/>
          <w:b/>
          <w:bCs/>
        </w:rPr>
        <w:t xml:space="preserve">Art. 2º. </w:t>
      </w:r>
      <w:r w:rsidRPr="007501CA">
        <w:rPr>
          <w:rFonts w:asciiTheme="minorHAnsi" w:hAnsiTheme="minorHAnsi" w:cstheme="minorHAnsi"/>
          <w:bCs/>
        </w:rPr>
        <w:t xml:space="preserve">Fica criado o </w:t>
      </w:r>
      <w:r w:rsidRPr="007501CA">
        <w:rPr>
          <w:rFonts w:asciiTheme="minorHAnsi" w:hAnsiTheme="minorHAnsi" w:cstheme="minorHAnsi"/>
        </w:rPr>
        <w:t>§5º no artigo</w:t>
      </w:r>
      <w:r w:rsidRPr="007501CA">
        <w:rPr>
          <w:rFonts w:asciiTheme="minorHAnsi" w:hAnsiTheme="minorHAnsi" w:cstheme="minorHAnsi"/>
          <w:bCs/>
        </w:rPr>
        <w:t xml:space="preserve"> 2º do </w:t>
      </w:r>
      <w:r w:rsidRPr="007501CA">
        <w:rPr>
          <w:rFonts w:asciiTheme="minorHAnsi" w:hAnsiTheme="minorHAnsi" w:cstheme="minorHAnsi"/>
        </w:rPr>
        <w:t xml:space="preserve">projeto de Lei nº 47/2021, </w:t>
      </w:r>
      <w:r w:rsidRPr="007501CA">
        <w:rPr>
          <w:rFonts w:asciiTheme="minorHAnsi" w:hAnsiTheme="minorHAnsi" w:cstheme="minorHAnsi"/>
          <w:bCs/>
        </w:rPr>
        <w:t>com a seguinte redação</w:t>
      </w:r>
      <w:r w:rsidRPr="007501CA">
        <w:rPr>
          <w:rFonts w:asciiTheme="minorHAnsi" w:hAnsiTheme="minorHAnsi" w:cstheme="minorHAnsi"/>
        </w:rPr>
        <w:t>: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</w:rPr>
      </w:pP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  <w:i/>
        </w:rPr>
      </w:pPr>
      <w:r w:rsidRPr="007501CA">
        <w:rPr>
          <w:rFonts w:asciiTheme="minorHAnsi" w:hAnsiTheme="minorHAnsi" w:cstheme="minorHAnsi"/>
          <w:b/>
          <w:i/>
        </w:rPr>
        <w:t>“§5º.</w:t>
      </w:r>
      <w:r w:rsidRPr="007501CA">
        <w:rPr>
          <w:rFonts w:asciiTheme="minorHAnsi" w:hAnsiTheme="minorHAnsi" w:cstheme="minorHAnsi"/>
          <w:b/>
          <w:bCs/>
          <w:i/>
        </w:rPr>
        <w:t xml:space="preserve"> </w:t>
      </w:r>
      <w:r w:rsidRPr="007501CA">
        <w:rPr>
          <w:rFonts w:asciiTheme="minorHAnsi" w:hAnsiTheme="minorHAnsi" w:cstheme="minorHAnsi"/>
          <w:bCs/>
          <w:i/>
        </w:rPr>
        <w:t>Os anexos desta lei, bem como seus valores previstos e estimados, serão automaticamente atualizados na medida em que forem alteradas as disposições da lei orçamentária anual, seja por meio de créditos adicionais, ou emendas à mesma.”</w:t>
      </w:r>
    </w:p>
    <w:p w:rsidR="009905E0" w:rsidRPr="007501CA" w:rsidRDefault="009905E0" w:rsidP="009905E0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</w:rPr>
      </w:pPr>
    </w:p>
    <w:p w:rsidR="009905E0" w:rsidRPr="006A0C1A" w:rsidRDefault="009905E0" w:rsidP="006A0C1A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Cs/>
        </w:rPr>
      </w:pPr>
      <w:r w:rsidRPr="007501CA">
        <w:rPr>
          <w:rFonts w:asciiTheme="minorHAnsi" w:hAnsiTheme="minorHAnsi" w:cstheme="minorHAnsi"/>
          <w:b/>
          <w:bCs/>
        </w:rPr>
        <w:t xml:space="preserve">Art. 3º.  </w:t>
      </w:r>
      <w:r w:rsidRPr="007501CA">
        <w:rPr>
          <w:rFonts w:asciiTheme="minorHAnsi" w:hAnsiTheme="minorHAnsi" w:cstheme="minorHAnsi"/>
          <w:bCs/>
        </w:rPr>
        <w:t xml:space="preserve">Esta Emenda entra em vigor na data de sua publicação, produzindo-se efeitos imediatos em relação às peças orçamentárias para o </w:t>
      </w:r>
      <w:r w:rsidRPr="007501CA">
        <w:rPr>
          <w:rFonts w:asciiTheme="minorHAnsi" w:hAnsiTheme="minorHAnsi" w:cstheme="minorHAnsi"/>
          <w:b/>
          <w:bCs/>
        </w:rPr>
        <w:t>quadriênio 2022/2025</w:t>
      </w:r>
      <w:r w:rsidRPr="007501CA">
        <w:rPr>
          <w:rFonts w:asciiTheme="minorHAnsi" w:hAnsiTheme="minorHAnsi" w:cstheme="minorHAnsi"/>
          <w:bCs/>
        </w:rPr>
        <w:t>, revogadas as disposições em contrário.</w:t>
      </w:r>
    </w:p>
    <w:p w:rsidR="009905E0" w:rsidRPr="007501CA" w:rsidRDefault="009905E0" w:rsidP="009905E0">
      <w:pPr>
        <w:spacing w:line="360" w:lineRule="auto"/>
        <w:ind w:left="2124" w:firstLine="709"/>
        <w:jc w:val="both"/>
        <w:rPr>
          <w:rFonts w:asciiTheme="minorHAnsi" w:hAnsiTheme="minorHAnsi" w:cstheme="minorHAnsi"/>
          <w:b/>
        </w:rPr>
      </w:pPr>
      <w:r w:rsidRPr="007501CA">
        <w:rPr>
          <w:rFonts w:asciiTheme="minorHAnsi" w:hAnsiTheme="minorHAnsi" w:cstheme="minorHAnsi"/>
          <w:b/>
        </w:rPr>
        <w:t>Palácio Adiel Antônio Ribeiro</w:t>
      </w:r>
    </w:p>
    <w:p w:rsidR="009905E0" w:rsidRPr="007501CA" w:rsidRDefault="009905E0" w:rsidP="009905E0">
      <w:pPr>
        <w:spacing w:line="360" w:lineRule="auto"/>
        <w:ind w:left="2124" w:firstLine="709"/>
        <w:jc w:val="both"/>
        <w:rPr>
          <w:rFonts w:asciiTheme="minorHAnsi" w:hAnsiTheme="minorHAnsi" w:cstheme="minorHAnsi"/>
          <w:b/>
        </w:rPr>
      </w:pPr>
      <w:r w:rsidRPr="007501CA">
        <w:rPr>
          <w:rFonts w:asciiTheme="minorHAnsi" w:hAnsiTheme="minorHAnsi" w:cstheme="minorHAnsi"/>
          <w:b/>
        </w:rPr>
        <w:t>Sala das Sessões da Câmara Municipal</w:t>
      </w:r>
    </w:p>
    <w:p w:rsidR="009905E0" w:rsidRDefault="0007609C" w:rsidP="009905E0">
      <w:pPr>
        <w:spacing w:line="360" w:lineRule="auto"/>
        <w:ind w:left="2124" w:firstLine="709"/>
        <w:jc w:val="both"/>
        <w:rPr>
          <w:rFonts w:asciiTheme="minorHAnsi" w:hAnsiTheme="minorHAnsi" w:cstheme="minorHAnsi"/>
          <w:b/>
        </w:rPr>
      </w:pPr>
      <w:r w:rsidRPr="007501CA">
        <w:rPr>
          <w:rFonts w:asciiTheme="minorHAnsi" w:hAnsiTheme="minorHAnsi" w:cstheme="minorHAnsi"/>
          <w:b/>
        </w:rPr>
        <w:t>Nova Xavantina-MT, 05</w:t>
      </w:r>
      <w:r w:rsidR="009905E0" w:rsidRPr="007501CA">
        <w:rPr>
          <w:rFonts w:asciiTheme="minorHAnsi" w:hAnsiTheme="minorHAnsi" w:cstheme="minorHAnsi"/>
          <w:b/>
        </w:rPr>
        <w:t xml:space="preserve"> de novembro de 2021.</w:t>
      </w:r>
    </w:p>
    <w:p w:rsidR="006A0C1A" w:rsidRPr="007501CA" w:rsidRDefault="006A0C1A" w:rsidP="009905E0">
      <w:pPr>
        <w:spacing w:line="360" w:lineRule="auto"/>
        <w:ind w:left="2124" w:firstLine="709"/>
        <w:jc w:val="both"/>
        <w:rPr>
          <w:rFonts w:asciiTheme="minorHAnsi" w:hAnsiTheme="minorHAnsi" w:cstheme="minorHAnsi"/>
          <w:b/>
        </w:rPr>
      </w:pPr>
    </w:p>
    <w:p w:rsidR="006A0C1A" w:rsidRDefault="006A0C1A" w:rsidP="006A0C1A">
      <w:pPr>
        <w:jc w:val="center"/>
        <w:rPr>
          <w:rFonts w:cstheme="minorHAnsi"/>
          <w:b/>
        </w:rPr>
      </w:pPr>
      <w:r>
        <w:rPr>
          <w:rFonts w:cstheme="minorHAnsi"/>
          <w:b/>
        </w:rPr>
        <w:t>Jubio Carlos Montel de Moraes (Jubinha)</w:t>
      </w:r>
    </w:p>
    <w:p w:rsidR="006A0C1A" w:rsidRDefault="006A0C1A" w:rsidP="006A0C1A">
      <w:pPr>
        <w:tabs>
          <w:tab w:val="left" w:pos="1418"/>
          <w:tab w:val="left" w:pos="212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Vereador</w:t>
      </w:r>
    </w:p>
    <w:p w:rsidR="006A0C1A" w:rsidRDefault="006A0C1A" w:rsidP="006A0C1A">
      <w:pPr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  <w:r>
        <w:rPr>
          <w:rFonts w:cstheme="minorHAnsi"/>
          <w:b/>
        </w:rPr>
        <w:t xml:space="preserve">Adriano Laurindo da Silva       Anilton Silva de Moura    Elias Bueno de Souza       </w:t>
      </w:r>
    </w:p>
    <w:p w:rsidR="006A0C1A" w:rsidRDefault="006A0C1A" w:rsidP="006A0C1A">
      <w:pPr>
        <w:tabs>
          <w:tab w:val="left" w:pos="6135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Vereador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                     </w:t>
      </w:r>
      <w:proofErr w:type="spellStart"/>
      <w:r>
        <w:rPr>
          <w:rFonts w:cstheme="minorHAnsi"/>
          <w:b/>
        </w:rPr>
        <w:t>Vereador</w:t>
      </w:r>
      <w:proofErr w:type="spellEnd"/>
    </w:p>
    <w:p w:rsidR="006A0C1A" w:rsidRDefault="006A0C1A" w:rsidP="006A0C1A">
      <w:pPr>
        <w:tabs>
          <w:tab w:val="left" w:pos="6135"/>
        </w:tabs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  <w:r>
        <w:rPr>
          <w:rFonts w:cstheme="minorHAnsi"/>
          <w:b/>
        </w:rPr>
        <w:t xml:space="preserve">Carlos Antonio Cunha Resende         Ednaldo Fragas da Silva-Quatizinho   </w:t>
      </w:r>
    </w:p>
    <w:p w:rsidR="006A0C1A" w:rsidRDefault="006A0C1A" w:rsidP="006A0C1A">
      <w:pPr>
        <w:tabs>
          <w:tab w:val="left" w:pos="237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Vereador                        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</w:t>
      </w:r>
    </w:p>
    <w:p w:rsidR="006A0C1A" w:rsidRDefault="006A0C1A" w:rsidP="006A0C1A">
      <w:pPr>
        <w:tabs>
          <w:tab w:val="left" w:pos="2370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       </w:t>
      </w:r>
    </w:p>
    <w:p w:rsidR="006A0C1A" w:rsidRDefault="006A0C1A" w:rsidP="006A0C1A">
      <w:pPr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  <w:r>
        <w:rPr>
          <w:rFonts w:cstheme="minorHAnsi"/>
          <w:b/>
        </w:rPr>
        <w:t xml:space="preserve">   Jose Altamiro da Silva (</w:t>
      </w:r>
      <w:proofErr w:type="gramStart"/>
      <w:r>
        <w:rPr>
          <w:rFonts w:cstheme="minorHAnsi"/>
          <w:b/>
        </w:rPr>
        <w:t xml:space="preserve">Nego)   </w:t>
      </w:r>
      <w:proofErr w:type="gramEnd"/>
      <w:r>
        <w:rPr>
          <w:rFonts w:cstheme="minorHAnsi"/>
          <w:b/>
        </w:rPr>
        <w:t xml:space="preserve">  Paulo Cesar Trindade    Willian Mariano Batista  </w:t>
      </w:r>
    </w:p>
    <w:p w:rsidR="006A0C1A" w:rsidRDefault="006A0C1A" w:rsidP="006A0C1A">
      <w:pPr>
        <w:ind w:firstLine="708"/>
        <w:rPr>
          <w:rFonts w:cstheme="minorHAnsi"/>
          <w:b/>
        </w:rPr>
      </w:pPr>
      <w:r>
        <w:rPr>
          <w:rFonts w:cstheme="minorHAnsi"/>
          <w:b/>
        </w:rPr>
        <w:t xml:space="preserve">     Vereador                                   </w:t>
      </w:r>
      <w:proofErr w:type="spellStart"/>
      <w:r>
        <w:rPr>
          <w:rFonts w:cstheme="minorHAnsi"/>
          <w:b/>
        </w:rPr>
        <w:t>Vereador</w:t>
      </w:r>
      <w:proofErr w:type="spellEnd"/>
      <w:r>
        <w:rPr>
          <w:rFonts w:cstheme="minorHAnsi"/>
          <w:b/>
        </w:rPr>
        <w:t xml:space="preserve">                         </w:t>
      </w:r>
      <w:proofErr w:type="spellStart"/>
      <w:r>
        <w:rPr>
          <w:rFonts w:cstheme="minorHAnsi"/>
          <w:b/>
        </w:rPr>
        <w:t>Vereador</w:t>
      </w:r>
      <w:proofErr w:type="spellEnd"/>
    </w:p>
    <w:p w:rsidR="006A0C1A" w:rsidRDefault="006A0C1A" w:rsidP="006A0C1A">
      <w:pPr>
        <w:ind w:firstLine="708"/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</w:p>
    <w:p w:rsidR="006A0C1A" w:rsidRDefault="006A0C1A" w:rsidP="006A0C1A">
      <w:pPr>
        <w:rPr>
          <w:rFonts w:cstheme="minorHAnsi"/>
          <w:b/>
        </w:rPr>
      </w:pPr>
      <w:r>
        <w:rPr>
          <w:rFonts w:cstheme="minorHAnsi"/>
          <w:b/>
        </w:rPr>
        <w:t>Sebastião Nunes de Oliveira-Curica     Edemundo Ap. Gonçalves dos Reses</w:t>
      </w:r>
    </w:p>
    <w:p w:rsidR="0007609C" w:rsidRPr="006A0C1A" w:rsidRDefault="006A0C1A" w:rsidP="006A0C1A">
      <w:pPr>
        <w:tabs>
          <w:tab w:val="left" w:pos="5385"/>
        </w:tabs>
        <w:rPr>
          <w:rFonts w:cstheme="minorHAnsi"/>
          <w:b/>
        </w:rPr>
      </w:pPr>
      <w:r>
        <w:rPr>
          <w:rFonts w:cstheme="minorHAnsi"/>
          <w:b/>
        </w:rPr>
        <w:t xml:space="preserve">            Vereador</w:t>
      </w:r>
      <w:r>
        <w:rPr>
          <w:rFonts w:cstheme="minorHAnsi"/>
          <w:b/>
        </w:rPr>
        <w:tab/>
        <w:t>Vereador</w:t>
      </w:r>
      <w:bookmarkStart w:id="0" w:name="_GoBack"/>
      <w:bookmarkEnd w:id="0"/>
    </w:p>
    <w:sectPr w:rsidR="0007609C" w:rsidRPr="006A0C1A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A0527"/>
    <w:multiLevelType w:val="hybridMultilevel"/>
    <w:tmpl w:val="B630C922"/>
    <w:lvl w:ilvl="0" w:tplc="D0ACEE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E0"/>
    <w:rsid w:val="0007609C"/>
    <w:rsid w:val="00683195"/>
    <w:rsid w:val="006A0C1A"/>
    <w:rsid w:val="007501CA"/>
    <w:rsid w:val="008F7285"/>
    <w:rsid w:val="009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5203-5C75-4F50-922C-FC6E03D5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905E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2021-11-05T18:58:00Z</cp:lastPrinted>
  <dcterms:created xsi:type="dcterms:W3CDTF">2021-11-04T19:21:00Z</dcterms:created>
  <dcterms:modified xsi:type="dcterms:W3CDTF">2021-11-05T19:00:00Z</dcterms:modified>
</cp:coreProperties>
</file>