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84" w:rsidRPr="003A55F8" w:rsidRDefault="00400D84" w:rsidP="00647D8E">
      <w:pPr>
        <w:rPr>
          <w:rFonts w:asciiTheme="majorHAnsi" w:hAnsiTheme="majorHAnsi"/>
          <w:b/>
        </w:rPr>
      </w:pPr>
    </w:p>
    <w:p w:rsidR="00400D84" w:rsidRPr="003A55F8" w:rsidRDefault="00400D84" w:rsidP="00647D8E">
      <w:pPr>
        <w:rPr>
          <w:rFonts w:asciiTheme="majorHAnsi" w:hAnsiTheme="majorHAnsi"/>
          <w:b/>
        </w:rPr>
      </w:pPr>
    </w:p>
    <w:p w:rsidR="00400D84" w:rsidRPr="003A55F8" w:rsidRDefault="00400D84" w:rsidP="00647D8E">
      <w:pPr>
        <w:rPr>
          <w:rFonts w:asciiTheme="majorHAnsi" w:hAnsiTheme="majorHAnsi"/>
          <w:b/>
        </w:rPr>
      </w:pPr>
    </w:p>
    <w:p w:rsidR="00400D84" w:rsidRPr="003A55F8" w:rsidRDefault="00400D84" w:rsidP="00647D8E">
      <w:pPr>
        <w:rPr>
          <w:rFonts w:asciiTheme="majorHAnsi" w:hAnsiTheme="majorHAnsi"/>
          <w:b/>
        </w:rPr>
      </w:pPr>
    </w:p>
    <w:p w:rsidR="00400D84" w:rsidRPr="003A55F8" w:rsidRDefault="00400D84" w:rsidP="00647D8E">
      <w:pPr>
        <w:rPr>
          <w:rFonts w:asciiTheme="majorHAnsi" w:hAnsiTheme="majorHAnsi"/>
          <w:b/>
        </w:rPr>
      </w:pPr>
      <w:bookmarkStart w:id="0" w:name="_GoBack"/>
      <w:bookmarkEnd w:id="0"/>
    </w:p>
    <w:p w:rsidR="00400D84" w:rsidRPr="003A55F8" w:rsidRDefault="00400D84" w:rsidP="00647D8E">
      <w:pPr>
        <w:rPr>
          <w:rFonts w:asciiTheme="majorHAnsi" w:hAnsiTheme="majorHAnsi"/>
          <w:b/>
        </w:rPr>
      </w:pPr>
    </w:p>
    <w:p w:rsidR="00647D8E" w:rsidRPr="003A55F8" w:rsidRDefault="003A55F8" w:rsidP="00647D8E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>INDICAÇÃO N°. 286</w:t>
      </w:r>
      <w:r w:rsidR="00647D8E" w:rsidRPr="003A55F8">
        <w:rPr>
          <w:rFonts w:asciiTheme="majorHAnsi" w:hAnsiTheme="majorHAnsi"/>
          <w:b/>
        </w:rPr>
        <w:t>/2021</w:t>
      </w:r>
    </w:p>
    <w:p w:rsidR="00647D8E" w:rsidRPr="003A55F8" w:rsidRDefault="00647D8E" w:rsidP="00647D8E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>AUTOR:</w:t>
      </w:r>
      <w:proofErr w:type="gramStart"/>
      <w:r w:rsidRPr="003A55F8">
        <w:rPr>
          <w:rFonts w:asciiTheme="majorHAnsi" w:hAnsiTheme="majorHAnsi"/>
          <w:b/>
        </w:rPr>
        <w:t xml:space="preserve">  </w:t>
      </w:r>
      <w:proofErr w:type="gramEnd"/>
      <w:r w:rsidRPr="003A55F8">
        <w:rPr>
          <w:rFonts w:asciiTheme="majorHAnsi" w:hAnsiTheme="majorHAnsi"/>
          <w:b/>
        </w:rPr>
        <w:t>PLENÁRIO DA CÂMARA MUNICIPAL</w:t>
      </w:r>
    </w:p>
    <w:p w:rsidR="00647D8E" w:rsidRPr="003A55F8" w:rsidRDefault="003A55F8" w:rsidP="00647D8E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 xml:space="preserve">                   JOSE ALTAMIRO DA SILVA (Nego</w:t>
      </w:r>
      <w:r w:rsidR="00647D8E" w:rsidRPr="003A55F8">
        <w:rPr>
          <w:rFonts w:asciiTheme="majorHAnsi" w:hAnsiTheme="majorHAnsi"/>
          <w:b/>
        </w:rPr>
        <w:t xml:space="preserve">)      </w:t>
      </w:r>
    </w:p>
    <w:p w:rsidR="00647D8E" w:rsidRPr="003A55F8" w:rsidRDefault="00647D8E" w:rsidP="00647D8E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 xml:space="preserve">      </w:t>
      </w:r>
    </w:p>
    <w:p w:rsidR="00647D8E" w:rsidRPr="003A55F8" w:rsidRDefault="00647D8E" w:rsidP="00647D8E">
      <w:pPr>
        <w:rPr>
          <w:rFonts w:asciiTheme="majorHAnsi" w:hAnsiTheme="majorHAnsi"/>
        </w:rPr>
      </w:pPr>
      <w:r w:rsidRPr="003A55F8">
        <w:rPr>
          <w:rFonts w:asciiTheme="majorHAnsi" w:hAnsiTheme="majorHAnsi"/>
        </w:rPr>
        <w:tab/>
      </w:r>
      <w:r w:rsidRPr="003A55F8">
        <w:rPr>
          <w:rFonts w:asciiTheme="majorHAnsi" w:hAnsiTheme="majorHAnsi"/>
        </w:rPr>
        <w:tab/>
        <w:t>Senhor Presidente</w:t>
      </w:r>
    </w:p>
    <w:p w:rsidR="00647D8E" w:rsidRPr="003A55F8" w:rsidRDefault="00647D8E" w:rsidP="00647D8E">
      <w:pPr>
        <w:rPr>
          <w:rFonts w:asciiTheme="majorHAnsi" w:hAnsiTheme="majorHAnsi"/>
        </w:rPr>
      </w:pPr>
      <w:r w:rsidRPr="003A55F8">
        <w:rPr>
          <w:rFonts w:asciiTheme="majorHAnsi" w:hAnsiTheme="majorHAnsi"/>
        </w:rPr>
        <w:tab/>
      </w:r>
    </w:p>
    <w:p w:rsidR="00647D8E" w:rsidRPr="003A55F8" w:rsidRDefault="00647D8E" w:rsidP="00647D8E">
      <w:pPr>
        <w:jc w:val="both"/>
        <w:rPr>
          <w:rFonts w:asciiTheme="majorHAnsi" w:hAnsiTheme="majorHAnsi"/>
        </w:rPr>
      </w:pPr>
      <w:r w:rsidRPr="003A55F8">
        <w:rPr>
          <w:rFonts w:asciiTheme="majorHAnsi" w:hAnsiTheme="majorHAnsi"/>
        </w:rPr>
        <w:tab/>
      </w:r>
      <w:r w:rsidRPr="003A55F8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3A55F8">
        <w:rPr>
          <w:rFonts w:asciiTheme="majorHAnsi" w:hAnsiTheme="majorHAnsi"/>
        </w:rPr>
        <w:t>.,</w:t>
      </w:r>
      <w:proofErr w:type="gramEnd"/>
      <w:r w:rsidRPr="003A55F8">
        <w:rPr>
          <w:rFonts w:asciiTheme="majorHAnsi" w:hAnsiTheme="majorHAnsi"/>
        </w:rPr>
        <w:t xml:space="preserve"> que seja encaminhado expediente ao Prefeito Municipal, com copia para a Secretaria Municipal de Infraestrutura, mostrando </w:t>
      </w:r>
      <w:r w:rsidR="003A55F8" w:rsidRPr="003A55F8">
        <w:rPr>
          <w:rFonts w:asciiTheme="majorHAnsi" w:hAnsiTheme="majorHAnsi"/>
        </w:rPr>
        <w:t>a necessidade de patrolar toda a extensão da estrada vicinal, que inicia depois da ponte do Córrego Rafael na MT 414 Banco Safra ao lado direito passando por varias proprieda</w:t>
      </w:r>
      <w:r w:rsidR="00D27F56">
        <w:rPr>
          <w:rFonts w:asciiTheme="majorHAnsi" w:hAnsiTheme="majorHAnsi"/>
        </w:rPr>
        <w:t xml:space="preserve">des algumas citadas, Hélio </w:t>
      </w:r>
      <w:proofErr w:type="spellStart"/>
      <w:r w:rsidR="00D27F56">
        <w:rPr>
          <w:rFonts w:asciiTheme="majorHAnsi" w:hAnsiTheme="majorHAnsi"/>
        </w:rPr>
        <w:t>Maque</w:t>
      </w:r>
      <w:r w:rsidR="003A55F8" w:rsidRPr="003A55F8">
        <w:rPr>
          <w:rFonts w:asciiTheme="majorHAnsi" w:hAnsiTheme="majorHAnsi"/>
        </w:rPr>
        <w:t>tto</w:t>
      </w:r>
      <w:proofErr w:type="spellEnd"/>
      <w:r w:rsidR="003A55F8" w:rsidRPr="003A55F8">
        <w:rPr>
          <w:rFonts w:asciiTheme="majorHAnsi" w:hAnsiTheme="majorHAnsi"/>
        </w:rPr>
        <w:t>, João Maria Furtado.</w:t>
      </w:r>
    </w:p>
    <w:p w:rsidR="00FF0777" w:rsidRPr="003A55F8" w:rsidRDefault="00FF0777" w:rsidP="00647D8E">
      <w:pPr>
        <w:jc w:val="both"/>
        <w:rPr>
          <w:rFonts w:asciiTheme="majorHAnsi" w:hAnsiTheme="majorHAnsi"/>
        </w:rPr>
      </w:pPr>
    </w:p>
    <w:p w:rsidR="00FF0777" w:rsidRPr="003A55F8" w:rsidRDefault="00FF0777" w:rsidP="00647D8E">
      <w:pPr>
        <w:jc w:val="both"/>
        <w:rPr>
          <w:rFonts w:asciiTheme="majorHAnsi" w:eastAsiaTheme="minorHAnsi" w:hAnsiTheme="majorHAnsi"/>
          <w:lang w:eastAsia="en-US"/>
        </w:rPr>
      </w:pPr>
    </w:p>
    <w:p w:rsidR="00647D8E" w:rsidRPr="003A55F8" w:rsidRDefault="00647D8E" w:rsidP="00647D8E">
      <w:pPr>
        <w:jc w:val="both"/>
        <w:rPr>
          <w:rFonts w:asciiTheme="majorHAnsi" w:hAnsiTheme="majorHAnsi"/>
          <w:b/>
          <w:vanish/>
        </w:rPr>
      </w:pPr>
      <w:r w:rsidRPr="003A55F8">
        <w:rPr>
          <w:rFonts w:asciiTheme="majorHAnsi" w:hAnsiTheme="majorHAnsi"/>
          <w:vanish/>
        </w:rPr>
        <w:t>hospital Muni</w:t>
      </w:r>
    </w:p>
    <w:p w:rsidR="00647D8E" w:rsidRPr="003A55F8" w:rsidRDefault="00647D8E" w:rsidP="00647D8E">
      <w:pPr>
        <w:jc w:val="both"/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ab/>
      </w:r>
      <w:r w:rsidRPr="003A55F8">
        <w:rPr>
          <w:rFonts w:asciiTheme="majorHAnsi" w:hAnsiTheme="majorHAnsi"/>
          <w:b/>
        </w:rPr>
        <w:tab/>
        <w:t>J U S T I F I C A T I VA</w:t>
      </w:r>
    </w:p>
    <w:p w:rsidR="003A55F8" w:rsidRPr="003A55F8" w:rsidRDefault="003A55F8" w:rsidP="00647D8E">
      <w:pPr>
        <w:jc w:val="both"/>
        <w:rPr>
          <w:rFonts w:asciiTheme="majorHAnsi" w:hAnsiTheme="majorHAnsi"/>
          <w:b/>
        </w:rPr>
      </w:pPr>
    </w:p>
    <w:p w:rsidR="00647D8E" w:rsidRPr="003A55F8" w:rsidRDefault="003A55F8" w:rsidP="00647D8E">
      <w:pPr>
        <w:jc w:val="both"/>
        <w:rPr>
          <w:rFonts w:asciiTheme="majorHAnsi" w:hAnsiTheme="majorHAnsi"/>
        </w:rPr>
      </w:pPr>
      <w:r w:rsidRPr="003A55F8">
        <w:rPr>
          <w:rFonts w:asciiTheme="majorHAnsi" w:hAnsiTheme="majorHAnsi"/>
          <w:b/>
        </w:rPr>
        <w:tab/>
      </w:r>
      <w:r w:rsidRPr="003A55F8">
        <w:rPr>
          <w:rFonts w:asciiTheme="majorHAnsi" w:hAnsiTheme="majorHAnsi"/>
          <w:b/>
        </w:rPr>
        <w:tab/>
      </w:r>
      <w:r w:rsidRPr="003A55F8">
        <w:rPr>
          <w:rFonts w:asciiTheme="majorHAnsi" w:hAnsiTheme="majorHAnsi"/>
        </w:rPr>
        <w:t xml:space="preserve">Essa nossa indicação tem como principal justificativa pelo fato que é uma estrada de suma importância para os produtores e pecuaristas, também a mesma é linha de transporte escolar e com a obra realizada vai melhorar muito, facilitando o acesso às propriedades. </w:t>
      </w:r>
      <w:r w:rsidR="00647D8E" w:rsidRPr="003A55F8">
        <w:rPr>
          <w:rFonts w:asciiTheme="majorHAnsi" w:hAnsiTheme="majorHAnsi"/>
        </w:rPr>
        <w:t>Assim peço o apoio dos nobres Pares desta Casa de Leis para a aprovação desta nossa indicação.</w:t>
      </w:r>
    </w:p>
    <w:p w:rsidR="00417BC8" w:rsidRPr="003A55F8" w:rsidRDefault="00417BC8" w:rsidP="00647D8E">
      <w:pPr>
        <w:jc w:val="both"/>
        <w:rPr>
          <w:rFonts w:asciiTheme="majorHAnsi" w:hAnsiTheme="majorHAnsi"/>
        </w:rPr>
      </w:pPr>
    </w:p>
    <w:p w:rsidR="00647D8E" w:rsidRPr="003A55F8" w:rsidRDefault="00647D8E" w:rsidP="00647D8E">
      <w:pPr>
        <w:jc w:val="center"/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>Sala das Sessões da Câmara Municipal</w:t>
      </w:r>
    </w:p>
    <w:p w:rsidR="00647D8E" w:rsidRPr="003A55F8" w:rsidRDefault="00647D8E" w:rsidP="00647D8E">
      <w:pPr>
        <w:jc w:val="center"/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 xml:space="preserve">Palácio Adiel </w:t>
      </w:r>
      <w:r w:rsidR="00400D84" w:rsidRPr="003A55F8">
        <w:rPr>
          <w:rFonts w:asciiTheme="majorHAnsi" w:hAnsiTheme="majorHAnsi"/>
          <w:b/>
        </w:rPr>
        <w:t>Antônio</w:t>
      </w:r>
      <w:r w:rsidRPr="003A55F8">
        <w:rPr>
          <w:rFonts w:asciiTheme="majorHAnsi" w:hAnsiTheme="majorHAnsi"/>
          <w:b/>
        </w:rPr>
        <w:t xml:space="preserve"> Ribeiro</w:t>
      </w:r>
    </w:p>
    <w:p w:rsidR="00647D8E" w:rsidRPr="003A55F8" w:rsidRDefault="00400D84" w:rsidP="00647D8E">
      <w:pPr>
        <w:jc w:val="center"/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>Nova Xavantina-MT, 28</w:t>
      </w:r>
      <w:r w:rsidR="00647D8E" w:rsidRPr="003A55F8">
        <w:rPr>
          <w:rFonts w:asciiTheme="majorHAnsi" w:hAnsiTheme="majorHAnsi"/>
          <w:b/>
        </w:rPr>
        <w:t xml:space="preserve"> de Junho de 2021.</w:t>
      </w:r>
    </w:p>
    <w:p w:rsidR="00647D8E" w:rsidRPr="003A55F8" w:rsidRDefault="00647D8E" w:rsidP="00647D8E">
      <w:pPr>
        <w:jc w:val="both"/>
        <w:rPr>
          <w:rFonts w:asciiTheme="majorHAnsi" w:hAnsiTheme="majorHAnsi"/>
          <w:b/>
        </w:rPr>
      </w:pPr>
    </w:p>
    <w:p w:rsidR="00647D8E" w:rsidRPr="003A55F8" w:rsidRDefault="00647D8E" w:rsidP="00647D8E">
      <w:pPr>
        <w:jc w:val="both"/>
        <w:rPr>
          <w:rFonts w:asciiTheme="majorHAnsi" w:hAnsiTheme="majorHAnsi"/>
          <w:b/>
        </w:rPr>
      </w:pPr>
    </w:p>
    <w:p w:rsidR="00647D8E" w:rsidRPr="003A55F8" w:rsidRDefault="00542DDB" w:rsidP="00647D8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 w:rsidR="00417BC8" w:rsidRPr="003A55F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(Nego</w:t>
      </w:r>
      <w:r w:rsidR="00647D8E" w:rsidRPr="003A55F8">
        <w:rPr>
          <w:rFonts w:asciiTheme="majorHAnsi" w:hAnsiTheme="majorHAnsi"/>
          <w:b/>
        </w:rPr>
        <w:t xml:space="preserve">) </w:t>
      </w:r>
    </w:p>
    <w:p w:rsidR="00647D8E" w:rsidRPr="003A55F8" w:rsidRDefault="00647D8E" w:rsidP="00647D8E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 w:rsidRPr="003A55F8">
        <w:rPr>
          <w:rFonts w:asciiTheme="majorHAnsi" w:hAnsiTheme="majorHAnsi"/>
          <w:b/>
        </w:rPr>
        <w:t>Vereador</w:t>
      </w:r>
    </w:p>
    <w:p w:rsidR="00647D8E" w:rsidRPr="003A55F8" w:rsidRDefault="00647D8E" w:rsidP="00647D8E">
      <w:pPr>
        <w:rPr>
          <w:rFonts w:asciiTheme="majorHAnsi" w:hAnsiTheme="majorHAnsi"/>
        </w:rPr>
      </w:pPr>
    </w:p>
    <w:p w:rsidR="00647D8E" w:rsidRPr="003A55F8" w:rsidRDefault="00417BC8" w:rsidP="00647D8E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>Adriano Laurindo da Silva</w:t>
      </w:r>
      <w:proofErr w:type="gramStart"/>
      <w:r w:rsidRPr="003A55F8">
        <w:rPr>
          <w:rFonts w:asciiTheme="majorHAnsi" w:hAnsiTheme="majorHAnsi"/>
          <w:b/>
        </w:rPr>
        <w:t xml:space="preserve"> </w:t>
      </w:r>
      <w:r w:rsidR="00647D8E" w:rsidRPr="003A55F8">
        <w:rPr>
          <w:rFonts w:asciiTheme="majorHAnsi" w:hAnsiTheme="majorHAnsi"/>
          <w:b/>
        </w:rPr>
        <w:t xml:space="preserve">  </w:t>
      </w:r>
      <w:proofErr w:type="gramEnd"/>
      <w:r w:rsidRPr="003A55F8">
        <w:rPr>
          <w:rFonts w:asciiTheme="majorHAnsi" w:hAnsiTheme="majorHAnsi"/>
          <w:b/>
        </w:rPr>
        <w:t xml:space="preserve">Anilton Silva de Moura </w:t>
      </w:r>
      <w:r w:rsidR="00647D8E" w:rsidRPr="003A55F8">
        <w:rPr>
          <w:rFonts w:asciiTheme="majorHAnsi" w:hAnsiTheme="majorHAnsi"/>
          <w:b/>
        </w:rPr>
        <w:t xml:space="preserve"> </w:t>
      </w:r>
      <w:r w:rsidRPr="003A55F8">
        <w:rPr>
          <w:rFonts w:asciiTheme="majorHAnsi" w:hAnsiTheme="majorHAnsi"/>
          <w:b/>
        </w:rPr>
        <w:t xml:space="preserve">Edemundo </w:t>
      </w:r>
      <w:proofErr w:type="spellStart"/>
      <w:r w:rsidRPr="003A55F8">
        <w:rPr>
          <w:rFonts w:asciiTheme="majorHAnsi" w:hAnsiTheme="majorHAnsi"/>
          <w:b/>
        </w:rPr>
        <w:t>A.G.dos</w:t>
      </w:r>
      <w:proofErr w:type="spellEnd"/>
      <w:r w:rsidRPr="003A55F8">
        <w:rPr>
          <w:rFonts w:asciiTheme="majorHAnsi" w:hAnsiTheme="majorHAnsi"/>
          <w:b/>
        </w:rPr>
        <w:t xml:space="preserve"> Reses</w:t>
      </w:r>
      <w:r w:rsidR="00647D8E" w:rsidRPr="003A55F8">
        <w:rPr>
          <w:rFonts w:asciiTheme="majorHAnsi" w:hAnsiTheme="majorHAnsi"/>
          <w:b/>
        </w:rPr>
        <w:t xml:space="preserve">       </w:t>
      </w:r>
    </w:p>
    <w:p w:rsidR="00647D8E" w:rsidRPr="003A55F8" w:rsidRDefault="00647D8E" w:rsidP="00647D8E">
      <w:pPr>
        <w:tabs>
          <w:tab w:val="left" w:pos="6135"/>
        </w:tabs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 w:rsidRPr="003A55F8">
        <w:rPr>
          <w:rFonts w:asciiTheme="majorHAnsi" w:hAnsiTheme="majorHAnsi"/>
          <w:b/>
        </w:rPr>
        <w:t>Vereador</w:t>
      </w:r>
      <w:proofErr w:type="spellEnd"/>
      <w:r w:rsidRPr="003A55F8">
        <w:rPr>
          <w:rFonts w:asciiTheme="majorHAnsi" w:hAnsiTheme="majorHAnsi"/>
          <w:b/>
        </w:rPr>
        <w:tab/>
      </w:r>
      <w:proofErr w:type="spellStart"/>
      <w:r w:rsidRPr="003A55F8">
        <w:rPr>
          <w:rFonts w:asciiTheme="majorHAnsi" w:hAnsiTheme="majorHAnsi"/>
          <w:b/>
        </w:rPr>
        <w:t>Vereador</w:t>
      </w:r>
      <w:proofErr w:type="spellEnd"/>
    </w:p>
    <w:p w:rsidR="00647D8E" w:rsidRPr="003A55F8" w:rsidRDefault="00647D8E" w:rsidP="00647D8E">
      <w:pPr>
        <w:rPr>
          <w:rFonts w:asciiTheme="majorHAnsi" w:hAnsiTheme="majorHAnsi"/>
          <w:b/>
        </w:rPr>
      </w:pPr>
    </w:p>
    <w:p w:rsidR="00647D8E" w:rsidRPr="003A55F8" w:rsidRDefault="00417BC8" w:rsidP="00647D8E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>Elias Bueno de Souza</w:t>
      </w:r>
      <w:proofErr w:type="gramStart"/>
      <w:r w:rsidR="00647D8E" w:rsidRPr="003A55F8">
        <w:rPr>
          <w:rFonts w:asciiTheme="majorHAnsi" w:hAnsiTheme="majorHAnsi"/>
          <w:b/>
        </w:rPr>
        <w:t xml:space="preserve">   </w:t>
      </w:r>
      <w:proofErr w:type="gramEnd"/>
      <w:r w:rsidRPr="003A55F8">
        <w:rPr>
          <w:rFonts w:asciiTheme="majorHAnsi" w:hAnsiTheme="majorHAnsi"/>
          <w:b/>
        </w:rPr>
        <w:t xml:space="preserve">Carlos A. C. Resende  </w:t>
      </w:r>
      <w:r w:rsidR="00647D8E" w:rsidRPr="003A55F8">
        <w:rPr>
          <w:rFonts w:asciiTheme="majorHAnsi" w:hAnsiTheme="majorHAnsi"/>
          <w:b/>
        </w:rPr>
        <w:t xml:space="preserve">  </w:t>
      </w:r>
      <w:r w:rsidRPr="003A55F8">
        <w:rPr>
          <w:rFonts w:asciiTheme="majorHAnsi" w:hAnsiTheme="majorHAnsi"/>
          <w:b/>
        </w:rPr>
        <w:t>Ednaldo Fragas (</w:t>
      </w:r>
      <w:proofErr w:type="spellStart"/>
      <w:r w:rsidRPr="003A55F8">
        <w:rPr>
          <w:rFonts w:asciiTheme="majorHAnsi" w:hAnsiTheme="majorHAnsi"/>
          <w:b/>
        </w:rPr>
        <w:t>Quatizinho</w:t>
      </w:r>
      <w:proofErr w:type="spellEnd"/>
      <w:r w:rsidRPr="003A55F8">
        <w:rPr>
          <w:rFonts w:asciiTheme="majorHAnsi" w:hAnsiTheme="majorHAnsi"/>
          <w:b/>
        </w:rPr>
        <w:t>)</w:t>
      </w:r>
    </w:p>
    <w:p w:rsidR="00647D8E" w:rsidRPr="003A55F8" w:rsidRDefault="00647D8E" w:rsidP="00647D8E">
      <w:pPr>
        <w:tabs>
          <w:tab w:val="left" w:pos="2370"/>
        </w:tabs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 w:rsidRPr="003A55F8">
        <w:rPr>
          <w:rFonts w:asciiTheme="majorHAnsi" w:hAnsiTheme="majorHAnsi"/>
          <w:b/>
        </w:rPr>
        <w:t>Vereador</w:t>
      </w:r>
      <w:proofErr w:type="spellEnd"/>
      <w:r w:rsidRPr="003A55F8">
        <w:rPr>
          <w:rFonts w:asciiTheme="majorHAnsi" w:hAnsiTheme="majorHAnsi"/>
          <w:b/>
        </w:rPr>
        <w:t xml:space="preserve">                                    </w:t>
      </w:r>
      <w:proofErr w:type="spellStart"/>
      <w:r w:rsidRPr="003A55F8">
        <w:rPr>
          <w:rFonts w:asciiTheme="majorHAnsi" w:hAnsiTheme="majorHAnsi"/>
          <w:b/>
        </w:rPr>
        <w:t>Vereador</w:t>
      </w:r>
      <w:proofErr w:type="spellEnd"/>
    </w:p>
    <w:p w:rsidR="00647D8E" w:rsidRPr="003A55F8" w:rsidRDefault="00647D8E" w:rsidP="00647D8E">
      <w:pPr>
        <w:rPr>
          <w:rFonts w:asciiTheme="majorHAnsi" w:hAnsiTheme="majorHAnsi"/>
        </w:rPr>
      </w:pPr>
    </w:p>
    <w:p w:rsidR="00647D8E" w:rsidRPr="003A55F8" w:rsidRDefault="00647D8E" w:rsidP="00647D8E">
      <w:pPr>
        <w:rPr>
          <w:rFonts w:asciiTheme="majorHAnsi" w:hAnsiTheme="majorHAnsi"/>
        </w:rPr>
      </w:pPr>
    </w:p>
    <w:p w:rsidR="00647D8E" w:rsidRPr="003A55F8" w:rsidRDefault="00647D8E" w:rsidP="00647D8E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 xml:space="preserve">  </w:t>
      </w:r>
      <w:r w:rsidR="00417BC8" w:rsidRPr="003A55F8">
        <w:rPr>
          <w:rFonts w:asciiTheme="majorHAnsi" w:hAnsiTheme="majorHAnsi"/>
          <w:b/>
        </w:rPr>
        <w:t xml:space="preserve">Paulo Cesar Trindade   </w:t>
      </w:r>
      <w:r w:rsidR="00542DDB">
        <w:rPr>
          <w:rFonts w:asciiTheme="majorHAnsi" w:hAnsiTheme="majorHAnsi"/>
          <w:b/>
        </w:rPr>
        <w:t xml:space="preserve">      </w:t>
      </w:r>
      <w:r w:rsidR="00417BC8" w:rsidRPr="003A55F8">
        <w:rPr>
          <w:rFonts w:asciiTheme="majorHAnsi" w:hAnsiTheme="majorHAnsi"/>
          <w:b/>
        </w:rPr>
        <w:t xml:space="preserve"> Willian Mariano Batista</w:t>
      </w:r>
    </w:p>
    <w:p w:rsidR="00647D8E" w:rsidRPr="003A55F8" w:rsidRDefault="00647D8E" w:rsidP="00647D8E">
      <w:pPr>
        <w:ind w:firstLine="708"/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 xml:space="preserve">     Vereador     </w:t>
      </w:r>
      <w:r w:rsidR="00417BC8" w:rsidRPr="003A55F8">
        <w:rPr>
          <w:rFonts w:asciiTheme="majorHAnsi" w:hAnsiTheme="majorHAnsi"/>
          <w:b/>
        </w:rPr>
        <w:t xml:space="preserve">                    </w:t>
      </w:r>
      <w:r w:rsidRPr="003A55F8">
        <w:rPr>
          <w:rFonts w:asciiTheme="majorHAnsi" w:hAnsiTheme="majorHAnsi"/>
          <w:b/>
        </w:rPr>
        <w:t xml:space="preserve">      </w:t>
      </w:r>
      <w:proofErr w:type="spellStart"/>
      <w:r w:rsidRPr="003A55F8">
        <w:rPr>
          <w:rFonts w:asciiTheme="majorHAnsi" w:hAnsiTheme="majorHAnsi"/>
          <w:b/>
        </w:rPr>
        <w:t>Vereador</w:t>
      </w:r>
      <w:proofErr w:type="spellEnd"/>
      <w:r w:rsidR="00417BC8" w:rsidRPr="003A55F8">
        <w:rPr>
          <w:rFonts w:asciiTheme="majorHAnsi" w:hAnsiTheme="majorHAnsi"/>
          <w:b/>
        </w:rPr>
        <w:t xml:space="preserve">                         </w:t>
      </w:r>
    </w:p>
    <w:p w:rsidR="00647D8E" w:rsidRPr="003A55F8" w:rsidRDefault="00647D8E" w:rsidP="00647D8E">
      <w:pPr>
        <w:rPr>
          <w:rFonts w:asciiTheme="majorHAnsi" w:hAnsiTheme="majorHAnsi"/>
        </w:rPr>
      </w:pPr>
    </w:p>
    <w:p w:rsidR="00647D8E" w:rsidRPr="003A55F8" w:rsidRDefault="00417BC8" w:rsidP="00647D8E">
      <w:pPr>
        <w:rPr>
          <w:rFonts w:asciiTheme="majorHAnsi" w:hAnsiTheme="majorHAnsi"/>
          <w:b/>
        </w:rPr>
      </w:pPr>
      <w:r w:rsidRPr="003A55F8">
        <w:rPr>
          <w:rFonts w:asciiTheme="majorHAnsi" w:hAnsiTheme="majorHAnsi"/>
          <w:b/>
        </w:rPr>
        <w:t>Sebastião Nunes de Oliveira (Curica)</w:t>
      </w:r>
      <w:proofErr w:type="gramStart"/>
      <w:r w:rsidR="00542DDB">
        <w:rPr>
          <w:rFonts w:asciiTheme="majorHAnsi" w:hAnsiTheme="majorHAnsi"/>
          <w:b/>
        </w:rPr>
        <w:t xml:space="preserve">    </w:t>
      </w:r>
      <w:proofErr w:type="gramEnd"/>
      <w:r w:rsidR="00542DDB">
        <w:rPr>
          <w:rFonts w:asciiTheme="majorHAnsi" w:hAnsiTheme="majorHAnsi"/>
          <w:b/>
        </w:rPr>
        <w:t>Jubio Carlos M. de Moraes (Jubinha)</w:t>
      </w:r>
    </w:p>
    <w:p w:rsidR="001E5DE8" w:rsidRPr="003A55F8" w:rsidRDefault="00647D8E" w:rsidP="00400D84">
      <w:pPr>
        <w:tabs>
          <w:tab w:val="left" w:pos="5385"/>
        </w:tabs>
        <w:rPr>
          <w:rFonts w:asciiTheme="majorHAnsi" w:hAnsiTheme="majorHAnsi"/>
        </w:rPr>
      </w:pPr>
      <w:r w:rsidRPr="003A55F8">
        <w:rPr>
          <w:rFonts w:asciiTheme="majorHAnsi" w:hAnsiTheme="majorHAnsi"/>
          <w:b/>
        </w:rPr>
        <w:t xml:space="preserve">            </w:t>
      </w:r>
      <w:r w:rsidR="00417BC8" w:rsidRPr="003A55F8">
        <w:rPr>
          <w:rFonts w:asciiTheme="majorHAnsi" w:hAnsiTheme="majorHAnsi"/>
          <w:b/>
        </w:rPr>
        <w:t>Vereador</w:t>
      </w:r>
      <w:r w:rsidR="00417BC8" w:rsidRPr="003A55F8">
        <w:rPr>
          <w:rFonts w:asciiTheme="majorHAnsi" w:hAnsiTheme="majorHAnsi"/>
          <w:b/>
        </w:rPr>
        <w:tab/>
      </w:r>
      <w:proofErr w:type="spellStart"/>
      <w:r w:rsidR="00542DDB">
        <w:rPr>
          <w:rFonts w:asciiTheme="majorHAnsi" w:hAnsiTheme="majorHAnsi"/>
          <w:b/>
        </w:rPr>
        <w:t>Vereador</w:t>
      </w:r>
      <w:proofErr w:type="spellEnd"/>
    </w:p>
    <w:sectPr w:rsidR="001E5DE8" w:rsidRPr="003A5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8E"/>
    <w:rsid w:val="001E5DE8"/>
    <w:rsid w:val="003A55F8"/>
    <w:rsid w:val="00400D84"/>
    <w:rsid w:val="00417BC8"/>
    <w:rsid w:val="00542DDB"/>
    <w:rsid w:val="00647D8E"/>
    <w:rsid w:val="00D27F56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55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5F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55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5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2021-06-24T15:56:00Z</cp:lastPrinted>
  <dcterms:created xsi:type="dcterms:W3CDTF">2021-06-18T15:31:00Z</dcterms:created>
  <dcterms:modified xsi:type="dcterms:W3CDTF">2021-06-25T11:20:00Z</dcterms:modified>
</cp:coreProperties>
</file>