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00" w:rsidRDefault="00377300" w:rsidP="00377300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PORTARIA Nº 436 DE 15 DE DEZEMBRO DE 2020</w:t>
      </w:r>
      <w:r>
        <w:rPr>
          <w:sz w:val="26"/>
          <w:szCs w:val="26"/>
        </w:rPr>
        <w:t>.</w:t>
      </w:r>
    </w:p>
    <w:p w:rsidR="00377300" w:rsidRDefault="00377300" w:rsidP="00377300">
      <w:pPr>
        <w:jc w:val="center"/>
        <w:rPr>
          <w:sz w:val="26"/>
          <w:szCs w:val="26"/>
        </w:rPr>
      </w:pPr>
    </w:p>
    <w:p w:rsidR="00377300" w:rsidRDefault="00377300" w:rsidP="00377300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proofErr w:type="gramStart"/>
      <w:r>
        <w:rPr>
          <w:sz w:val="26"/>
          <w:szCs w:val="26"/>
        </w:rPr>
        <w:t xml:space="preserve">“Dispõe sobre a Exoneração do Funcionário </w:t>
      </w:r>
      <w:r>
        <w:rPr>
          <w:b/>
          <w:sz w:val="26"/>
          <w:szCs w:val="26"/>
        </w:rPr>
        <w:t>Evaldo Euzébio</w:t>
      </w:r>
    </w:p>
    <w:p w:rsidR="00377300" w:rsidRDefault="00377300" w:rsidP="00377300">
      <w:pPr>
        <w:ind w:left="708" w:firstLine="708"/>
        <w:rPr>
          <w:sz w:val="26"/>
          <w:szCs w:val="26"/>
        </w:rPr>
      </w:pPr>
      <w:r>
        <w:rPr>
          <w:b/>
          <w:sz w:val="26"/>
          <w:szCs w:val="26"/>
        </w:rPr>
        <w:t xml:space="preserve">De Freitas </w:t>
      </w:r>
      <w:r>
        <w:rPr>
          <w:sz w:val="26"/>
          <w:szCs w:val="26"/>
        </w:rPr>
        <w:t>e dá outras providencias.”</w:t>
      </w:r>
      <w:proofErr w:type="gramEnd"/>
    </w:p>
    <w:p w:rsidR="00377300" w:rsidRDefault="00377300" w:rsidP="00377300">
      <w:pPr>
        <w:ind w:left="708" w:firstLine="708"/>
        <w:rPr>
          <w:b/>
          <w:sz w:val="26"/>
          <w:szCs w:val="26"/>
        </w:rPr>
      </w:pPr>
    </w:p>
    <w:p w:rsidR="00377300" w:rsidRDefault="00377300" w:rsidP="00377300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Considerando a Recomendação nº 18/2020-PJCIVNX, da Promotoria de Justiça de Mato Grosso, Simp002665-005/2019,</w:t>
      </w:r>
    </w:p>
    <w:p w:rsidR="00377300" w:rsidRDefault="00377300" w:rsidP="00377300">
      <w:pPr>
        <w:ind w:left="708" w:firstLine="708"/>
        <w:rPr>
          <w:b/>
          <w:sz w:val="26"/>
          <w:szCs w:val="26"/>
        </w:rPr>
      </w:pPr>
    </w:p>
    <w:p w:rsidR="00377300" w:rsidRDefault="00377300" w:rsidP="00377300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Considerando que a Câmara Municipal de Nova Xavantina, acatando as decisões contidas na Recomendação nº 18/2020. </w:t>
      </w:r>
    </w:p>
    <w:p w:rsidR="00377300" w:rsidRDefault="00377300" w:rsidP="00377300">
      <w:pPr>
        <w:rPr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O PRESIDENTE DA CÂMARA MUNICIPAL DE NOVA XAVANTINA, ESTADO DE MATO GROSSO</w:t>
      </w:r>
      <w:r>
        <w:rPr>
          <w:sz w:val="26"/>
          <w:szCs w:val="26"/>
        </w:rPr>
        <w:t>, usando de suas atribuições legais que lhe confere a Lei Orgânica Municipal, Regimento Interno desta Casa de Leis e as Leis Municipais Vigentes,</w:t>
      </w:r>
    </w:p>
    <w:p w:rsidR="00377300" w:rsidRDefault="00377300" w:rsidP="00377300">
      <w:pPr>
        <w:jc w:val="both"/>
        <w:rPr>
          <w:sz w:val="26"/>
          <w:szCs w:val="26"/>
        </w:rPr>
      </w:pPr>
    </w:p>
    <w:p w:rsidR="00377300" w:rsidRDefault="00377300" w:rsidP="0037730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RESOLVE:</w:t>
      </w:r>
    </w:p>
    <w:p w:rsidR="00377300" w:rsidRDefault="00377300" w:rsidP="00377300">
      <w:pPr>
        <w:jc w:val="both"/>
        <w:rPr>
          <w:b/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ART. 1º - </w:t>
      </w:r>
      <w:r>
        <w:rPr>
          <w:sz w:val="26"/>
          <w:szCs w:val="26"/>
        </w:rPr>
        <w:t xml:space="preserve">Exonerar o Sr. </w:t>
      </w:r>
      <w:r>
        <w:rPr>
          <w:b/>
          <w:sz w:val="26"/>
          <w:szCs w:val="26"/>
        </w:rPr>
        <w:t>EVALDO EUZÉBIO DE FREITAS,</w:t>
      </w:r>
      <w:r>
        <w:rPr>
          <w:sz w:val="26"/>
          <w:szCs w:val="26"/>
        </w:rPr>
        <w:t xml:space="preserve"> que exercia o cargo de Assessor Parlamentar da Câmara Municipal de Nova Xavantina-MT.</w:t>
      </w:r>
    </w:p>
    <w:p w:rsidR="00377300" w:rsidRDefault="00377300" w:rsidP="00377300">
      <w:pPr>
        <w:jc w:val="both"/>
        <w:rPr>
          <w:sz w:val="26"/>
          <w:szCs w:val="26"/>
        </w:rPr>
      </w:pPr>
      <w:bookmarkStart w:id="0" w:name="_GoBack"/>
      <w:bookmarkEnd w:id="0"/>
    </w:p>
    <w:p w:rsidR="00377300" w:rsidRDefault="00377300" w:rsidP="003773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7300"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- Fica Revogada em todos os seus termos a Portaria nº 425 de 11 de maio de 2020.</w:t>
      </w:r>
    </w:p>
    <w:p w:rsidR="00377300" w:rsidRDefault="00377300" w:rsidP="00377300">
      <w:pPr>
        <w:jc w:val="both"/>
        <w:rPr>
          <w:b/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ART. 3</w:t>
      </w:r>
      <w:r>
        <w:rPr>
          <w:b/>
          <w:sz w:val="26"/>
          <w:szCs w:val="26"/>
        </w:rPr>
        <w:t>º</w:t>
      </w:r>
      <w:r>
        <w:rPr>
          <w:sz w:val="26"/>
          <w:szCs w:val="26"/>
        </w:rPr>
        <w:t xml:space="preserve"> - Esta Portaria entra em vigor na data de sua publicação, revogadas as disposições em contrário, surtindo seus efeitos a partir do dia 31 de dezembro 2020.</w:t>
      </w:r>
    </w:p>
    <w:p w:rsidR="00377300" w:rsidRDefault="00377300" w:rsidP="00377300">
      <w:pPr>
        <w:jc w:val="both"/>
        <w:rPr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ART. 4</w:t>
      </w:r>
      <w:r>
        <w:rPr>
          <w:b/>
          <w:sz w:val="26"/>
          <w:szCs w:val="26"/>
        </w:rPr>
        <w:t xml:space="preserve">º - </w:t>
      </w:r>
      <w:r>
        <w:rPr>
          <w:sz w:val="26"/>
          <w:szCs w:val="26"/>
        </w:rPr>
        <w:t>Publique-se para todos os efeitos.</w:t>
      </w:r>
    </w:p>
    <w:p w:rsidR="00377300" w:rsidRDefault="00377300" w:rsidP="00377300">
      <w:pPr>
        <w:jc w:val="both"/>
        <w:rPr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Gabinete do Presidente da Câmara Municipal</w:t>
      </w:r>
    </w:p>
    <w:p w:rsidR="00377300" w:rsidRDefault="00377300" w:rsidP="003773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Nova Xavantina-MT, 15 de dezembro de 2020.</w:t>
      </w:r>
    </w:p>
    <w:p w:rsidR="00377300" w:rsidRDefault="00377300" w:rsidP="00377300">
      <w:pPr>
        <w:jc w:val="both"/>
        <w:rPr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</w:p>
    <w:p w:rsidR="00377300" w:rsidRDefault="00377300" w:rsidP="00377300">
      <w:pPr>
        <w:jc w:val="both"/>
        <w:rPr>
          <w:sz w:val="26"/>
          <w:szCs w:val="26"/>
        </w:rPr>
      </w:pPr>
    </w:p>
    <w:p w:rsidR="00377300" w:rsidRDefault="00377300" w:rsidP="00377300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Paulo Cesar Trindade</w:t>
      </w:r>
    </w:p>
    <w:p w:rsidR="00377300" w:rsidRDefault="00377300" w:rsidP="00377300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Presidente</w:t>
      </w:r>
    </w:p>
    <w:p w:rsidR="00377300" w:rsidRDefault="00377300" w:rsidP="00377300">
      <w:pPr>
        <w:ind w:left="1416"/>
        <w:rPr>
          <w:b/>
          <w:sz w:val="26"/>
          <w:szCs w:val="26"/>
        </w:rPr>
      </w:pPr>
    </w:p>
    <w:p w:rsidR="00377300" w:rsidRDefault="00377300" w:rsidP="00377300">
      <w:pPr>
        <w:ind w:left="1416"/>
        <w:rPr>
          <w:b/>
          <w:sz w:val="26"/>
          <w:szCs w:val="26"/>
        </w:rPr>
      </w:pPr>
    </w:p>
    <w:p w:rsidR="00377300" w:rsidRDefault="00377300" w:rsidP="00377300">
      <w:pPr>
        <w:ind w:left="1416"/>
        <w:rPr>
          <w:b/>
          <w:sz w:val="26"/>
          <w:szCs w:val="26"/>
        </w:rPr>
      </w:pPr>
    </w:p>
    <w:p w:rsidR="00ED568F" w:rsidRDefault="00ED568F"/>
    <w:sectPr w:rsidR="00ED5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00"/>
    <w:rsid w:val="00377300"/>
    <w:rsid w:val="00E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2021-01-06T19:25:00Z</dcterms:created>
  <dcterms:modified xsi:type="dcterms:W3CDTF">2021-01-06T19:26:00Z</dcterms:modified>
</cp:coreProperties>
</file>