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32" w:rsidRDefault="00371A32" w:rsidP="00371A32"/>
    <w:p w:rsidR="00371A32" w:rsidRPr="00D91AF2" w:rsidRDefault="00371A32" w:rsidP="00371A32">
      <w:pPr>
        <w:spacing w:after="0" w:line="240" w:lineRule="auto"/>
        <w:jc w:val="center"/>
        <w:outlineLvl w:val="0"/>
        <w:rPr>
          <w:b/>
          <w:u w:val="single"/>
        </w:rPr>
      </w:pPr>
      <w:r w:rsidRPr="00D91AF2">
        <w:rPr>
          <w:b/>
          <w:u w:val="single"/>
        </w:rPr>
        <w:t>PROJETO DE DECRETO LEGISLATIVO N° 006 DE 03 DE JUNHO DE 2019.</w:t>
      </w:r>
    </w:p>
    <w:p w:rsidR="00371A32" w:rsidRPr="00D91AF2" w:rsidRDefault="00371A32" w:rsidP="00371A32">
      <w:pPr>
        <w:spacing w:after="0" w:line="240" w:lineRule="auto"/>
        <w:outlineLvl w:val="0"/>
        <w:rPr>
          <w:sz w:val="28"/>
          <w:szCs w:val="28"/>
        </w:rPr>
      </w:pPr>
      <w:r w:rsidRPr="00D91AF2">
        <w:rPr>
          <w:szCs w:val="28"/>
        </w:rPr>
        <w:tab/>
      </w:r>
      <w:r w:rsidRPr="00D91AF2">
        <w:rPr>
          <w:szCs w:val="28"/>
        </w:rPr>
        <w:tab/>
      </w:r>
      <w:r w:rsidRPr="00D91AF2">
        <w:rPr>
          <w:sz w:val="28"/>
          <w:szCs w:val="28"/>
        </w:rPr>
        <w:t>Autor: João Machado Neto</w:t>
      </w:r>
    </w:p>
    <w:p w:rsidR="00371A32" w:rsidRPr="00D91AF2" w:rsidRDefault="00371A32" w:rsidP="00371A32">
      <w:pPr>
        <w:spacing w:after="0" w:line="240" w:lineRule="auto"/>
        <w:jc w:val="both"/>
        <w:rPr>
          <w:sz w:val="28"/>
          <w:szCs w:val="28"/>
        </w:rPr>
      </w:pPr>
    </w:p>
    <w:p w:rsidR="00371A32" w:rsidRDefault="00371A32" w:rsidP="00371A3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  <w:r>
        <w:rPr>
          <w:sz w:val="28"/>
          <w:szCs w:val="28"/>
        </w:rPr>
        <w:tab/>
        <w:t>Cidadão Novaxavantinense”</w:t>
      </w:r>
    </w:p>
    <w:p w:rsidR="00371A32" w:rsidRDefault="00371A32" w:rsidP="00371A3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371A32" w:rsidRDefault="00371A32" w:rsidP="00371A32">
      <w:pPr>
        <w:spacing w:after="0"/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>Considerando que o Senhor Raphael Diniz Garcia tem relevantes serviços prestados a comunidade de Nova Xavantina e região, combate ao crime organizado, combate ao trafego de drogas, comanda policiamento ostensivo que reduziu drasticamente a criminalidade no nosso Município.</w:t>
      </w:r>
    </w:p>
    <w:p w:rsidR="00371A32" w:rsidRDefault="00371A32" w:rsidP="00371A3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1A32" w:rsidRDefault="00371A32" w:rsidP="00371A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MESA DIRETORA DA CÂMARA MUNICIPAL DE NOVA XAVANTINA, ESTADO DE MATO GROSSO, usando de suas atribuições legais que lhe confere a Lei Orgânica Municipal, faz saber que o plenário aprovou e ele,</w:t>
      </w:r>
    </w:p>
    <w:p w:rsidR="00371A32" w:rsidRDefault="00371A32" w:rsidP="00371A32">
      <w:pPr>
        <w:spacing w:after="0" w:line="240" w:lineRule="auto"/>
        <w:jc w:val="both"/>
        <w:rPr>
          <w:sz w:val="28"/>
          <w:szCs w:val="28"/>
        </w:rPr>
      </w:pPr>
    </w:p>
    <w:p w:rsidR="00371A32" w:rsidRPr="00EF4B79" w:rsidRDefault="00371A32" w:rsidP="00371A32">
      <w:pPr>
        <w:spacing w:after="0" w:line="240" w:lineRule="auto"/>
        <w:ind w:left="708" w:firstLine="708"/>
        <w:outlineLvl w:val="0"/>
        <w:rPr>
          <w:sz w:val="28"/>
          <w:szCs w:val="28"/>
          <w:u w:val="single"/>
        </w:rPr>
      </w:pPr>
      <w:r w:rsidRPr="00EF4B79">
        <w:rPr>
          <w:sz w:val="28"/>
          <w:szCs w:val="28"/>
          <w:u w:val="single"/>
        </w:rPr>
        <w:t>D E C R E T A</w:t>
      </w:r>
    </w:p>
    <w:p w:rsidR="00371A32" w:rsidRDefault="00371A32" w:rsidP="00371A32">
      <w:pPr>
        <w:spacing w:after="0" w:line="240" w:lineRule="auto"/>
        <w:ind w:left="708" w:firstLine="708"/>
        <w:outlineLvl w:val="0"/>
        <w:rPr>
          <w:sz w:val="28"/>
          <w:szCs w:val="28"/>
        </w:rPr>
      </w:pPr>
    </w:p>
    <w:p w:rsidR="00371A32" w:rsidRDefault="00371A32" w:rsidP="00371A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Concedido o “Título Honorífico de Cidadão Novaxavantinense” ao Ilustre Senhor </w:t>
      </w:r>
      <w:r>
        <w:rPr>
          <w:b/>
          <w:sz w:val="28"/>
          <w:szCs w:val="28"/>
        </w:rPr>
        <w:t xml:space="preserve">Dr. </w:t>
      </w:r>
      <w:bookmarkStart w:id="0" w:name="_GoBack"/>
      <w:bookmarkEnd w:id="0"/>
      <w:r w:rsidRPr="00D91AF2">
        <w:rPr>
          <w:b/>
          <w:sz w:val="28"/>
          <w:szCs w:val="28"/>
        </w:rPr>
        <w:t>RAPHAEL DINIZ GARCA</w:t>
      </w:r>
      <w:r>
        <w:rPr>
          <w:sz w:val="28"/>
          <w:szCs w:val="28"/>
        </w:rPr>
        <w:t>, pelo brilhante trabalho prestado a Nova Xavantina e Região.</w:t>
      </w:r>
    </w:p>
    <w:p w:rsidR="00371A32" w:rsidRDefault="00371A32" w:rsidP="00371A32">
      <w:pPr>
        <w:spacing w:after="0" w:line="240" w:lineRule="auto"/>
        <w:jc w:val="both"/>
        <w:rPr>
          <w:b/>
          <w:sz w:val="28"/>
          <w:szCs w:val="28"/>
        </w:rPr>
      </w:pPr>
    </w:p>
    <w:p w:rsidR="00371A32" w:rsidRDefault="00371A32" w:rsidP="00371A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371A32" w:rsidRDefault="00371A32" w:rsidP="00371A32">
      <w:pPr>
        <w:spacing w:after="0" w:line="240" w:lineRule="auto"/>
        <w:jc w:val="both"/>
        <w:rPr>
          <w:sz w:val="28"/>
          <w:szCs w:val="28"/>
        </w:rPr>
      </w:pPr>
    </w:p>
    <w:p w:rsidR="00371A32" w:rsidRDefault="00371A32" w:rsidP="00371A32">
      <w:pPr>
        <w:spacing w:after="0" w:line="240" w:lineRule="auto"/>
        <w:jc w:val="both"/>
        <w:rPr>
          <w:sz w:val="28"/>
          <w:szCs w:val="28"/>
        </w:rPr>
      </w:pPr>
    </w:p>
    <w:p w:rsidR="00371A32" w:rsidRPr="00D91AF2" w:rsidRDefault="00371A32" w:rsidP="00371A32">
      <w:pPr>
        <w:spacing w:after="0" w:line="240" w:lineRule="auto"/>
        <w:ind w:left="1416"/>
        <w:outlineLvl w:val="0"/>
        <w:rPr>
          <w:b/>
          <w:sz w:val="28"/>
          <w:szCs w:val="28"/>
        </w:rPr>
      </w:pPr>
      <w:r w:rsidRPr="00D91AF2">
        <w:rPr>
          <w:b/>
          <w:sz w:val="28"/>
          <w:szCs w:val="28"/>
        </w:rPr>
        <w:t>Palácio Adiel Antônio Ribeiro</w:t>
      </w:r>
    </w:p>
    <w:p w:rsidR="00371A32" w:rsidRPr="00D91AF2" w:rsidRDefault="00371A32" w:rsidP="00371A32">
      <w:pPr>
        <w:spacing w:after="0" w:line="240" w:lineRule="auto"/>
        <w:ind w:left="1416"/>
        <w:rPr>
          <w:b/>
          <w:sz w:val="28"/>
          <w:szCs w:val="28"/>
        </w:rPr>
      </w:pPr>
      <w:r w:rsidRPr="00D91AF2">
        <w:rPr>
          <w:b/>
          <w:sz w:val="28"/>
          <w:szCs w:val="28"/>
        </w:rPr>
        <w:t>Sala das Sessões da Câmara Municipal</w:t>
      </w:r>
    </w:p>
    <w:p w:rsidR="00371A32" w:rsidRPr="00D91AF2" w:rsidRDefault="00371A32" w:rsidP="00371A32">
      <w:pPr>
        <w:spacing w:after="0" w:line="240" w:lineRule="auto"/>
        <w:ind w:left="1416"/>
        <w:rPr>
          <w:b/>
          <w:sz w:val="28"/>
          <w:szCs w:val="28"/>
        </w:rPr>
      </w:pPr>
      <w:r w:rsidRPr="00D91AF2">
        <w:rPr>
          <w:b/>
          <w:sz w:val="28"/>
          <w:szCs w:val="28"/>
        </w:rPr>
        <w:t>Nova Xavantina-MT, 03 de junho de 2019.</w:t>
      </w:r>
    </w:p>
    <w:p w:rsidR="00371A32" w:rsidRPr="00D91AF2" w:rsidRDefault="00371A32" w:rsidP="00371A32">
      <w:pPr>
        <w:spacing w:after="0" w:line="240" w:lineRule="auto"/>
        <w:ind w:left="1416"/>
        <w:rPr>
          <w:b/>
          <w:sz w:val="28"/>
          <w:szCs w:val="28"/>
        </w:rPr>
      </w:pPr>
    </w:p>
    <w:p w:rsidR="00371A32" w:rsidRPr="00D91AF2" w:rsidRDefault="00371A32" w:rsidP="00371A32">
      <w:pPr>
        <w:spacing w:after="0" w:line="240" w:lineRule="auto"/>
        <w:ind w:left="1416"/>
        <w:rPr>
          <w:b/>
          <w:sz w:val="28"/>
          <w:szCs w:val="28"/>
        </w:rPr>
      </w:pPr>
    </w:p>
    <w:p w:rsidR="00371A32" w:rsidRPr="00D91AF2" w:rsidRDefault="00371A32" w:rsidP="00371A32">
      <w:pPr>
        <w:spacing w:after="0" w:line="240" w:lineRule="auto"/>
        <w:ind w:left="1416"/>
        <w:outlineLvl w:val="0"/>
        <w:rPr>
          <w:b/>
          <w:sz w:val="28"/>
          <w:szCs w:val="28"/>
        </w:rPr>
      </w:pPr>
      <w:r w:rsidRPr="00D91AF2">
        <w:rPr>
          <w:b/>
          <w:sz w:val="28"/>
          <w:szCs w:val="28"/>
        </w:rPr>
        <w:t>João Machado Neto</w:t>
      </w:r>
    </w:p>
    <w:p w:rsidR="00371A32" w:rsidRPr="00D91AF2" w:rsidRDefault="00371A32" w:rsidP="00371A32">
      <w:pPr>
        <w:spacing w:after="0" w:line="240" w:lineRule="auto"/>
        <w:ind w:left="1416"/>
        <w:outlineLvl w:val="0"/>
        <w:rPr>
          <w:b/>
          <w:sz w:val="28"/>
          <w:szCs w:val="28"/>
        </w:rPr>
      </w:pPr>
      <w:r w:rsidRPr="00D91AF2">
        <w:rPr>
          <w:b/>
          <w:sz w:val="28"/>
          <w:szCs w:val="28"/>
        </w:rPr>
        <w:t>Vereador</w:t>
      </w:r>
    </w:p>
    <w:p w:rsidR="00371A32" w:rsidRDefault="00371A32" w:rsidP="00371A32">
      <w:pPr>
        <w:pStyle w:val="Standard"/>
        <w:ind w:left="-567" w:right="-568"/>
        <w:jc w:val="center"/>
        <w:rPr>
          <w:rFonts w:ascii="Times New Roman" w:hAnsi="Times New Roman" w:cs="Times New Roman"/>
          <w:b/>
          <w:u w:val="single"/>
        </w:rPr>
      </w:pPr>
    </w:p>
    <w:p w:rsidR="008208E2" w:rsidRDefault="008208E2"/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32"/>
    <w:rsid w:val="00371A32"/>
    <w:rsid w:val="0082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1A32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1A32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2019-06-04T16:47:00Z</dcterms:created>
  <dcterms:modified xsi:type="dcterms:W3CDTF">2019-06-04T16:48:00Z</dcterms:modified>
</cp:coreProperties>
</file>