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  <w:t xml:space="preserve">PROJETO DE LEI N.º 49, DE 13 DE JULHO DE 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  <w:t>2018</w:t>
      </w:r>
      <w:proofErr w:type="gramEnd"/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pt-BR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hAnsi="Times New Roman"/>
          <w:b/>
          <w:bCs/>
          <w:sz w:val="28"/>
          <w:szCs w:val="28"/>
          <w:lang w:eastAsia="pt-BR"/>
        </w:rPr>
        <w:t>  </w:t>
      </w:r>
    </w:p>
    <w:p w:rsidR="009713E0" w:rsidRDefault="009713E0" w:rsidP="009713E0">
      <w:pPr>
        <w:spacing w:after="0" w:line="240" w:lineRule="auto"/>
        <w:ind w:left="708"/>
        <w:jc w:val="both"/>
        <w:rPr>
          <w:rFonts w:ascii="Times New Roman" w:hAnsi="Times New Roman"/>
          <w:i/>
          <w:sz w:val="28"/>
          <w:szCs w:val="28"/>
          <w:lang w:eastAsia="pt-BR"/>
        </w:rPr>
      </w:pPr>
      <w:r>
        <w:rPr>
          <w:rFonts w:ascii="Times New Roman" w:hAnsi="Times New Roman"/>
          <w:i/>
          <w:sz w:val="28"/>
          <w:szCs w:val="28"/>
          <w:lang w:eastAsia="pt-BR"/>
        </w:rPr>
        <w:t xml:space="preserve">Altera dispositivos constantes na Lei Municipal n.º 1.887/2018, que autoriza o Poder Executivo Municipal a alienar, com fulcro na legislação federal das licitações e contratos vigente, bem imóvel de propriedade do Município, e dá outras providências. 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</w:t>
      </w:r>
      <w:r>
        <w:rPr>
          <w:rFonts w:ascii="Times New Roman" w:hAnsi="Times New Roman"/>
          <w:sz w:val="28"/>
          <w:szCs w:val="28"/>
          <w:lang w:eastAsia="pt-BR"/>
        </w:rPr>
        <w:tab/>
        <w:t xml:space="preserve">O </w:t>
      </w:r>
      <w:r>
        <w:rPr>
          <w:rFonts w:ascii="Times New Roman" w:hAnsi="Times New Roman"/>
          <w:b/>
          <w:sz w:val="28"/>
          <w:szCs w:val="28"/>
          <w:lang w:eastAsia="pt-BR"/>
        </w:rPr>
        <w:t>Prefeito do Município de Nova Xavantina</w:t>
      </w:r>
      <w:r>
        <w:rPr>
          <w:rFonts w:ascii="Times New Roman" w:hAnsi="Times New Roman"/>
          <w:sz w:val="28"/>
          <w:szCs w:val="28"/>
          <w:lang w:eastAsia="pt-BR"/>
        </w:rPr>
        <w:t>, Estado de Mato Grosso, no uso de suas atribuições legais, f</w:t>
      </w:r>
      <w:r>
        <w:rPr>
          <w:rFonts w:ascii="Times New Roman" w:hAnsi="Times New Roman"/>
          <w:bCs/>
          <w:sz w:val="28"/>
          <w:szCs w:val="28"/>
          <w:lang w:eastAsia="pt-BR"/>
        </w:rPr>
        <w:t>az saber que a Câmara Municipal aprovou e eu sanciono e promulgo a seguinte Lei: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 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ab/>
      </w:r>
      <w:r>
        <w:rPr>
          <w:rFonts w:ascii="Times New Roman" w:hAnsi="Times New Roman"/>
          <w:b/>
          <w:sz w:val="28"/>
          <w:szCs w:val="28"/>
          <w:lang w:eastAsia="pt-BR"/>
        </w:rPr>
        <w:t>Art. 1º</w:t>
      </w:r>
      <w:r>
        <w:rPr>
          <w:rFonts w:ascii="Times New Roman" w:hAnsi="Times New Roman"/>
          <w:sz w:val="28"/>
          <w:szCs w:val="28"/>
          <w:lang w:eastAsia="pt-BR"/>
        </w:rPr>
        <w:t xml:space="preserve"> O art. 1º da Lei Municipal n.º 1.887, de </w:t>
      </w:r>
      <w:proofErr w:type="gramStart"/>
      <w:r>
        <w:rPr>
          <w:rFonts w:ascii="Times New Roman" w:hAnsi="Times New Roman"/>
          <w:sz w:val="28"/>
          <w:szCs w:val="28"/>
          <w:lang w:eastAsia="pt-BR"/>
        </w:rPr>
        <w:t>9</w:t>
      </w:r>
      <w:proofErr w:type="gramEnd"/>
      <w:r>
        <w:rPr>
          <w:rFonts w:ascii="Times New Roman" w:hAnsi="Times New Roman"/>
          <w:sz w:val="28"/>
          <w:szCs w:val="28"/>
          <w:lang w:eastAsia="pt-BR"/>
        </w:rPr>
        <w:t xml:space="preserve"> de setembro de 2015 passa a vigorar com a seguinte redação: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pt-BR"/>
        </w:rPr>
        <w:t>...................................................................................................................</w:t>
      </w:r>
      <w:proofErr w:type="gramEnd"/>
    </w:p>
    <w:p w:rsidR="009713E0" w:rsidRDefault="009713E0" w:rsidP="009713E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b/>
          <w:sz w:val="28"/>
          <w:szCs w:val="28"/>
        </w:rPr>
        <w:t>Art.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1º</w:t>
      </w:r>
      <w:r>
        <w:rPr>
          <w:rFonts w:ascii="Times New Roman" w:hAnsi="Times New Roman"/>
          <w:sz w:val="28"/>
          <w:szCs w:val="28"/>
        </w:rPr>
        <w:t xml:space="preserve"> Fica o Poder Executivo Municipal autorizado a alienar, a título de relevante interesse público 01 (um) imóvel urbano com área de 375,00m² (trezentos e setenta e cinco metros quadrados) - sem benfeitorias, localizado na Rua Viamão, bairro Flor de Liz, referente à Matrícula n.º 15.233 do 2º Ofício de registro de imóveis de Nova Xavantina – MT. </w:t>
      </w:r>
    </w:p>
    <w:p w:rsidR="009713E0" w:rsidRDefault="009713E0" w:rsidP="009713E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Parágrafo único</w:t>
      </w:r>
      <w:proofErr w:type="gramStart"/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</w:t>
      </w:r>
      <w:proofErr w:type="gramEnd"/>
      <w:r>
        <w:rPr>
          <w:rFonts w:ascii="Times New Roman" w:hAnsi="Times New Roman"/>
          <w:sz w:val="28"/>
          <w:szCs w:val="28"/>
        </w:rPr>
        <w:t>”</w:t>
      </w:r>
    </w:p>
    <w:p w:rsidR="009713E0" w:rsidRDefault="009713E0" w:rsidP="009713E0">
      <w:pPr>
        <w:pStyle w:val="NormalWeb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..........................................................................................................................</w:t>
      </w:r>
      <w:proofErr w:type="gramEnd"/>
    </w:p>
    <w:p w:rsidR="009713E0" w:rsidRDefault="009713E0" w:rsidP="009713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713E0" w:rsidRDefault="009713E0" w:rsidP="009713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2º</w:t>
      </w:r>
      <w:r>
        <w:rPr>
          <w:rFonts w:ascii="Times New Roman" w:hAnsi="Times New Roman"/>
          <w:sz w:val="28"/>
          <w:szCs w:val="28"/>
        </w:rPr>
        <w:t xml:space="preserve"> Está Lei entra em vigor na data de sua publicação. </w:t>
      </w:r>
    </w:p>
    <w:p w:rsidR="009713E0" w:rsidRDefault="009713E0" w:rsidP="009713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pt-BR"/>
        </w:rPr>
      </w:pPr>
    </w:p>
    <w:p w:rsidR="009713E0" w:rsidRDefault="009713E0" w:rsidP="009713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>Art. 3º</w:t>
      </w:r>
      <w:r>
        <w:rPr>
          <w:rFonts w:ascii="Times New Roman" w:hAnsi="Times New Roman"/>
          <w:sz w:val="28"/>
          <w:szCs w:val="28"/>
          <w:lang w:eastAsia="pt-BR"/>
        </w:rPr>
        <w:t xml:space="preserve"> Revogam-se as disposições em contrário. 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 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Palácio dos Pioneiros, Gabinete do Prefeito Municipal, Nova Xavantina – MT, 13 de julho de 2018.</w:t>
      </w: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t xml:space="preserve">João Batista Vaz da Silva </w:t>
      </w:r>
      <w:r>
        <w:rPr>
          <w:rFonts w:ascii="Times New Roman" w:hAnsi="Times New Roman"/>
          <w:sz w:val="28"/>
          <w:szCs w:val="28"/>
          <w:lang w:eastAsia="pt-BR"/>
        </w:rPr>
        <w:t>- Cebola</w:t>
      </w: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pt-BR"/>
        </w:rPr>
        <w:t>Prefeito Municipal</w:t>
      </w: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MENSAGEM AO PROJETO N.º 49, DE 13 DE JULHO DE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2018</w:t>
      </w:r>
      <w:proofErr w:type="gramEnd"/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Exmo. Senhor Presidente;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Exmos</w:t>
      </w:r>
      <w:proofErr w:type="spellEnd"/>
      <w:r>
        <w:rPr>
          <w:rFonts w:ascii="Times New Roman" w:hAnsi="Times New Roman"/>
          <w:sz w:val="28"/>
          <w:szCs w:val="28"/>
        </w:rPr>
        <w:t>. Senhores Vereadores;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Honra-nos mais uma vez dirigirmos a esse Soberano Plenário, para encaminhar anexo, </w:t>
      </w:r>
      <w:proofErr w:type="gramStart"/>
      <w:r>
        <w:rPr>
          <w:rFonts w:ascii="Times New Roman" w:hAnsi="Times New Roman"/>
          <w:sz w:val="28"/>
          <w:szCs w:val="28"/>
        </w:rPr>
        <w:t>projeto</w:t>
      </w:r>
      <w:proofErr w:type="gramEnd"/>
      <w:r>
        <w:rPr>
          <w:rFonts w:ascii="Times New Roman" w:hAnsi="Times New Roman"/>
          <w:sz w:val="28"/>
          <w:szCs w:val="28"/>
        </w:rPr>
        <w:t xml:space="preserve"> de lei de igual número que </w:t>
      </w:r>
      <w:r>
        <w:rPr>
          <w:rFonts w:ascii="Times New Roman" w:hAnsi="Times New Roman"/>
          <w:i/>
          <w:sz w:val="28"/>
          <w:szCs w:val="28"/>
          <w:lang w:eastAsia="pt-BR"/>
        </w:rPr>
        <w:t xml:space="preserve">Altera dispositivos constantes na Lei Municipal n.º 1.887/2018, que autoriza o Poder Executivo Municipal a alienar, com fulcro na legislação federal das licitações e contratos vigente, bem imóvel de propriedade do Município, e dá outras providências. 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8"/>
          <w:szCs w:val="28"/>
          <w:lang w:eastAsia="pt-BR"/>
        </w:rPr>
        <w:t> 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 nossa proposta visa apenas procedermos a uma retificação na no art. 1º da Lei Municipal n.º 1.887/2015, haja vista, que por um equivoco quando da redação da legislação em referência, ficou constado erroneamente o imóvel com área de 365m</w:t>
      </w:r>
      <w:proofErr w:type="gramStart"/>
      <w:r>
        <w:rPr>
          <w:rFonts w:ascii="Times New Roman" w:hAnsi="Times New Roman"/>
          <w:sz w:val="28"/>
          <w:szCs w:val="28"/>
        </w:rPr>
        <w:t>²</w:t>
      </w:r>
      <w:proofErr w:type="gramEnd"/>
      <w:r>
        <w:rPr>
          <w:rFonts w:ascii="Times New Roman" w:hAnsi="Times New Roman"/>
          <w:sz w:val="28"/>
          <w:szCs w:val="28"/>
        </w:rPr>
        <w:t>, entretanto, o correto é 375m² (trezentos e setenta e cinco metros quadrados).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Desse modo, com a proposta anexa, estamos grafando corretamente a redação da legislação, a saber: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i/>
          <w:sz w:val="28"/>
          <w:szCs w:val="28"/>
        </w:rPr>
        <w:t>01 (um) imóvel urbano com área de 375,00m² (trezentos e setenta e cinco metros quadrados)</w:t>
      </w:r>
      <w:r>
        <w:rPr>
          <w:rFonts w:ascii="Times New Roman" w:hAnsi="Times New Roman"/>
          <w:sz w:val="28"/>
          <w:szCs w:val="28"/>
        </w:rPr>
        <w:t xml:space="preserve">”, razão pela qual, solicitamos o apoio dos nobres pares para a análise e votação em caráter de </w:t>
      </w:r>
      <w:r>
        <w:rPr>
          <w:rFonts w:ascii="Times New Roman" w:hAnsi="Times New Roman"/>
          <w:b/>
          <w:sz w:val="28"/>
          <w:szCs w:val="28"/>
        </w:rPr>
        <w:t>urgência da matéria</w:t>
      </w:r>
      <w:r>
        <w:rPr>
          <w:rFonts w:ascii="Times New Roman" w:hAnsi="Times New Roman"/>
          <w:sz w:val="28"/>
          <w:szCs w:val="28"/>
        </w:rPr>
        <w:t xml:space="preserve"> em apenso, dentro das normas regimentais dessa Casa de Leis.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Por fim, esperamos mais uma vez contar com o apoio, momento que nos colocamos ao dispor para encaminhar documentos e/ou prestar informações adicionais se julgar necessárias.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Atenciosamente,</w:t>
      </w: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João Batista Vaz da Silva</w:t>
      </w:r>
      <w:r>
        <w:rPr>
          <w:rFonts w:ascii="Times New Roman" w:hAnsi="Times New Roman"/>
          <w:sz w:val="28"/>
          <w:szCs w:val="28"/>
        </w:rPr>
        <w:t xml:space="preserve"> – Cebola</w:t>
      </w:r>
    </w:p>
    <w:p w:rsidR="009713E0" w:rsidRDefault="009713E0" w:rsidP="00971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Prefeito Municipal</w:t>
      </w: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13E0" w:rsidRDefault="009713E0" w:rsidP="00971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3769" w:rsidRDefault="00A43769">
      <w:bookmarkStart w:id="0" w:name="_GoBack"/>
      <w:bookmarkEnd w:id="0"/>
    </w:p>
    <w:sectPr w:rsidR="00A43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E0"/>
    <w:rsid w:val="009713E0"/>
    <w:rsid w:val="00A4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E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71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E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71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2018-08-29T19:34:00Z</dcterms:created>
  <dcterms:modified xsi:type="dcterms:W3CDTF">2018-08-29T19:35:00Z</dcterms:modified>
</cp:coreProperties>
</file>