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4C7" w:rsidRPr="00B624C7" w:rsidRDefault="00B624C7" w:rsidP="00B624C7">
      <w:pPr>
        <w:jc w:val="both"/>
        <w:rPr>
          <w:b/>
        </w:rPr>
      </w:pPr>
      <w:r w:rsidRPr="00B624C7">
        <w:rPr>
          <w:b/>
        </w:rPr>
        <w:t>INDICAÇÃO N° 03</w:t>
      </w:r>
      <w:bookmarkStart w:id="0" w:name="_GoBack"/>
      <w:bookmarkEnd w:id="0"/>
      <w:r w:rsidRPr="00B624C7">
        <w:rPr>
          <w:b/>
        </w:rPr>
        <w:t>6/2018</w:t>
      </w:r>
    </w:p>
    <w:p w:rsidR="00B624C7" w:rsidRPr="00B624C7" w:rsidRDefault="00B624C7" w:rsidP="00B624C7">
      <w:pPr>
        <w:jc w:val="both"/>
        <w:rPr>
          <w:b/>
        </w:rPr>
      </w:pPr>
      <w:r w:rsidRPr="00B624C7">
        <w:rPr>
          <w:b/>
        </w:rPr>
        <w:t>AUTOR: PLENÁRIO DA CÂMARA MUNICIPAL</w:t>
      </w:r>
    </w:p>
    <w:p w:rsidR="00B624C7" w:rsidRPr="00B624C7" w:rsidRDefault="00B624C7" w:rsidP="00B624C7">
      <w:pPr>
        <w:jc w:val="both"/>
        <w:rPr>
          <w:b/>
        </w:rPr>
      </w:pPr>
    </w:p>
    <w:p w:rsidR="00B624C7" w:rsidRPr="00B624C7" w:rsidRDefault="00B624C7" w:rsidP="00B624C7">
      <w:pPr>
        <w:jc w:val="both"/>
      </w:pPr>
      <w:r w:rsidRPr="00B624C7">
        <w:tab/>
      </w:r>
      <w:r w:rsidRPr="00B624C7">
        <w:tab/>
        <w:t>Senhor Presidente</w:t>
      </w:r>
    </w:p>
    <w:p w:rsidR="00B624C7" w:rsidRPr="00B624C7" w:rsidRDefault="00B624C7" w:rsidP="00B624C7">
      <w:pPr>
        <w:jc w:val="both"/>
      </w:pPr>
    </w:p>
    <w:p w:rsidR="00B624C7" w:rsidRPr="00B624C7" w:rsidRDefault="00B624C7" w:rsidP="00B624C7">
      <w:pPr>
        <w:pStyle w:val="ecxmsonormal"/>
        <w:shd w:val="clear" w:color="auto" w:fill="FFFFFF"/>
        <w:jc w:val="both"/>
        <w:rPr>
          <w:rFonts w:ascii="Segoe UI" w:hAnsi="Segoe UI" w:cs="Segoe UI"/>
          <w:b/>
          <w:color w:val="000000"/>
        </w:rPr>
      </w:pPr>
      <w:r w:rsidRPr="00B624C7">
        <w:tab/>
      </w:r>
      <w:r w:rsidRPr="00B624C7">
        <w:tab/>
        <w:t xml:space="preserve">De acordo com o Regimento Interno desta Casa de Leis e depois de ouvido </w:t>
      </w:r>
      <w:proofErr w:type="gramStart"/>
      <w:r w:rsidRPr="00B624C7">
        <w:t>o soberano plenário solicito</w:t>
      </w:r>
      <w:proofErr w:type="gramEnd"/>
      <w:r w:rsidRPr="00B624C7">
        <w:t xml:space="preserve"> a V. Exa., que seja encaminhado expediente a Secretária Municipal de  Assistência Social    com cópia ao Prefeito Municipal no sentido de desenvolver uma ação para divulgar os idosos que tenha BPC da importância de fazerem uma inscrição Cadastro Único no CRAS local.</w:t>
      </w:r>
    </w:p>
    <w:p w:rsidR="00B624C7" w:rsidRPr="00B624C7" w:rsidRDefault="00B624C7" w:rsidP="00B624C7">
      <w:pPr>
        <w:jc w:val="both"/>
        <w:rPr>
          <w:b/>
        </w:rPr>
      </w:pPr>
      <w:r w:rsidRPr="00B624C7">
        <w:tab/>
      </w:r>
      <w:r w:rsidRPr="00B624C7">
        <w:tab/>
      </w:r>
      <w:r w:rsidRPr="00B624C7">
        <w:rPr>
          <w:b/>
        </w:rPr>
        <w:t>J U S T I F I C A T I V A</w:t>
      </w:r>
    </w:p>
    <w:p w:rsidR="00B624C7" w:rsidRPr="00B624C7" w:rsidRDefault="00B624C7" w:rsidP="00B624C7">
      <w:pPr>
        <w:spacing w:before="100" w:beforeAutospacing="1" w:after="100" w:afterAutospacing="1"/>
        <w:jc w:val="both"/>
      </w:pPr>
      <w:r w:rsidRPr="00B624C7">
        <w:tab/>
      </w:r>
      <w:r w:rsidRPr="00B624C7">
        <w:tab/>
        <w:t xml:space="preserve"> A </w:t>
      </w:r>
      <w:r w:rsidRPr="00B624C7">
        <w:rPr>
          <w:color w:val="000000"/>
        </w:rPr>
        <w:t xml:space="preserve">referida </w:t>
      </w:r>
      <w:r w:rsidRPr="00B624C7">
        <w:rPr>
          <w:color w:val="000000"/>
        </w:rPr>
        <w:t>indicação se faz jus mediante O Ministério do Desenvolvimento Social (MDS) está convocando idosos que recebem o BPC, Benefício de Prestação Continuada, para inscrição no Cadastro Único, um banco de dados que dá acesso a programas sociais do Governo Federal. Ao mérito do não cadastro corre risco do idoso ter cancelado seu beneficio. Assim a importância de compartilhar essa informação com o maior número possível de pessoas ou afixar esse boletim informativo em locais de grande circulação, ajudando idosos a manter seu benefício e a serem atendidos por outros programas sociais do Governo Federal, além do BPC. Ass</w:t>
      </w:r>
      <w:r w:rsidRPr="00B624C7">
        <w:t>im pedimos o apoio dos nobres pares desta Casa de Leis para a aprovação desta nossa Indicação.</w:t>
      </w:r>
    </w:p>
    <w:p w:rsidR="00B624C7" w:rsidRPr="00B624C7" w:rsidRDefault="00B624C7" w:rsidP="00B624C7">
      <w:pPr>
        <w:spacing w:before="100" w:beforeAutospacing="1" w:after="100" w:afterAutospacing="1"/>
        <w:jc w:val="both"/>
      </w:pPr>
    </w:p>
    <w:p w:rsidR="00B624C7" w:rsidRPr="00B624C7" w:rsidRDefault="00B624C7" w:rsidP="00B624C7">
      <w:pPr>
        <w:ind w:left="708" w:firstLine="708"/>
        <w:jc w:val="both"/>
      </w:pPr>
      <w:r w:rsidRPr="00B624C7">
        <w:t>Palácio Adiel Antonio Ribeiro</w:t>
      </w:r>
    </w:p>
    <w:p w:rsidR="00B624C7" w:rsidRPr="00B624C7" w:rsidRDefault="00B624C7" w:rsidP="00B624C7">
      <w:pPr>
        <w:jc w:val="both"/>
      </w:pPr>
      <w:r w:rsidRPr="00B624C7">
        <w:tab/>
      </w:r>
      <w:r w:rsidRPr="00B624C7">
        <w:tab/>
        <w:t>Sala das Sessões da Câmara Municipal</w:t>
      </w:r>
    </w:p>
    <w:p w:rsidR="00B624C7" w:rsidRPr="00B624C7" w:rsidRDefault="00B624C7" w:rsidP="00B624C7">
      <w:pPr>
        <w:jc w:val="both"/>
      </w:pPr>
      <w:r w:rsidRPr="00B624C7">
        <w:tab/>
      </w:r>
      <w:r w:rsidRPr="00B624C7">
        <w:tab/>
        <w:t>Nova Xavantina-MT</w:t>
      </w:r>
      <w:r w:rsidRPr="00B624C7">
        <w:t>, 26 de Março de 2018.</w:t>
      </w:r>
    </w:p>
    <w:p w:rsidR="00B624C7" w:rsidRPr="00B624C7" w:rsidRDefault="00B624C7" w:rsidP="00B624C7">
      <w:pPr>
        <w:jc w:val="both"/>
        <w:rPr>
          <w:b/>
        </w:rPr>
      </w:pPr>
    </w:p>
    <w:p w:rsidR="00B624C7" w:rsidRPr="00B624C7" w:rsidRDefault="00B624C7" w:rsidP="00B624C7">
      <w:pPr>
        <w:spacing w:before="100" w:beforeAutospacing="1" w:after="100" w:afterAutospacing="1"/>
        <w:jc w:val="both"/>
        <w:rPr>
          <w:color w:val="000000"/>
        </w:rPr>
      </w:pPr>
    </w:p>
    <w:p w:rsidR="00B624C7" w:rsidRPr="00B624C7" w:rsidRDefault="00B624C7" w:rsidP="00B624C7">
      <w:pPr>
        <w:spacing w:before="100" w:beforeAutospacing="1" w:after="100" w:afterAutospacing="1"/>
        <w:jc w:val="both"/>
        <w:rPr>
          <w:color w:val="000000"/>
        </w:rPr>
      </w:pPr>
    </w:p>
    <w:p w:rsidR="00B624C7" w:rsidRPr="00B624C7" w:rsidRDefault="00B624C7" w:rsidP="00B624C7">
      <w:pPr>
        <w:jc w:val="both"/>
      </w:pPr>
    </w:p>
    <w:p w:rsidR="00B624C7" w:rsidRPr="00B624C7" w:rsidRDefault="00B624C7" w:rsidP="00B624C7">
      <w:pPr>
        <w:jc w:val="both"/>
      </w:pPr>
    </w:p>
    <w:p w:rsidR="002C7727" w:rsidRPr="00B624C7" w:rsidRDefault="002C7727"/>
    <w:sectPr w:rsidR="002C7727" w:rsidRPr="00B624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C7"/>
    <w:rsid w:val="002C7727"/>
    <w:rsid w:val="00B624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C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B624C7"/>
    <w:pPr>
      <w:spacing w:after="32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C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B624C7"/>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1115</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2018-03-27T20:06:00Z</dcterms:created>
  <dcterms:modified xsi:type="dcterms:W3CDTF">2018-03-27T20:07:00Z</dcterms:modified>
</cp:coreProperties>
</file>