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49" w:rsidRPr="00262D49" w:rsidRDefault="00262D49" w:rsidP="00262D49">
      <w:pPr>
        <w:jc w:val="both"/>
        <w:rPr>
          <w:b/>
          <w:color w:val="000000"/>
          <w:sz w:val="27"/>
          <w:szCs w:val="27"/>
        </w:rPr>
      </w:pPr>
      <w:r w:rsidRPr="00262D49">
        <w:rPr>
          <w:b/>
          <w:color w:val="000000"/>
          <w:sz w:val="27"/>
          <w:szCs w:val="27"/>
        </w:rPr>
        <w:t>INDICAÇÃO N° 276/2017</w:t>
      </w:r>
    </w:p>
    <w:p w:rsidR="00262D49" w:rsidRDefault="00262D49" w:rsidP="00262D49">
      <w:pPr>
        <w:jc w:val="both"/>
        <w:rPr>
          <w:b/>
          <w:color w:val="000000"/>
          <w:sz w:val="27"/>
          <w:szCs w:val="27"/>
        </w:rPr>
      </w:pPr>
      <w:r w:rsidRPr="00262D49">
        <w:rPr>
          <w:b/>
          <w:color w:val="000000"/>
          <w:sz w:val="27"/>
          <w:szCs w:val="27"/>
        </w:rPr>
        <w:t>AUTOR: PLENÁRIO DA CÂMARA MUNICIPAL</w:t>
      </w:r>
    </w:p>
    <w:p w:rsidR="00262D49" w:rsidRPr="00262D49" w:rsidRDefault="00262D49" w:rsidP="00262D49">
      <w:pPr>
        <w:jc w:val="both"/>
        <w:rPr>
          <w:b/>
          <w:color w:val="000000"/>
          <w:sz w:val="27"/>
          <w:szCs w:val="27"/>
        </w:rPr>
      </w:pPr>
    </w:p>
    <w:p w:rsidR="00262D49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Senhor Presidente</w:t>
      </w:r>
    </w:p>
    <w:p w:rsidR="00262D49" w:rsidRPr="00F51B5F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62D49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Pr="00F51B5F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F51B5F">
        <w:rPr>
          <w:color w:val="000000"/>
          <w:sz w:val="27"/>
          <w:szCs w:val="27"/>
        </w:rPr>
        <w:t>o soberano Plenário, solicitamos</w:t>
      </w:r>
      <w:proofErr w:type="gramEnd"/>
      <w:r w:rsidRPr="00F51B5F">
        <w:rPr>
          <w:color w:val="000000"/>
          <w:sz w:val="27"/>
          <w:szCs w:val="27"/>
        </w:rPr>
        <w:t xml:space="preserve"> a V. Exa., que seja encaminhado expediente a Secretária Municipal de Infraestrutura com cópia ao Prefeito Municipal e ao DNIT no sentido de fazer faixa de pedestre na BR – 158 e na duas pistas da Avenida Araés na altura da Rua Rio de Janeiro Bairro União, Setor Nova Brasília.</w:t>
      </w:r>
    </w:p>
    <w:p w:rsidR="00262D49" w:rsidRPr="00F51B5F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62D49" w:rsidRDefault="00262D49" w:rsidP="00262D49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262D49">
        <w:rPr>
          <w:b/>
          <w:color w:val="000000"/>
          <w:sz w:val="27"/>
          <w:szCs w:val="27"/>
        </w:rPr>
        <w:t>J U S T I F I C A T I V A</w:t>
      </w:r>
    </w:p>
    <w:p w:rsidR="00262D49" w:rsidRPr="00262D49" w:rsidRDefault="00262D49" w:rsidP="00262D49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262D49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Pr="00F51B5F">
        <w:rPr>
          <w:color w:val="000000"/>
          <w:sz w:val="27"/>
          <w:szCs w:val="27"/>
        </w:rPr>
        <w:t>Esta nossa Indi</w:t>
      </w:r>
      <w:r>
        <w:rPr>
          <w:color w:val="000000"/>
          <w:sz w:val="27"/>
          <w:szCs w:val="27"/>
        </w:rPr>
        <w:t>cação se justifica pelo fato</w:t>
      </w:r>
      <w:r w:rsidRPr="00F51B5F">
        <w:rPr>
          <w:color w:val="000000"/>
          <w:sz w:val="27"/>
          <w:szCs w:val="27"/>
        </w:rPr>
        <w:t xml:space="preserve"> que na localidade é usado para a travessia de alunos do Bairro União que frequentam aulas na Escola Municipal Ivo Garcia Hespporte localizada no Bairro Santa Ana e como são crianças de baixa faixa etária precisa ter bastante cuidado com esta travessia nos horários de aulas.</w:t>
      </w:r>
      <w:r>
        <w:rPr>
          <w:color w:val="000000"/>
          <w:sz w:val="27"/>
          <w:szCs w:val="27"/>
        </w:rPr>
        <w:t xml:space="preserve"> </w:t>
      </w:r>
      <w:r w:rsidRPr="00F51B5F">
        <w:rPr>
          <w:color w:val="000000"/>
          <w:sz w:val="27"/>
          <w:szCs w:val="27"/>
        </w:rPr>
        <w:t>Assim pedimos o apoio dos nobres pares desta Casa de Leis para a aprovação deste nosso requerimento.</w:t>
      </w:r>
    </w:p>
    <w:p w:rsidR="00262D49" w:rsidRPr="00F51B5F" w:rsidRDefault="00262D49" w:rsidP="00262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62D49" w:rsidRPr="00F51B5F" w:rsidRDefault="00262D49" w:rsidP="00262D49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Sala das Sessões da Câmara Municipal</w:t>
      </w:r>
    </w:p>
    <w:p w:rsidR="00262D49" w:rsidRPr="00F51B5F" w:rsidRDefault="00262D49" w:rsidP="00262D49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 xml:space="preserve">Palácio Adiel </w:t>
      </w:r>
      <w:r w:rsidRPr="00F51B5F">
        <w:rPr>
          <w:color w:val="000000"/>
          <w:sz w:val="27"/>
          <w:szCs w:val="27"/>
        </w:rPr>
        <w:t>Antônio</w:t>
      </w:r>
      <w:r w:rsidRPr="00F51B5F">
        <w:rPr>
          <w:color w:val="000000"/>
          <w:sz w:val="27"/>
          <w:szCs w:val="27"/>
        </w:rPr>
        <w:t xml:space="preserve"> Ribeiro</w:t>
      </w:r>
    </w:p>
    <w:p w:rsidR="00262D49" w:rsidRPr="00F51B5F" w:rsidRDefault="00262D49" w:rsidP="00262D4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bookmarkStart w:id="0" w:name="_GoBack"/>
      <w:bookmarkEnd w:id="0"/>
      <w:r w:rsidRPr="00F51B5F">
        <w:rPr>
          <w:color w:val="000000"/>
          <w:sz w:val="27"/>
          <w:szCs w:val="27"/>
        </w:rPr>
        <w:t>, 13 de Novembro de 2017.</w:t>
      </w:r>
    </w:p>
    <w:p w:rsidR="00F94DD1" w:rsidRDefault="00F94DD1" w:rsidP="00262D49">
      <w:pPr>
        <w:jc w:val="both"/>
      </w:pPr>
    </w:p>
    <w:sectPr w:rsidR="00F94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49"/>
    <w:rsid w:val="00262D49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2017-11-17T20:05:00Z</dcterms:created>
  <dcterms:modified xsi:type="dcterms:W3CDTF">2017-11-17T20:19:00Z</dcterms:modified>
</cp:coreProperties>
</file>