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A9E" w:rsidRPr="00496A9E" w:rsidRDefault="00496A9E" w:rsidP="00496A9E">
      <w:pPr>
        <w:spacing w:before="100" w:beforeAutospacing="1" w:after="100" w:afterAutospacing="1"/>
        <w:jc w:val="both"/>
        <w:rPr>
          <w:b/>
          <w:color w:val="000000"/>
          <w:sz w:val="27"/>
          <w:szCs w:val="27"/>
        </w:rPr>
      </w:pPr>
      <w:r w:rsidRPr="00496A9E">
        <w:rPr>
          <w:b/>
          <w:color w:val="000000"/>
          <w:sz w:val="27"/>
          <w:szCs w:val="27"/>
        </w:rPr>
        <w:t>INDICAÇÃO N° 271/2017</w:t>
      </w:r>
    </w:p>
    <w:p w:rsidR="00496A9E" w:rsidRDefault="00496A9E" w:rsidP="00496A9E">
      <w:pPr>
        <w:spacing w:before="100" w:beforeAutospacing="1" w:after="100" w:afterAutospacing="1"/>
        <w:jc w:val="both"/>
        <w:rPr>
          <w:b/>
          <w:color w:val="000000"/>
          <w:sz w:val="27"/>
          <w:szCs w:val="27"/>
        </w:rPr>
      </w:pPr>
      <w:r w:rsidRPr="00496A9E">
        <w:rPr>
          <w:b/>
          <w:color w:val="000000"/>
          <w:sz w:val="27"/>
          <w:szCs w:val="27"/>
        </w:rPr>
        <w:t>AUTOR: PLENÁRIO DA CÂMARA MUNICIPAL DE NOVA XAVANTINA-MT.</w:t>
      </w:r>
    </w:p>
    <w:p w:rsidR="00496A9E" w:rsidRPr="00496A9E" w:rsidRDefault="00496A9E" w:rsidP="00496A9E">
      <w:pPr>
        <w:spacing w:before="100" w:beforeAutospacing="1" w:after="100" w:afterAutospacing="1"/>
        <w:jc w:val="both"/>
        <w:rPr>
          <w:b/>
          <w:color w:val="000000"/>
          <w:sz w:val="27"/>
          <w:szCs w:val="27"/>
        </w:rPr>
      </w:pPr>
    </w:p>
    <w:p w:rsidR="00496A9E" w:rsidRDefault="00496A9E" w:rsidP="00496A9E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790F86">
        <w:rPr>
          <w:color w:val="000000"/>
          <w:sz w:val="27"/>
          <w:szCs w:val="27"/>
        </w:rPr>
        <w:t>Senhor Presidente</w:t>
      </w:r>
    </w:p>
    <w:p w:rsidR="00496A9E" w:rsidRPr="00790F86" w:rsidRDefault="00496A9E" w:rsidP="00496A9E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496A9E" w:rsidRDefault="00496A9E" w:rsidP="00496A9E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</w:t>
      </w:r>
      <w:r w:rsidRPr="00790F86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Pr="00790F86">
        <w:rPr>
          <w:color w:val="000000"/>
          <w:sz w:val="27"/>
          <w:szCs w:val="27"/>
        </w:rPr>
        <w:t>o soberano plenário solicito</w:t>
      </w:r>
      <w:proofErr w:type="gramEnd"/>
      <w:r w:rsidRPr="00790F86">
        <w:rPr>
          <w:color w:val="000000"/>
          <w:sz w:val="27"/>
          <w:szCs w:val="27"/>
        </w:rPr>
        <w:t xml:space="preserve"> a V. Exa., que seja encaminhado expediente ao Padre Robson de Oliveira Pároco da Igreja Católica de Trindade – Go., no sentido de disponibilizar um Link para transmitir as Missas do Santuário Nossa Senhora das Graças ao vivo através da Rede Bandeirantes d</w:t>
      </w:r>
      <w:r>
        <w:rPr>
          <w:color w:val="000000"/>
          <w:sz w:val="27"/>
          <w:szCs w:val="27"/>
        </w:rPr>
        <w:t>e Televisão de Cuiabá-MT</w:t>
      </w:r>
      <w:r w:rsidRPr="00790F86">
        <w:rPr>
          <w:color w:val="000000"/>
          <w:sz w:val="27"/>
          <w:szCs w:val="27"/>
        </w:rPr>
        <w:t>.</w:t>
      </w:r>
    </w:p>
    <w:p w:rsidR="00496A9E" w:rsidRPr="00790F86" w:rsidRDefault="00496A9E" w:rsidP="00496A9E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496A9E" w:rsidRDefault="00496A9E" w:rsidP="00496A9E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496A9E">
        <w:rPr>
          <w:b/>
          <w:color w:val="000000"/>
          <w:sz w:val="27"/>
          <w:szCs w:val="27"/>
        </w:rPr>
        <w:t>J U S T I F I C A T I V A</w:t>
      </w:r>
    </w:p>
    <w:p w:rsidR="00496A9E" w:rsidRPr="00496A9E" w:rsidRDefault="00496A9E" w:rsidP="00496A9E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bookmarkStart w:id="0" w:name="_GoBack"/>
      <w:bookmarkEnd w:id="0"/>
    </w:p>
    <w:p w:rsidR="00496A9E" w:rsidRDefault="00496A9E" w:rsidP="00496A9E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</w:t>
      </w:r>
      <w:r w:rsidRPr="00790F86">
        <w:rPr>
          <w:color w:val="000000"/>
          <w:sz w:val="27"/>
          <w:szCs w:val="27"/>
        </w:rPr>
        <w:t>Esta nossa Indicação se justifica pelo fato de que o apresentador Ney Weliton consegue com a TV. Bandeirantes de Cuiabá transmitir a Missas aos domingos ao vivo para todo o Estado de Mato Grosso. Ney Weliton e o Padre João Bosco já estiveram reunidos com o Diretor Geral da TV. Bandeirantes que se comprometeu desde que seja instalado o link, a missa será transmitida ao vivo para todo o Estado de Mato Grosso. Assim pedimos o apoio dos nobres pares desta Casa de Leis para a aprovação desta nossa Indicação.</w:t>
      </w:r>
    </w:p>
    <w:p w:rsidR="00496A9E" w:rsidRPr="00790F86" w:rsidRDefault="00496A9E" w:rsidP="00496A9E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496A9E" w:rsidRPr="00790F86" w:rsidRDefault="00496A9E" w:rsidP="00496A9E">
      <w:pPr>
        <w:jc w:val="center"/>
        <w:rPr>
          <w:color w:val="000000"/>
          <w:sz w:val="27"/>
          <w:szCs w:val="27"/>
        </w:rPr>
      </w:pPr>
      <w:r w:rsidRPr="00790F86">
        <w:rPr>
          <w:color w:val="000000"/>
          <w:sz w:val="27"/>
          <w:szCs w:val="27"/>
        </w:rPr>
        <w:t xml:space="preserve">Palácio Adiel </w:t>
      </w:r>
      <w:r w:rsidRPr="00790F86">
        <w:rPr>
          <w:color w:val="000000"/>
          <w:sz w:val="27"/>
          <w:szCs w:val="27"/>
        </w:rPr>
        <w:t>Antônio</w:t>
      </w:r>
      <w:r w:rsidRPr="00790F86">
        <w:rPr>
          <w:color w:val="000000"/>
          <w:sz w:val="27"/>
          <w:szCs w:val="27"/>
        </w:rPr>
        <w:t xml:space="preserve"> Ribeiro</w:t>
      </w:r>
    </w:p>
    <w:p w:rsidR="00496A9E" w:rsidRPr="00790F86" w:rsidRDefault="00496A9E" w:rsidP="00496A9E">
      <w:pPr>
        <w:jc w:val="center"/>
        <w:rPr>
          <w:color w:val="000000"/>
          <w:sz w:val="27"/>
          <w:szCs w:val="27"/>
        </w:rPr>
      </w:pPr>
      <w:r w:rsidRPr="00790F86">
        <w:rPr>
          <w:color w:val="000000"/>
          <w:sz w:val="27"/>
          <w:szCs w:val="27"/>
        </w:rPr>
        <w:t>Sala das Sessões da Câmara Municipal</w:t>
      </w:r>
    </w:p>
    <w:p w:rsidR="00496A9E" w:rsidRPr="00790F86" w:rsidRDefault="00496A9E" w:rsidP="00496A9E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Pr="00790F86">
        <w:rPr>
          <w:color w:val="000000"/>
          <w:sz w:val="27"/>
          <w:szCs w:val="27"/>
        </w:rPr>
        <w:t>, 23 de outubro de 2017.</w:t>
      </w:r>
    </w:p>
    <w:p w:rsidR="002760E9" w:rsidRDefault="002760E9" w:rsidP="00496A9E">
      <w:pPr>
        <w:jc w:val="both"/>
      </w:pPr>
    </w:p>
    <w:sectPr w:rsidR="002760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9E"/>
    <w:rsid w:val="002760E9"/>
    <w:rsid w:val="0049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2017-10-24T19:45:00Z</dcterms:created>
  <dcterms:modified xsi:type="dcterms:W3CDTF">2017-10-24T19:47:00Z</dcterms:modified>
</cp:coreProperties>
</file>