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6E" w:rsidRPr="008436B3" w:rsidRDefault="00E7646E" w:rsidP="00E7646E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INDICAÇÃO N°</w:t>
      </w:r>
      <w:r>
        <w:rPr>
          <w:b/>
          <w:color w:val="000000"/>
          <w:sz w:val="27"/>
          <w:szCs w:val="27"/>
        </w:rPr>
        <w:t xml:space="preserve"> </w:t>
      </w:r>
      <w:bookmarkStart w:id="0" w:name="_GoBack"/>
      <w:bookmarkEnd w:id="0"/>
      <w:r w:rsidRPr="008436B3">
        <w:rPr>
          <w:b/>
          <w:color w:val="000000"/>
          <w:sz w:val="27"/>
          <w:szCs w:val="27"/>
        </w:rPr>
        <w:t>263/2017.</w:t>
      </w:r>
    </w:p>
    <w:p w:rsidR="00E7646E" w:rsidRDefault="00E7646E" w:rsidP="00E7646E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AUTOR: PLENÁRIO DA CÂMARA MUNICIPAL DE NOVA XAVANTINA-MT.</w:t>
      </w:r>
    </w:p>
    <w:p w:rsidR="00E7646E" w:rsidRPr="008436B3" w:rsidRDefault="00E7646E" w:rsidP="00E7646E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</w:p>
    <w:p w:rsidR="00E7646E" w:rsidRPr="008436B3" w:rsidRDefault="00E7646E" w:rsidP="00E7646E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Senhor Presidente</w:t>
      </w:r>
    </w:p>
    <w:p w:rsidR="00E7646E" w:rsidRDefault="00E7646E" w:rsidP="00E7646E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</w:t>
      </w:r>
      <w:r w:rsidRPr="008436B3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8436B3">
        <w:rPr>
          <w:color w:val="000000"/>
          <w:sz w:val="27"/>
          <w:szCs w:val="27"/>
        </w:rPr>
        <w:t>o Soberano Plenário, solicito</w:t>
      </w:r>
      <w:proofErr w:type="gramEnd"/>
      <w:r w:rsidRPr="008436B3">
        <w:rPr>
          <w:color w:val="000000"/>
          <w:sz w:val="27"/>
          <w:szCs w:val="27"/>
        </w:rPr>
        <w:t xml:space="preserve"> a V. Exa., que seja encaminhado expediente ao Prefeito Municipal com cópia a Secretária Municipal de Saúde no sentido de sinalizar os órgãos públicos e notificar os comércio de Nova Xavantina quanto a proibição de fumar em locais públicos ou que tenha cobertura conforme a Lei Federal 12.546/11.</w:t>
      </w:r>
    </w:p>
    <w:p w:rsidR="00E7646E" w:rsidRPr="008436B3" w:rsidRDefault="00E7646E" w:rsidP="00E7646E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E7646E" w:rsidRDefault="00E7646E" w:rsidP="00E7646E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J U S T I F I C A T I VA</w:t>
      </w:r>
    </w:p>
    <w:p w:rsidR="00E7646E" w:rsidRPr="008436B3" w:rsidRDefault="00E7646E" w:rsidP="00E7646E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</w:p>
    <w:p w:rsidR="00E7646E" w:rsidRDefault="00E7646E" w:rsidP="00E7646E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</w:t>
      </w:r>
      <w:r w:rsidRPr="008436B3">
        <w:rPr>
          <w:color w:val="000000"/>
          <w:sz w:val="27"/>
          <w:szCs w:val="27"/>
        </w:rPr>
        <w:t xml:space="preserve">Este nosso pedido se justifica pelo fato de que os locais onde aglomeram pessoas não </w:t>
      </w:r>
      <w:proofErr w:type="gramStart"/>
      <w:r w:rsidRPr="008436B3">
        <w:rPr>
          <w:color w:val="000000"/>
          <w:sz w:val="27"/>
          <w:szCs w:val="27"/>
        </w:rPr>
        <w:t>está</w:t>
      </w:r>
      <w:proofErr w:type="gramEnd"/>
      <w:r w:rsidRPr="008436B3">
        <w:rPr>
          <w:color w:val="000000"/>
          <w:sz w:val="27"/>
          <w:szCs w:val="27"/>
        </w:rPr>
        <w:t xml:space="preserve"> sendo respeitado as normas regulamentadas na referida lei, com frequência temos festas em locais fechados jogos em ginásios e nos deparamos com usuários de cigarros em meio as pessoas constrangendo os não fumantes, o cumprimento da Lei deveria ser claro em notificar os responsáveis pelo local e uma das formas seria a exigência das placas de sinalização quanto a Lei 12546/11, Aprovada em 2011, mas regulamentada em 2014, a Lei 12.546 proíbe o ato de fumar cigarrilhas, charutos, cachimbos, narguilés e outros produtos em locais de uso coletivo, públicos ou privados, como halls e corredores de condomínios, restaurantes e clubes - mesmo que o ambiente esteja parcialmente fechado por uma parede, divisória, teto ou toldo. Em caso de desrespeito à norma, os estabelecimentos comerciais podem ser multados e até mesmo perder a licença de funcionamento. Assim peço o apoio dos nobres Pares desta Casa de Leis para a aprovação desta nossa indicação.</w:t>
      </w:r>
    </w:p>
    <w:p w:rsidR="00E7646E" w:rsidRPr="008436B3" w:rsidRDefault="00E7646E" w:rsidP="00E7646E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E7646E" w:rsidRPr="008436B3" w:rsidRDefault="00E7646E" w:rsidP="00E7646E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Sala das Sessões da Câmara Municipal</w:t>
      </w:r>
    </w:p>
    <w:p w:rsidR="00E7646E" w:rsidRPr="008436B3" w:rsidRDefault="00E7646E" w:rsidP="00E7646E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 xml:space="preserve">Palácio Adiel </w:t>
      </w:r>
      <w:proofErr w:type="spellStart"/>
      <w:r w:rsidRPr="008436B3">
        <w:rPr>
          <w:color w:val="000000"/>
          <w:sz w:val="27"/>
          <w:szCs w:val="27"/>
        </w:rPr>
        <w:t>Antonio</w:t>
      </w:r>
      <w:proofErr w:type="spellEnd"/>
      <w:r w:rsidRPr="008436B3">
        <w:rPr>
          <w:color w:val="000000"/>
          <w:sz w:val="27"/>
          <w:szCs w:val="27"/>
        </w:rPr>
        <w:t xml:space="preserve"> Ribeiro</w:t>
      </w:r>
    </w:p>
    <w:p w:rsidR="00E7646E" w:rsidRDefault="00E7646E" w:rsidP="00E7646E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Nova Xavantina-MT, 09 de outubro de 2017.</w:t>
      </w:r>
    </w:p>
    <w:p w:rsidR="0056152D" w:rsidRDefault="0056152D" w:rsidP="00E7646E">
      <w:pPr>
        <w:jc w:val="both"/>
      </w:pPr>
    </w:p>
    <w:sectPr w:rsidR="00561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6E"/>
    <w:rsid w:val="0056152D"/>
    <w:rsid w:val="00E7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2017-10-10T19:30:00Z</dcterms:created>
  <dcterms:modified xsi:type="dcterms:W3CDTF">2017-10-10T19:31:00Z</dcterms:modified>
</cp:coreProperties>
</file>