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8" w:rsidRPr="00806F41" w:rsidRDefault="00CB1C58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B1C58" w:rsidRPr="004D35D0" w:rsidRDefault="00CB1C58" w:rsidP="004D35D0">
      <w:pPr>
        <w:jc w:val="both"/>
        <w:rPr>
          <w:b/>
          <w:color w:val="000000"/>
          <w:sz w:val="27"/>
          <w:szCs w:val="27"/>
        </w:rPr>
      </w:pPr>
      <w:r w:rsidRPr="004D35D0">
        <w:rPr>
          <w:b/>
          <w:color w:val="000000"/>
          <w:sz w:val="27"/>
          <w:szCs w:val="27"/>
        </w:rPr>
        <w:t>INDICAÇÃO N° 223/2017</w:t>
      </w:r>
    </w:p>
    <w:p w:rsidR="00CB1C58" w:rsidRDefault="00CB1C58" w:rsidP="004D35D0">
      <w:pPr>
        <w:jc w:val="both"/>
        <w:rPr>
          <w:b/>
          <w:color w:val="000000"/>
          <w:sz w:val="27"/>
          <w:szCs w:val="27"/>
        </w:rPr>
      </w:pPr>
      <w:r w:rsidRPr="004D35D0">
        <w:rPr>
          <w:b/>
          <w:color w:val="000000"/>
          <w:sz w:val="27"/>
          <w:szCs w:val="27"/>
        </w:rPr>
        <w:t>AUTOR: EDUARDO RIBEIRO DA SILVA</w:t>
      </w:r>
    </w:p>
    <w:p w:rsidR="004D35D0" w:rsidRPr="004D35D0" w:rsidRDefault="004D35D0" w:rsidP="004D35D0">
      <w:pPr>
        <w:jc w:val="both"/>
        <w:rPr>
          <w:b/>
          <w:color w:val="000000"/>
          <w:sz w:val="27"/>
          <w:szCs w:val="27"/>
        </w:rPr>
      </w:pPr>
    </w:p>
    <w:p w:rsidR="00CB1C58" w:rsidRDefault="00CB1C58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Senhor Presidente</w:t>
      </w:r>
    </w:p>
    <w:p w:rsidR="004D35D0" w:rsidRPr="00806F41" w:rsidRDefault="004D35D0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B1C58" w:rsidRPr="00806F41" w:rsidRDefault="004D35D0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</w:t>
      </w:r>
      <w:r w:rsidR="00CB1C58" w:rsidRPr="00806F41">
        <w:rPr>
          <w:color w:val="000000"/>
          <w:sz w:val="27"/>
          <w:szCs w:val="27"/>
        </w:rPr>
        <w:t xml:space="preserve">De acordo com o Regimento Interno desta Casa de Leis e depois de ouvido </w:t>
      </w:r>
      <w:proofErr w:type="gramStart"/>
      <w:r w:rsidR="00CB1C58" w:rsidRPr="00806F41">
        <w:rPr>
          <w:color w:val="000000"/>
          <w:sz w:val="27"/>
          <w:szCs w:val="27"/>
        </w:rPr>
        <w:t>o soberano plenário, solicito</w:t>
      </w:r>
      <w:proofErr w:type="gramEnd"/>
      <w:r w:rsidR="00CB1C58" w:rsidRPr="00806F41">
        <w:rPr>
          <w:color w:val="000000"/>
          <w:sz w:val="27"/>
          <w:szCs w:val="27"/>
        </w:rPr>
        <w:t xml:space="preserve"> a V. Exa., que seja encaminhado expediente a Secretária Municipal de Assistência Social no sentido de contemplar os idosos cadastrados no Centro de Convivência do Idosos com um passeio em Barra do Garças no Balneário Agua Quente.</w:t>
      </w:r>
    </w:p>
    <w:p w:rsidR="00CB1C58" w:rsidRPr="004D35D0" w:rsidRDefault="00CB1C58" w:rsidP="004D35D0">
      <w:pPr>
        <w:spacing w:before="100" w:beforeAutospacing="1" w:after="100" w:afterAutospacing="1"/>
        <w:jc w:val="center"/>
        <w:rPr>
          <w:b/>
          <w:color w:val="000000"/>
          <w:sz w:val="27"/>
          <w:szCs w:val="27"/>
        </w:rPr>
      </w:pPr>
      <w:r w:rsidRPr="004D35D0">
        <w:rPr>
          <w:b/>
          <w:color w:val="000000"/>
          <w:sz w:val="27"/>
          <w:szCs w:val="27"/>
        </w:rPr>
        <w:t>J U S T I F I C A T I V A</w:t>
      </w:r>
    </w:p>
    <w:p w:rsidR="00CB1C58" w:rsidRDefault="004D35D0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</w:t>
      </w:r>
      <w:r w:rsidR="00CB1C58" w:rsidRPr="00806F41">
        <w:rPr>
          <w:color w:val="000000"/>
          <w:sz w:val="27"/>
          <w:szCs w:val="27"/>
        </w:rPr>
        <w:t>A referida indicação se faz jus tendo em vista que socialização e lazer são para pessoas idosas indicadas e preconizadas como objetivo de trabalho, ressaltando os benefícios terapêuticos das aguas termais. Assim peço o apoio dos nobres pares desta Casa de Leis para a aprovação desta nossa Indicação.</w:t>
      </w:r>
    </w:p>
    <w:p w:rsidR="004D35D0" w:rsidRPr="00806F41" w:rsidRDefault="004D35D0" w:rsidP="004D35D0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CB1C58" w:rsidRPr="00806F41" w:rsidRDefault="00CB1C58" w:rsidP="004D35D0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Sala das Sessões da Câmara Municipal</w:t>
      </w:r>
    </w:p>
    <w:p w:rsidR="00CB1C58" w:rsidRPr="00806F41" w:rsidRDefault="00CB1C58" w:rsidP="004D35D0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 xml:space="preserve">Palácio Adiel </w:t>
      </w:r>
      <w:r w:rsidR="004D35D0" w:rsidRPr="00806F41">
        <w:rPr>
          <w:color w:val="000000"/>
          <w:sz w:val="27"/>
          <w:szCs w:val="27"/>
        </w:rPr>
        <w:t>Antônio</w:t>
      </w:r>
      <w:r w:rsidRPr="00806F41">
        <w:rPr>
          <w:color w:val="000000"/>
          <w:sz w:val="27"/>
          <w:szCs w:val="27"/>
        </w:rPr>
        <w:t xml:space="preserve"> Ribeiro</w:t>
      </w:r>
    </w:p>
    <w:p w:rsidR="00CB1C58" w:rsidRDefault="004D35D0" w:rsidP="004D35D0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Nova Xavantina-MT</w:t>
      </w:r>
      <w:r w:rsidR="00CB1C58" w:rsidRPr="00806F41">
        <w:rPr>
          <w:color w:val="000000"/>
          <w:sz w:val="27"/>
          <w:szCs w:val="27"/>
        </w:rPr>
        <w:t>, 04 de Setembro de 2017.</w:t>
      </w:r>
    </w:p>
    <w:p w:rsidR="004D35D0" w:rsidRDefault="004D35D0" w:rsidP="004D35D0">
      <w:pPr>
        <w:jc w:val="center"/>
        <w:rPr>
          <w:color w:val="000000"/>
          <w:sz w:val="27"/>
          <w:szCs w:val="27"/>
        </w:rPr>
      </w:pPr>
    </w:p>
    <w:p w:rsidR="004D35D0" w:rsidRPr="00806F41" w:rsidRDefault="004D35D0" w:rsidP="004D35D0">
      <w:pPr>
        <w:jc w:val="center"/>
        <w:rPr>
          <w:color w:val="000000"/>
          <w:sz w:val="27"/>
          <w:szCs w:val="27"/>
        </w:rPr>
      </w:pPr>
      <w:bookmarkStart w:id="0" w:name="_GoBack"/>
      <w:bookmarkEnd w:id="0"/>
    </w:p>
    <w:p w:rsidR="00CB1C58" w:rsidRPr="00806F41" w:rsidRDefault="00CB1C58" w:rsidP="004D35D0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Eduardo Ribeiro da Silva</w:t>
      </w:r>
    </w:p>
    <w:p w:rsidR="00CB1C58" w:rsidRPr="00806F41" w:rsidRDefault="00CB1C58" w:rsidP="004D35D0">
      <w:pPr>
        <w:jc w:val="center"/>
        <w:rPr>
          <w:color w:val="000000"/>
          <w:sz w:val="27"/>
          <w:szCs w:val="27"/>
        </w:rPr>
      </w:pPr>
      <w:r w:rsidRPr="00806F41">
        <w:rPr>
          <w:color w:val="000000"/>
          <w:sz w:val="27"/>
          <w:szCs w:val="27"/>
        </w:rPr>
        <w:t>Vereador – DEM</w:t>
      </w:r>
    </w:p>
    <w:p w:rsidR="00873AD0" w:rsidRDefault="00873AD0" w:rsidP="004D35D0">
      <w:pPr>
        <w:jc w:val="both"/>
      </w:pPr>
    </w:p>
    <w:sectPr w:rsidR="00873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C58"/>
    <w:rsid w:val="004D35D0"/>
    <w:rsid w:val="00873AD0"/>
    <w:rsid w:val="00CB1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C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2017-09-05T19:17:00Z</dcterms:created>
  <dcterms:modified xsi:type="dcterms:W3CDTF">2017-09-05T20:10:00Z</dcterms:modified>
</cp:coreProperties>
</file>