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7B1" w:rsidRDefault="006437B1" w:rsidP="006437B1">
      <w:pPr>
        <w:jc w:val="both"/>
        <w:rPr>
          <w:b/>
        </w:rPr>
      </w:pPr>
    </w:p>
    <w:p w:rsidR="006437B1" w:rsidRDefault="006437B1" w:rsidP="006437B1">
      <w:pPr>
        <w:jc w:val="both"/>
        <w:rPr>
          <w:b/>
        </w:rPr>
      </w:pPr>
      <w:r>
        <w:rPr>
          <w:b/>
        </w:rPr>
        <w:t>INDICAÇÃO N° 178/2017</w:t>
      </w:r>
    </w:p>
    <w:p w:rsidR="006437B1" w:rsidRDefault="006437B1" w:rsidP="006437B1">
      <w:pPr>
        <w:jc w:val="both"/>
        <w:rPr>
          <w:b/>
        </w:rPr>
      </w:pPr>
      <w:r>
        <w:rPr>
          <w:b/>
        </w:rPr>
        <w:t>AUTOR: EDUARDO RIBEIRO DA SILVA</w:t>
      </w:r>
    </w:p>
    <w:p w:rsidR="006437B1" w:rsidRDefault="006437B1" w:rsidP="006437B1">
      <w:pPr>
        <w:jc w:val="both"/>
        <w:rPr>
          <w:b/>
        </w:rPr>
      </w:pPr>
      <w:r>
        <w:rPr>
          <w:b/>
        </w:rPr>
        <w:t xml:space="preserve">                     </w:t>
      </w:r>
    </w:p>
    <w:p w:rsidR="006437B1" w:rsidRDefault="006437B1" w:rsidP="006437B1">
      <w:pPr>
        <w:jc w:val="both"/>
      </w:pPr>
      <w:r>
        <w:tab/>
      </w:r>
      <w:r>
        <w:tab/>
        <w:t>Senhor Presidente</w:t>
      </w:r>
    </w:p>
    <w:p w:rsidR="006437B1" w:rsidRDefault="006437B1" w:rsidP="006437B1">
      <w:pPr>
        <w:jc w:val="both"/>
      </w:pPr>
    </w:p>
    <w:p w:rsidR="006437B1" w:rsidRDefault="006437B1" w:rsidP="006437B1">
      <w:pPr>
        <w:jc w:val="both"/>
      </w:pPr>
      <w:r>
        <w:tab/>
      </w:r>
      <w:r>
        <w:tab/>
        <w:t xml:space="preserve">De acordo com o Regimento Interno desta Casa de Leis e depois de ouvido </w:t>
      </w:r>
      <w:proofErr w:type="gramStart"/>
      <w:r>
        <w:t>o soberano plenário, solicito</w:t>
      </w:r>
      <w:proofErr w:type="gramEnd"/>
      <w:r>
        <w:t xml:space="preserve"> a V. Exa., que seja encaminhado expediente ao Prefeito Municipal com cópia ao secretário Municipal de Administração  no sentido de fornecer um profissional  técnico  de enfermagem duas horas por dia para dar atendimento no Centro de Convivência de Idoso – CCI de Nova Xavantina. </w:t>
      </w:r>
    </w:p>
    <w:p w:rsidR="006437B1" w:rsidRDefault="006437B1" w:rsidP="006437B1">
      <w:pPr>
        <w:jc w:val="both"/>
      </w:pPr>
    </w:p>
    <w:p w:rsidR="006437B1" w:rsidRDefault="006437B1" w:rsidP="006437B1">
      <w:pPr>
        <w:ind w:left="708" w:firstLine="708"/>
        <w:jc w:val="both"/>
      </w:pPr>
      <w:r>
        <w:t>J U S T I F I C A T I V A</w:t>
      </w:r>
    </w:p>
    <w:p w:rsidR="006437B1" w:rsidRDefault="006437B1" w:rsidP="006437B1">
      <w:pPr>
        <w:ind w:left="708" w:firstLine="708"/>
        <w:jc w:val="both"/>
      </w:pPr>
    </w:p>
    <w:p w:rsidR="006437B1" w:rsidRDefault="006437B1" w:rsidP="006437B1">
      <w:pPr>
        <w:jc w:val="both"/>
        <w:rPr>
          <w:rFonts w:eastAsia="Calibri"/>
        </w:rPr>
      </w:pPr>
      <w:r>
        <w:tab/>
      </w:r>
      <w:r>
        <w:tab/>
        <w:t>Esta nossa indicação</w:t>
      </w:r>
      <w:r>
        <w:rPr>
          <w:rFonts w:eastAsia="Calibri"/>
        </w:rPr>
        <w:t xml:space="preserve"> se norteia, pois diariamente mais de 100 idosos frequentam o CCI, para se beneficiar com seu cronograma de atividades voltadas principalmente para cuidar da saúde do idoso, entre elas, ginástica laboral, hidroterapia, dança, fisioterapia. Ressaltamos que atualmente uma vez por semana temos uma técnica que faz aferição de pressão arterial e teste de controle de glicemia. Procedimento esses que era oferecido diariamente tendo em vista que </w:t>
      </w:r>
      <w:proofErr w:type="gramStart"/>
      <w:r>
        <w:rPr>
          <w:rFonts w:eastAsia="Calibri"/>
        </w:rPr>
        <w:t>alterações na pressão arterial e comum entre os idosos e com elevação desses índices não seria</w:t>
      </w:r>
      <w:proofErr w:type="gramEnd"/>
      <w:r>
        <w:rPr>
          <w:rFonts w:eastAsia="Calibri"/>
        </w:rPr>
        <w:t xml:space="preserve"> recomendado fazer determinada atividade física, e até mesmo encaminhar o idoso a um posto especializado. Referida medida diminuiria o fluxo de atendimento nos PSF também, tendo em vista que muitos idosos procuram as unidades à procura de fazer esses controles.</w:t>
      </w:r>
    </w:p>
    <w:p w:rsidR="006437B1" w:rsidRDefault="006437B1" w:rsidP="006437B1">
      <w:pPr>
        <w:jc w:val="both"/>
        <w:rPr>
          <w:rFonts w:eastAsia="Calibri"/>
        </w:rPr>
      </w:pPr>
    </w:p>
    <w:p w:rsidR="006437B1" w:rsidRDefault="006437B1" w:rsidP="006437B1">
      <w:pPr>
        <w:ind w:left="708" w:firstLine="708"/>
        <w:jc w:val="both"/>
        <w:rPr>
          <w:b/>
        </w:rPr>
      </w:pPr>
      <w:r>
        <w:rPr>
          <w:b/>
        </w:rPr>
        <w:t>Sala das Sessões da Câmara Municipal</w:t>
      </w:r>
    </w:p>
    <w:p w:rsidR="006437B1" w:rsidRDefault="006437B1" w:rsidP="006437B1">
      <w:pPr>
        <w:jc w:val="both"/>
        <w:rPr>
          <w:b/>
        </w:rPr>
      </w:pPr>
      <w:r>
        <w:rPr>
          <w:b/>
        </w:rPr>
        <w:tab/>
      </w:r>
      <w:r>
        <w:rPr>
          <w:b/>
        </w:rPr>
        <w:tab/>
        <w:t>Palácio Adiel Antonio Ribeiro</w:t>
      </w:r>
    </w:p>
    <w:p w:rsidR="006437B1" w:rsidRDefault="006437B1" w:rsidP="006437B1">
      <w:pPr>
        <w:jc w:val="both"/>
        <w:rPr>
          <w:b/>
        </w:rPr>
      </w:pPr>
      <w:r>
        <w:rPr>
          <w:b/>
        </w:rPr>
        <w:tab/>
      </w:r>
      <w:r>
        <w:rPr>
          <w:b/>
        </w:rPr>
        <w:tab/>
        <w:t>Nova Xavantina-MT, 26 de Junho de 2017.</w:t>
      </w:r>
    </w:p>
    <w:p w:rsidR="006437B1" w:rsidRDefault="006437B1" w:rsidP="006437B1">
      <w:pPr>
        <w:jc w:val="both"/>
      </w:pPr>
    </w:p>
    <w:p w:rsidR="006437B1" w:rsidRDefault="006437B1" w:rsidP="006437B1">
      <w:pPr>
        <w:jc w:val="both"/>
        <w:outlineLvl w:val="0"/>
        <w:rPr>
          <w:b/>
        </w:rPr>
      </w:pPr>
      <w:r>
        <w:tab/>
      </w:r>
      <w:r>
        <w:tab/>
      </w:r>
      <w:r>
        <w:rPr>
          <w:b/>
        </w:rPr>
        <w:t>Eduardo Ribeiro da Silva</w:t>
      </w:r>
    </w:p>
    <w:p w:rsidR="006437B1" w:rsidRDefault="006437B1" w:rsidP="006437B1">
      <w:pPr>
        <w:jc w:val="both"/>
        <w:rPr>
          <w:b/>
        </w:rPr>
      </w:pPr>
      <w:r>
        <w:rPr>
          <w:b/>
        </w:rPr>
        <w:tab/>
      </w:r>
      <w:r>
        <w:rPr>
          <w:b/>
        </w:rPr>
        <w:tab/>
        <w:t xml:space="preserve">Vereador – DEM </w:t>
      </w:r>
    </w:p>
    <w:p w:rsidR="006437B1" w:rsidRDefault="006437B1" w:rsidP="006437B1">
      <w:pPr>
        <w:jc w:val="both"/>
      </w:pPr>
    </w:p>
    <w:p w:rsidR="00475F9D" w:rsidRDefault="00475F9D">
      <w:bookmarkStart w:id="0" w:name="_GoBack"/>
      <w:bookmarkEnd w:id="0"/>
    </w:p>
    <w:sectPr w:rsidR="00475F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7B1"/>
    <w:rsid w:val="00475F9D"/>
    <w:rsid w:val="006437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7B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7B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1258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2017-06-28T19:37:00Z</dcterms:created>
  <dcterms:modified xsi:type="dcterms:W3CDTF">2017-06-28T19:38:00Z</dcterms:modified>
</cp:coreProperties>
</file>