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E9" w:rsidRPr="005461E9" w:rsidRDefault="005461E9" w:rsidP="005461E9">
      <w:pPr>
        <w:rPr>
          <w:b/>
          <w:color w:val="000000"/>
          <w:sz w:val="27"/>
          <w:szCs w:val="27"/>
        </w:rPr>
      </w:pPr>
      <w:r w:rsidRPr="005461E9">
        <w:rPr>
          <w:b/>
          <w:color w:val="000000"/>
          <w:sz w:val="27"/>
          <w:szCs w:val="27"/>
        </w:rPr>
        <w:t>EMENDA MODIFICATIVA N° 004 DE 11 DE DEZEMBRO DE 2017</w:t>
      </w:r>
    </w:p>
    <w:p w:rsidR="005461E9" w:rsidRDefault="005461E9" w:rsidP="005461E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AUTOR: </w:t>
      </w:r>
      <w:r w:rsidRPr="003C236D">
        <w:rPr>
          <w:color w:val="000000"/>
          <w:sz w:val="27"/>
          <w:szCs w:val="27"/>
        </w:rPr>
        <w:t>Elias Bueno de Souza</w:t>
      </w:r>
    </w:p>
    <w:p w:rsidR="005461E9" w:rsidRPr="003C236D" w:rsidRDefault="005461E9" w:rsidP="005461E9">
      <w:pPr>
        <w:rPr>
          <w:color w:val="000000"/>
          <w:sz w:val="27"/>
          <w:szCs w:val="27"/>
        </w:rPr>
      </w:pPr>
    </w:p>
    <w:p w:rsidR="005461E9" w:rsidRDefault="005461E9" w:rsidP="005461E9">
      <w:pPr>
        <w:spacing w:before="100" w:beforeAutospacing="1" w:after="100" w:afterAutospacing="1"/>
        <w:jc w:val="right"/>
        <w:rPr>
          <w:color w:val="000000"/>
          <w:sz w:val="27"/>
          <w:szCs w:val="27"/>
        </w:rPr>
      </w:pPr>
      <w:r w:rsidRPr="003C236D">
        <w:rPr>
          <w:color w:val="000000"/>
          <w:sz w:val="27"/>
          <w:szCs w:val="27"/>
        </w:rPr>
        <w:t>“Modifica o 1ºArtigo do Projeto de Lei n° 070/2017”.</w:t>
      </w:r>
    </w:p>
    <w:p w:rsidR="005461E9" w:rsidRPr="003C236D" w:rsidRDefault="005461E9" w:rsidP="005461E9">
      <w:pPr>
        <w:spacing w:before="100" w:beforeAutospacing="1" w:after="100" w:afterAutospacing="1"/>
        <w:jc w:val="right"/>
        <w:rPr>
          <w:color w:val="000000"/>
          <w:sz w:val="27"/>
          <w:szCs w:val="27"/>
        </w:rPr>
      </w:pPr>
    </w:p>
    <w:p w:rsidR="005461E9" w:rsidRPr="003C236D" w:rsidRDefault="005461E9" w:rsidP="005461E9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C236D">
        <w:rPr>
          <w:color w:val="000000"/>
          <w:sz w:val="27"/>
          <w:szCs w:val="27"/>
        </w:rPr>
        <w:t>O PRESIDENTE DA CÂMARA MUNICIPAL DE NOVA XAVANTINA, ESTADO DE MATO GROSSO, no uso de suas atribuições que lhe confere a Lei Orgânica Municipal e o Regimento Interno, faz saber que a presente emenda será acrescentada ao Projeto de Lei nº 070/2017, após sua aprovação.</w:t>
      </w:r>
    </w:p>
    <w:p w:rsidR="005461E9" w:rsidRDefault="005461E9" w:rsidP="005461E9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C236D">
        <w:rPr>
          <w:color w:val="000000"/>
          <w:sz w:val="27"/>
          <w:szCs w:val="27"/>
        </w:rPr>
        <w:t>Art. 1° Fica mantido para efeito de cobrança do IPTU no exercício de 2018, os mesmos valores cobrados no exercício de 2017.</w:t>
      </w:r>
    </w:p>
    <w:p w:rsidR="005461E9" w:rsidRDefault="005461E9" w:rsidP="005461E9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5461E9" w:rsidRPr="003C236D" w:rsidRDefault="005461E9" w:rsidP="005461E9">
      <w:pPr>
        <w:jc w:val="center"/>
        <w:rPr>
          <w:color w:val="000000"/>
          <w:sz w:val="27"/>
          <w:szCs w:val="27"/>
        </w:rPr>
      </w:pPr>
    </w:p>
    <w:p w:rsidR="005461E9" w:rsidRPr="003C236D" w:rsidRDefault="005461E9" w:rsidP="005461E9">
      <w:pPr>
        <w:jc w:val="center"/>
        <w:rPr>
          <w:color w:val="000000"/>
          <w:sz w:val="27"/>
          <w:szCs w:val="27"/>
        </w:rPr>
      </w:pPr>
      <w:r w:rsidRPr="003C236D">
        <w:rPr>
          <w:color w:val="000000"/>
          <w:sz w:val="27"/>
          <w:szCs w:val="27"/>
        </w:rPr>
        <w:t>Sala das Sessões da Câmara Municipal</w:t>
      </w:r>
    </w:p>
    <w:p w:rsidR="005461E9" w:rsidRPr="003C236D" w:rsidRDefault="005461E9" w:rsidP="005461E9">
      <w:pPr>
        <w:jc w:val="center"/>
        <w:rPr>
          <w:color w:val="000000"/>
          <w:sz w:val="27"/>
          <w:szCs w:val="27"/>
        </w:rPr>
      </w:pPr>
      <w:r w:rsidRPr="003C236D">
        <w:rPr>
          <w:color w:val="000000"/>
          <w:sz w:val="27"/>
          <w:szCs w:val="27"/>
        </w:rPr>
        <w:t>Palácio Adiel Antonio Ribeiro</w:t>
      </w:r>
    </w:p>
    <w:p w:rsidR="005461E9" w:rsidRDefault="005461E9" w:rsidP="005461E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3C236D">
        <w:rPr>
          <w:color w:val="000000"/>
          <w:sz w:val="27"/>
          <w:szCs w:val="27"/>
        </w:rPr>
        <w:t>, 08 de Dezembro de 2017.</w:t>
      </w:r>
    </w:p>
    <w:p w:rsidR="005461E9" w:rsidRDefault="005461E9" w:rsidP="005461E9">
      <w:pPr>
        <w:jc w:val="center"/>
        <w:rPr>
          <w:color w:val="000000"/>
          <w:sz w:val="27"/>
          <w:szCs w:val="27"/>
        </w:rPr>
      </w:pPr>
    </w:p>
    <w:p w:rsidR="005461E9" w:rsidRDefault="005461E9" w:rsidP="005461E9">
      <w:pPr>
        <w:jc w:val="center"/>
        <w:rPr>
          <w:color w:val="000000"/>
          <w:sz w:val="27"/>
          <w:szCs w:val="27"/>
        </w:rPr>
      </w:pPr>
    </w:p>
    <w:p w:rsidR="005461E9" w:rsidRPr="003C236D" w:rsidRDefault="005461E9" w:rsidP="005461E9">
      <w:pPr>
        <w:jc w:val="center"/>
        <w:rPr>
          <w:color w:val="000000"/>
          <w:sz w:val="27"/>
          <w:szCs w:val="27"/>
        </w:rPr>
      </w:pPr>
      <w:bookmarkStart w:id="0" w:name="_GoBack"/>
      <w:bookmarkEnd w:id="0"/>
    </w:p>
    <w:p w:rsidR="005461E9" w:rsidRPr="003C236D" w:rsidRDefault="005461E9" w:rsidP="005461E9">
      <w:pPr>
        <w:jc w:val="center"/>
        <w:rPr>
          <w:color w:val="000000"/>
          <w:sz w:val="27"/>
          <w:szCs w:val="27"/>
        </w:rPr>
      </w:pPr>
      <w:r w:rsidRPr="003C236D">
        <w:rPr>
          <w:color w:val="000000"/>
          <w:sz w:val="27"/>
          <w:szCs w:val="27"/>
        </w:rPr>
        <w:t>Elias Bueno de Souza</w:t>
      </w:r>
    </w:p>
    <w:p w:rsidR="005461E9" w:rsidRPr="003C236D" w:rsidRDefault="005461E9" w:rsidP="005461E9">
      <w:pPr>
        <w:jc w:val="center"/>
        <w:rPr>
          <w:color w:val="000000"/>
          <w:sz w:val="27"/>
          <w:szCs w:val="27"/>
        </w:rPr>
      </w:pPr>
      <w:r w:rsidRPr="003C236D">
        <w:rPr>
          <w:color w:val="000000"/>
          <w:sz w:val="27"/>
          <w:szCs w:val="27"/>
        </w:rPr>
        <w:t>Vereador</w:t>
      </w:r>
    </w:p>
    <w:p w:rsidR="00256102" w:rsidRDefault="00256102"/>
    <w:sectPr w:rsidR="002561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E9"/>
    <w:rsid w:val="00256102"/>
    <w:rsid w:val="0054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2018-02-08T16:21:00Z</dcterms:created>
  <dcterms:modified xsi:type="dcterms:W3CDTF">2018-02-08T16:23:00Z</dcterms:modified>
</cp:coreProperties>
</file>