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63" w:rsidRDefault="00F60063" w:rsidP="00F60063">
      <w:pPr>
        <w:pStyle w:val="Ttulo"/>
        <w:rPr>
          <w:sz w:val="26"/>
          <w:szCs w:val="26"/>
        </w:rPr>
      </w:pPr>
    </w:p>
    <w:p w:rsidR="00F60063" w:rsidRDefault="00F60063" w:rsidP="00F60063">
      <w:pPr>
        <w:pStyle w:val="Ttulo"/>
        <w:rPr>
          <w:sz w:val="26"/>
          <w:szCs w:val="26"/>
        </w:rPr>
      </w:pPr>
    </w:p>
    <w:p w:rsidR="00F60063" w:rsidRPr="0010471A" w:rsidRDefault="00F60063" w:rsidP="00F60063">
      <w:pPr>
        <w:pStyle w:val="Ttulo"/>
        <w:rPr>
          <w:szCs w:val="28"/>
        </w:rPr>
      </w:pPr>
      <w:r w:rsidRPr="0010471A">
        <w:rPr>
          <w:szCs w:val="28"/>
        </w:rPr>
        <w:t>PROJETO DE LEI N.º 045, DE 5 DE DEZEMBRO DE 2016</w:t>
      </w:r>
    </w:p>
    <w:p w:rsidR="00F60063" w:rsidRDefault="00F60063" w:rsidP="00F60063">
      <w:pPr>
        <w:rPr>
          <w:sz w:val="28"/>
          <w:szCs w:val="28"/>
        </w:rPr>
      </w:pPr>
    </w:p>
    <w:p w:rsidR="00F60063" w:rsidRPr="0010471A" w:rsidRDefault="00F60063" w:rsidP="00F60063">
      <w:pPr>
        <w:rPr>
          <w:sz w:val="28"/>
          <w:szCs w:val="28"/>
        </w:rPr>
      </w:pPr>
    </w:p>
    <w:p w:rsidR="00F60063" w:rsidRPr="0010471A" w:rsidRDefault="00F60063" w:rsidP="00F60063">
      <w:pPr>
        <w:pStyle w:val="Recuodecorpodetexto"/>
        <w:ind w:left="708"/>
        <w:rPr>
          <w:szCs w:val="28"/>
        </w:rPr>
      </w:pPr>
      <w:r w:rsidRPr="0010471A">
        <w:rPr>
          <w:i/>
          <w:szCs w:val="28"/>
        </w:rPr>
        <w:t>Dispõe sobre o lançamento e cobrança do IPTU para o exercício de 2017, e dá outras providências</w:t>
      </w:r>
      <w:r w:rsidRPr="0010471A">
        <w:rPr>
          <w:szCs w:val="28"/>
        </w:rPr>
        <w:t>.</w:t>
      </w:r>
    </w:p>
    <w:p w:rsidR="00F60063" w:rsidRDefault="00F60063" w:rsidP="00F60063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</w:p>
    <w:p w:rsidR="00F60063" w:rsidRPr="0010471A" w:rsidRDefault="00F60063" w:rsidP="00F60063">
      <w:pPr>
        <w:pStyle w:val="Recuodecorpodetexto"/>
        <w:ind w:left="0"/>
        <w:rPr>
          <w:szCs w:val="28"/>
        </w:rPr>
      </w:pPr>
    </w:p>
    <w:p w:rsidR="00F60063" w:rsidRPr="0010471A" w:rsidRDefault="00F60063" w:rsidP="00F60063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Cs/>
          <w:szCs w:val="28"/>
        </w:rPr>
        <w:t>O</w:t>
      </w:r>
      <w:r w:rsidRPr="0010471A">
        <w:rPr>
          <w:b/>
          <w:bCs/>
          <w:szCs w:val="28"/>
        </w:rPr>
        <w:t xml:space="preserve"> Prefeito do Município de Nova Xavantina</w:t>
      </w:r>
      <w:r w:rsidRPr="0010471A">
        <w:rPr>
          <w:szCs w:val="28"/>
        </w:rPr>
        <w:t>, Estado de Mato Grosso, faz saber que a Câmara Municipal aprovou e ele sanciona a seguinte lei:</w:t>
      </w:r>
    </w:p>
    <w:p w:rsidR="00F60063" w:rsidRPr="0010471A" w:rsidRDefault="00F60063" w:rsidP="00F60063">
      <w:pPr>
        <w:pStyle w:val="Recuodecorpodetexto"/>
        <w:ind w:left="0"/>
        <w:rPr>
          <w:szCs w:val="28"/>
        </w:rPr>
      </w:pPr>
    </w:p>
    <w:p w:rsidR="00F60063" w:rsidRPr="0010471A" w:rsidRDefault="00F60063" w:rsidP="00F60063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/>
          <w:szCs w:val="28"/>
        </w:rPr>
        <w:t>Art. 1º</w:t>
      </w:r>
      <w:r w:rsidRPr="0010471A">
        <w:rPr>
          <w:szCs w:val="28"/>
        </w:rPr>
        <w:t xml:space="preserve"> Para efeitos de lançamento e cobrança do</w:t>
      </w:r>
      <w:r w:rsidRPr="00D7153B">
        <w:rPr>
          <w:b/>
          <w:i/>
          <w:szCs w:val="28"/>
        </w:rPr>
        <w:t xml:space="preserve"> IPTU – Imposto Predial e Territorial Urbano</w:t>
      </w:r>
      <w:r w:rsidRPr="0010471A">
        <w:rPr>
          <w:szCs w:val="28"/>
        </w:rPr>
        <w:t xml:space="preserve"> do exercício de </w:t>
      </w:r>
      <w:r w:rsidRPr="0010471A">
        <w:rPr>
          <w:bCs/>
          <w:szCs w:val="28"/>
        </w:rPr>
        <w:t>2017</w:t>
      </w:r>
      <w:r w:rsidRPr="0010471A">
        <w:rPr>
          <w:szCs w:val="28"/>
        </w:rPr>
        <w:t>, passa a vigorar os valores constantes n</w:t>
      </w:r>
      <w:r>
        <w:rPr>
          <w:szCs w:val="28"/>
        </w:rPr>
        <w:t>a</w:t>
      </w:r>
      <w:r w:rsidRPr="0010471A">
        <w:rPr>
          <w:szCs w:val="28"/>
        </w:rPr>
        <w:t xml:space="preserve"> </w:t>
      </w:r>
      <w:r>
        <w:rPr>
          <w:szCs w:val="28"/>
        </w:rPr>
        <w:t>Tabela</w:t>
      </w:r>
      <w:r w:rsidRPr="0010471A">
        <w:rPr>
          <w:szCs w:val="28"/>
        </w:rPr>
        <w:t xml:space="preserve"> I que integra a </w:t>
      </w:r>
      <w:r>
        <w:rPr>
          <w:szCs w:val="28"/>
        </w:rPr>
        <w:t xml:space="preserve">presente </w:t>
      </w:r>
      <w:r w:rsidRPr="0010471A">
        <w:rPr>
          <w:szCs w:val="28"/>
        </w:rPr>
        <w:t>Lei.</w:t>
      </w:r>
    </w:p>
    <w:p w:rsidR="00F60063" w:rsidRPr="0010471A" w:rsidRDefault="00F60063" w:rsidP="00F60063">
      <w:pPr>
        <w:pStyle w:val="Recuodecorpodetexto"/>
        <w:ind w:left="0" w:firstLine="708"/>
        <w:rPr>
          <w:szCs w:val="28"/>
        </w:rPr>
      </w:pPr>
    </w:p>
    <w:p w:rsidR="00F60063" w:rsidRPr="0010471A" w:rsidRDefault="00F60063" w:rsidP="00F60063">
      <w:pPr>
        <w:pStyle w:val="Recuodecorpodetexto"/>
        <w:ind w:left="0" w:firstLine="708"/>
        <w:rPr>
          <w:szCs w:val="28"/>
        </w:rPr>
      </w:pPr>
      <w:r w:rsidRPr="0010471A">
        <w:rPr>
          <w:b/>
          <w:bCs/>
          <w:szCs w:val="28"/>
        </w:rPr>
        <w:t>Art. 2º</w:t>
      </w:r>
      <w:r w:rsidRPr="0010471A">
        <w:rPr>
          <w:bCs/>
          <w:szCs w:val="28"/>
        </w:rPr>
        <w:t xml:space="preserve"> Fica o Chefe do Poder Executivo M</w:t>
      </w:r>
      <w:r w:rsidRPr="0010471A">
        <w:rPr>
          <w:szCs w:val="28"/>
        </w:rPr>
        <w:t xml:space="preserve">unicipal autorizado </w:t>
      </w:r>
      <w:r>
        <w:rPr>
          <w:szCs w:val="28"/>
        </w:rPr>
        <w:t xml:space="preserve">conceder descontos ou </w:t>
      </w:r>
      <w:r w:rsidRPr="0010471A">
        <w:rPr>
          <w:szCs w:val="28"/>
        </w:rPr>
        <w:t>regulamentar</w:t>
      </w:r>
      <w:r>
        <w:rPr>
          <w:szCs w:val="28"/>
        </w:rPr>
        <w:t xml:space="preserve"> </w:t>
      </w:r>
      <w:r w:rsidRPr="0010471A">
        <w:rPr>
          <w:szCs w:val="28"/>
        </w:rPr>
        <w:t>outros atos necessários à consecução da presente Lei.</w:t>
      </w:r>
    </w:p>
    <w:p w:rsidR="00F60063" w:rsidRPr="0010471A" w:rsidRDefault="00F60063" w:rsidP="00F60063">
      <w:pPr>
        <w:pStyle w:val="Recuodecorpodetexto"/>
        <w:ind w:left="0" w:firstLine="1440"/>
        <w:rPr>
          <w:szCs w:val="28"/>
        </w:rPr>
      </w:pPr>
    </w:p>
    <w:p w:rsidR="00F60063" w:rsidRPr="0010471A" w:rsidRDefault="00F60063" w:rsidP="00F60063">
      <w:pPr>
        <w:pStyle w:val="Recuodecorpodetexto"/>
        <w:ind w:left="0" w:firstLine="708"/>
        <w:rPr>
          <w:bCs/>
          <w:szCs w:val="28"/>
        </w:rPr>
      </w:pPr>
      <w:r w:rsidRPr="0010471A">
        <w:rPr>
          <w:b/>
          <w:szCs w:val="28"/>
        </w:rPr>
        <w:t>Art. 3º</w:t>
      </w:r>
      <w:r w:rsidRPr="0010471A">
        <w:rPr>
          <w:szCs w:val="28"/>
        </w:rPr>
        <w:t xml:space="preserve"> Esta Lei entra em vigor a partir de 1º de janeiro de </w:t>
      </w:r>
      <w:r w:rsidRPr="0010471A">
        <w:rPr>
          <w:bCs/>
          <w:szCs w:val="28"/>
        </w:rPr>
        <w:t>2017.</w:t>
      </w:r>
    </w:p>
    <w:p w:rsidR="00F60063" w:rsidRPr="0010471A" w:rsidRDefault="00F60063" w:rsidP="00F60063">
      <w:pPr>
        <w:pStyle w:val="Recuodecorpodetexto"/>
        <w:ind w:left="0" w:firstLine="708"/>
        <w:rPr>
          <w:bCs/>
          <w:szCs w:val="28"/>
        </w:rPr>
      </w:pPr>
    </w:p>
    <w:p w:rsidR="00F60063" w:rsidRPr="0010471A" w:rsidRDefault="00F60063" w:rsidP="00F60063">
      <w:pPr>
        <w:pStyle w:val="Recuodecorpodetexto"/>
        <w:ind w:left="0" w:firstLine="708"/>
        <w:rPr>
          <w:b/>
          <w:bCs/>
          <w:szCs w:val="28"/>
        </w:rPr>
      </w:pPr>
      <w:r w:rsidRPr="0010471A">
        <w:rPr>
          <w:b/>
          <w:bCs/>
          <w:szCs w:val="28"/>
        </w:rPr>
        <w:t>Art. 4º</w:t>
      </w:r>
      <w:r w:rsidRPr="0010471A">
        <w:rPr>
          <w:bCs/>
          <w:szCs w:val="28"/>
        </w:rPr>
        <w:t xml:space="preserve"> Revogam-se as disposições em contrário.</w:t>
      </w:r>
    </w:p>
    <w:p w:rsidR="00F60063" w:rsidRPr="0010471A" w:rsidRDefault="00F60063" w:rsidP="00F60063">
      <w:pPr>
        <w:pStyle w:val="Corpodetexto2"/>
        <w:ind w:firstLine="708"/>
        <w:rPr>
          <w:b/>
          <w:bCs/>
          <w:sz w:val="28"/>
          <w:szCs w:val="28"/>
        </w:rPr>
      </w:pPr>
    </w:p>
    <w:p w:rsidR="00F60063" w:rsidRDefault="00F60063" w:rsidP="00F60063">
      <w:pPr>
        <w:pStyle w:val="Corpodetexto2"/>
        <w:rPr>
          <w:sz w:val="28"/>
          <w:szCs w:val="28"/>
        </w:rPr>
      </w:pPr>
      <w:r w:rsidRPr="0010471A">
        <w:rPr>
          <w:sz w:val="28"/>
          <w:szCs w:val="28"/>
        </w:rPr>
        <w:t>Palácio dos Pioneiros, Gabinete do Prefeito Municipal, Nova Xavantina – MT, 5 de dezembro de 2016.</w:t>
      </w:r>
    </w:p>
    <w:p w:rsidR="00F60063" w:rsidRDefault="00F60063" w:rsidP="00F60063">
      <w:pPr>
        <w:pStyle w:val="Corpodetexto2"/>
        <w:rPr>
          <w:sz w:val="28"/>
          <w:szCs w:val="28"/>
        </w:rPr>
      </w:pPr>
    </w:p>
    <w:p w:rsidR="00F60063" w:rsidRPr="0010471A" w:rsidRDefault="00F60063" w:rsidP="00F60063">
      <w:pPr>
        <w:pStyle w:val="Corpodetexto2"/>
        <w:rPr>
          <w:sz w:val="28"/>
          <w:szCs w:val="28"/>
        </w:rPr>
      </w:pPr>
    </w:p>
    <w:p w:rsidR="00F60063" w:rsidRPr="0010471A" w:rsidRDefault="00F60063" w:rsidP="00F60063">
      <w:pPr>
        <w:pStyle w:val="Corpodetexto2"/>
        <w:jc w:val="center"/>
        <w:rPr>
          <w:sz w:val="28"/>
          <w:szCs w:val="28"/>
        </w:rPr>
      </w:pPr>
    </w:p>
    <w:p w:rsidR="00F60063" w:rsidRPr="0010471A" w:rsidRDefault="00F60063" w:rsidP="00F60063">
      <w:pPr>
        <w:pStyle w:val="Corpodetexto2"/>
        <w:jc w:val="center"/>
        <w:rPr>
          <w:b/>
          <w:bCs/>
          <w:sz w:val="28"/>
          <w:szCs w:val="28"/>
        </w:rPr>
      </w:pPr>
      <w:r w:rsidRPr="0010471A">
        <w:rPr>
          <w:b/>
          <w:bCs/>
          <w:sz w:val="28"/>
          <w:szCs w:val="28"/>
        </w:rPr>
        <w:t>João Batista Vaz da Silva - Cebola</w:t>
      </w:r>
    </w:p>
    <w:p w:rsidR="00F60063" w:rsidRPr="0010471A" w:rsidRDefault="00F60063" w:rsidP="00F60063">
      <w:pPr>
        <w:pStyle w:val="Corpodetexto2"/>
        <w:jc w:val="center"/>
        <w:rPr>
          <w:sz w:val="28"/>
          <w:szCs w:val="28"/>
        </w:rPr>
      </w:pPr>
      <w:r w:rsidRPr="0010471A">
        <w:rPr>
          <w:sz w:val="28"/>
          <w:szCs w:val="28"/>
        </w:rPr>
        <w:t>Prefeito Municipal</w:t>
      </w:r>
    </w:p>
    <w:p w:rsidR="00F60063" w:rsidRDefault="00F60063" w:rsidP="00F60063">
      <w:pPr>
        <w:rPr>
          <w:sz w:val="22"/>
        </w:rPr>
        <w:sectPr w:rsidR="00F60063" w:rsidSect="00C26AAC">
          <w:headerReference w:type="default" r:id="rId5"/>
          <w:pgSz w:w="12240" w:h="15840"/>
          <w:pgMar w:top="709" w:right="758" w:bottom="719" w:left="1701" w:header="708" w:footer="708" w:gutter="0"/>
          <w:cols w:space="708"/>
          <w:docGrid w:linePitch="360"/>
        </w:sectPr>
      </w:pPr>
    </w:p>
    <w:p w:rsidR="00F60063" w:rsidRPr="00C62F10" w:rsidRDefault="00F60063" w:rsidP="00F60063"/>
    <w:p w:rsidR="00F60063" w:rsidRPr="00885395" w:rsidRDefault="00F60063" w:rsidP="00F60063">
      <w:pPr>
        <w:jc w:val="center"/>
        <w:rPr>
          <w:b/>
          <w:sz w:val="26"/>
          <w:szCs w:val="26"/>
          <w:u w:val="single"/>
        </w:rPr>
      </w:pPr>
      <w:r w:rsidRPr="00885395">
        <w:rPr>
          <w:b/>
          <w:sz w:val="26"/>
          <w:szCs w:val="26"/>
          <w:u w:val="single"/>
        </w:rPr>
        <w:t>MENSAGEM N.º 0</w:t>
      </w:r>
      <w:r>
        <w:rPr>
          <w:b/>
          <w:sz w:val="26"/>
          <w:szCs w:val="26"/>
          <w:u w:val="single"/>
        </w:rPr>
        <w:t>45</w:t>
      </w:r>
      <w:r w:rsidRPr="00885395">
        <w:rPr>
          <w:b/>
          <w:sz w:val="26"/>
          <w:szCs w:val="26"/>
          <w:u w:val="single"/>
        </w:rPr>
        <w:t xml:space="preserve">, DE </w:t>
      </w:r>
      <w:r>
        <w:rPr>
          <w:b/>
          <w:sz w:val="26"/>
          <w:szCs w:val="26"/>
          <w:u w:val="single"/>
        </w:rPr>
        <w:t>5</w:t>
      </w:r>
      <w:r w:rsidRPr="00885395">
        <w:rPr>
          <w:b/>
          <w:sz w:val="26"/>
          <w:szCs w:val="26"/>
          <w:u w:val="single"/>
        </w:rPr>
        <w:t xml:space="preserve"> DE </w:t>
      </w:r>
      <w:r>
        <w:rPr>
          <w:b/>
          <w:sz w:val="26"/>
          <w:szCs w:val="26"/>
          <w:u w:val="single"/>
        </w:rPr>
        <w:t>DEZ</w:t>
      </w:r>
      <w:r w:rsidRPr="00885395">
        <w:rPr>
          <w:b/>
          <w:sz w:val="26"/>
          <w:szCs w:val="26"/>
          <w:u w:val="single"/>
        </w:rPr>
        <w:t>EMBRO DE 201</w:t>
      </w:r>
      <w:r>
        <w:rPr>
          <w:b/>
          <w:sz w:val="26"/>
          <w:szCs w:val="26"/>
          <w:u w:val="single"/>
        </w:rPr>
        <w:t>6</w:t>
      </w:r>
      <w:r w:rsidRPr="00885395">
        <w:rPr>
          <w:b/>
          <w:sz w:val="26"/>
          <w:szCs w:val="26"/>
          <w:u w:val="single"/>
        </w:rPr>
        <w:t>.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</w:p>
    <w:p w:rsidR="00F60063" w:rsidRPr="00885395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>Exmo. Senhor Presidente;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>Exmos. Senhores Vereadores;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</w:p>
    <w:p w:rsidR="00F60063" w:rsidRPr="00885395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ab/>
      </w:r>
      <w:r>
        <w:rPr>
          <w:sz w:val="26"/>
          <w:szCs w:val="26"/>
        </w:rPr>
        <w:t>Honra-nos</w:t>
      </w:r>
      <w:r w:rsidRPr="00885395">
        <w:rPr>
          <w:sz w:val="26"/>
          <w:szCs w:val="26"/>
        </w:rPr>
        <w:t xml:space="preserve"> mais uma vez dirigimos à presença de Vossa Excelência e demais Vereadores dessa Augusta Casa de Leis, para em anexo, encaminhar projeto de lei de igual número que </w:t>
      </w:r>
      <w:r w:rsidRPr="00885395">
        <w:rPr>
          <w:i/>
          <w:sz w:val="26"/>
          <w:szCs w:val="26"/>
        </w:rPr>
        <w:t>dispõe sobre o lançamento e cobrança do IPTU para o ano de 201</w:t>
      </w:r>
      <w:r>
        <w:rPr>
          <w:i/>
          <w:sz w:val="26"/>
          <w:szCs w:val="26"/>
        </w:rPr>
        <w:t>7</w:t>
      </w:r>
      <w:r w:rsidRPr="00885395">
        <w:rPr>
          <w:i/>
          <w:sz w:val="26"/>
          <w:szCs w:val="26"/>
        </w:rPr>
        <w:t>, e dá outras providências.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</w:p>
    <w:p w:rsidR="00F60063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ab/>
        <w:t>Como é de conhecimento</w:t>
      </w:r>
      <w:r>
        <w:rPr>
          <w:sz w:val="26"/>
          <w:szCs w:val="26"/>
        </w:rPr>
        <w:t xml:space="preserve"> dos nobres pares,</w:t>
      </w:r>
      <w:r w:rsidRPr="00885395">
        <w:rPr>
          <w:sz w:val="26"/>
          <w:szCs w:val="26"/>
        </w:rPr>
        <w:t xml:space="preserve"> </w:t>
      </w:r>
      <w:r>
        <w:rPr>
          <w:sz w:val="26"/>
          <w:szCs w:val="26"/>
        </w:rPr>
        <w:t>o Executivo Municipal através da Portaria n.º 7.952/2016, nomeou Grupo de Trabalho para readequação da Planta Genérica de Valores para Cobrança do IPTU e ITBI Rural para o exercício de 2017.</w:t>
      </w:r>
    </w:p>
    <w:p w:rsidR="00F60063" w:rsidRDefault="00F60063" w:rsidP="00F60063">
      <w:pPr>
        <w:jc w:val="both"/>
        <w:rPr>
          <w:sz w:val="26"/>
          <w:szCs w:val="26"/>
        </w:rPr>
      </w:pPr>
    </w:p>
    <w:p w:rsidR="00F60063" w:rsidRDefault="00F60063" w:rsidP="00F600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Importa destacar, que representantes de diversos segmentos, tais como: Poder Executivo e Legislativo, UNAMB, Imobiliárias Artenova e Gaúcha, CDL, Serviço Cartorário, Lojas Maçônicas, OAB Subseção-NX e Lions Clube, integram o Grupo de Trabalho em referência.</w:t>
      </w:r>
    </w:p>
    <w:p w:rsidR="00F60063" w:rsidRDefault="00F60063" w:rsidP="00F60063">
      <w:pPr>
        <w:jc w:val="both"/>
        <w:rPr>
          <w:sz w:val="26"/>
          <w:szCs w:val="26"/>
        </w:rPr>
      </w:pPr>
    </w:p>
    <w:p w:rsidR="00F60063" w:rsidRPr="00885395" w:rsidRDefault="00F60063" w:rsidP="00F600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Nesse sentido, em reunião o Gru</w:t>
      </w:r>
      <w:r w:rsidRPr="00885395">
        <w:rPr>
          <w:sz w:val="26"/>
          <w:szCs w:val="26"/>
        </w:rPr>
        <w:t>po de Trabalho</w:t>
      </w:r>
      <w:r>
        <w:rPr>
          <w:sz w:val="26"/>
          <w:szCs w:val="26"/>
        </w:rPr>
        <w:t xml:space="preserve"> realizou os procedimentos e levantamentos necessários a readequação da Planta Genérica de Valores para Cobrança do IPTU e ITBI Rural para o exercício de 2017</w:t>
      </w:r>
      <w:r w:rsidRPr="00885395">
        <w:rPr>
          <w:sz w:val="26"/>
          <w:szCs w:val="26"/>
        </w:rPr>
        <w:t>, conforme cópia da ata em anexo.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</w:p>
    <w:p w:rsidR="00F60063" w:rsidRPr="00885395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ab/>
      </w:r>
      <w:r>
        <w:rPr>
          <w:sz w:val="26"/>
          <w:szCs w:val="26"/>
        </w:rPr>
        <w:t>Desse modo</w:t>
      </w:r>
      <w:r w:rsidRPr="00885395">
        <w:rPr>
          <w:sz w:val="26"/>
          <w:szCs w:val="26"/>
        </w:rPr>
        <w:t xml:space="preserve">, procedido aos levantamentos </w:t>
      </w:r>
      <w:r>
        <w:rPr>
          <w:sz w:val="26"/>
          <w:szCs w:val="26"/>
        </w:rPr>
        <w:t xml:space="preserve">atinentes, </w:t>
      </w:r>
      <w:r w:rsidRPr="00885395">
        <w:rPr>
          <w:sz w:val="26"/>
          <w:szCs w:val="26"/>
        </w:rPr>
        <w:t xml:space="preserve">o Grupo de Trabalho </w:t>
      </w:r>
      <w:r>
        <w:rPr>
          <w:sz w:val="26"/>
          <w:szCs w:val="26"/>
        </w:rPr>
        <w:t xml:space="preserve">chegou a um consenso </w:t>
      </w:r>
      <w:r w:rsidRPr="00885395">
        <w:rPr>
          <w:sz w:val="26"/>
          <w:szCs w:val="26"/>
        </w:rPr>
        <w:t>decidi</w:t>
      </w:r>
      <w:r>
        <w:rPr>
          <w:sz w:val="26"/>
          <w:szCs w:val="26"/>
        </w:rPr>
        <w:t>do</w:t>
      </w:r>
      <w:r w:rsidRPr="00885395">
        <w:rPr>
          <w:sz w:val="26"/>
          <w:szCs w:val="26"/>
        </w:rPr>
        <w:t xml:space="preserve"> pela atualização da </w:t>
      </w:r>
      <w:r>
        <w:rPr>
          <w:sz w:val="26"/>
          <w:szCs w:val="26"/>
        </w:rPr>
        <w:t>Planta Genérica de Valores para Cobrança do IPTU e ITBI Rural para o exercício de 2017</w:t>
      </w:r>
      <w:r w:rsidRPr="00885395">
        <w:rPr>
          <w:sz w:val="26"/>
          <w:szCs w:val="26"/>
        </w:rPr>
        <w:t xml:space="preserve">, </w:t>
      </w:r>
      <w:r>
        <w:rPr>
          <w:sz w:val="26"/>
          <w:szCs w:val="26"/>
        </w:rPr>
        <w:t>como V. Excias., poderão comprovar nos anexos que integram o presente projeto de lei.</w:t>
      </w:r>
    </w:p>
    <w:p w:rsidR="00F60063" w:rsidRPr="00885395" w:rsidRDefault="00F60063" w:rsidP="00F60063">
      <w:pPr>
        <w:jc w:val="both"/>
        <w:rPr>
          <w:sz w:val="26"/>
          <w:szCs w:val="26"/>
        </w:rPr>
      </w:pPr>
    </w:p>
    <w:p w:rsidR="00F60063" w:rsidRPr="00885395" w:rsidRDefault="00F60063" w:rsidP="00F60063">
      <w:pPr>
        <w:jc w:val="both"/>
        <w:rPr>
          <w:sz w:val="26"/>
          <w:szCs w:val="26"/>
        </w:rPr>
      </w:pPr>
      <w:r w:rsidRPr="00885395">
        <w:rPr>
          <w:sz w:val="26"/>
          <w:szCs w:val="26"/>
        </w:rPr>
        <w:tab/>
      </w:r>
      <w:r>
        <w:rPr>
          <w:sz w:val="26"/>
          <w:szCs w:val="26"/>
        </w:rPr>
        <w:t xml:space="preserve">Face ao exposto, entendemos ter adotado aos procedimentos necessários, oportunidade em que </w:t>
      </w:r>
      <w:r w:rsidRPr="00885395">
        <w:rPr>
          <w:sz w:val="26"/>
          <w:szCs w:val="26"/>
        </w:rPr>
        <w:t>solicitamos a costumeira colaboração e compreensão de Vossa Excelência e demais Vereadores para a aprovação da matéria em anexo, dentro das normas Regimentais dessa Casa de Leis.</w:t>
      </w:r>
    </w:p>
    <w:p w:rsidR="00F60063" w:rsidRPr="00885395" w:rsidRDefault="00F60063" w:rsidP="00F60063">
      <w:pPr>
        <w:jc w:val="center"/>
        <w:rPr>
          <w:sz w:val="26"/>
          <w:szCs w:val="26"/>
        </w:rPr>
      </w:pPr>
      <w:r w:rsidRPr="00885395">
        <w:rPr>
          <w:sz w:val="26"/>
          <w:szCs w:val="26"/>
        </w:rPr>
        <w:t>Atenciosamente,</w:t>
      </w:r>
    </w:p>
    <w:p w:rsidR="00F60063" w:rsidRPr="00885395" w:rsidRDefault="00F60063" w:rsidP="00F60063">
      <w:pPr>
        <w:jc w:val="center"/>
        <w:rPr>
          <w:sz w:val="26"/>
          <w:szCs w:val="26"/>
        </w:rPr>
      </w:pPr>
    </w:p>
    <w:p w:rsidR="00F60063" w:rsidRPr="00885395" w:rsidRDefault="00F60063" w:rsidP="00F60063">
      <w:pPr>
        <w:jc w:val="center"/>
        <w:rPr>
          <w:sz w:val="26"/>
          <w:szCs w:val="26"/>
        </w:rPr>
      </w:pPr>
    </w:p>
    <w:p w:rsidR="00F60063" w:rsidRPr="00885395" w:rsidRDefault="00F60063" w:rsidP="00F600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Batista Vaz da Silva</w:t>
      </w:r>
    </w:p>
    <w:p w:rsidR="00F60063" w:rsidRDefault="00F60063" w:rsidP="00F60063">
      <w:pPr>
        <w:jc w:val="center"/>
        <w:rPr>
          <w:sz w:val="26"/>
          <w:szCs w:val="26"/>
        </w:rPr>
      </w:pPr>
      <w:r w:rsidRPr="00885395">
        <w:rPr>
          <w:sz w:val="26"/>
          <w:szCs w:val="26"/>
        </w:rPr>
        <w:t>Prefeito Municipal</w:t>
      </w: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</w:pPr>
    </w:p>
    <w:p w:rsidR="00F60063" w:rsidRDefault="00F60063" w:rsidP="00F60063">
      <w:pPr>
        <w:jc w:val="center"/>
        <w:rPr>
          <w:sz w:val="26"/>
          <w:szCs w:val="26"/>
        </w:rPr>
        <w:sectPr w:rsidR="00F60063" w:rsidSect="00C26AAC">
          <w:pgSz w:w="12240" w:h="15840"/>
          <w:pgMar w:top="709" w:right="760" w:bottom="720" w:left="1701" w:header="709" w:footer="709" w:gutter="0"/>
          <w:cols w:space="708"/>
          <w:docGrid w:linePitch="360"/>
        </w:sectPr>
      </w:pPr>
    </w:p>
    <w:p w:rsidR="00F60063" w:rsidRPr="00020F8F" w:rsidRDefault="00F60063" w:rsidP="00F60063">
      <w:pPr>
        <w:jc w:val="center"/>
        <w:rPr>
          <w:sz w:val="16"/>
          <w:szCs w:val="16"/>
        </w:rPr>
      </w:pPr>
    </w:p>
    <w:p w:rsidR="00F60063" w:rsidRPr="00020F8F" w:rsidRDefault="00F60063" w:rsidP="00F6006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6.95pt;margin-top:5.55pt;width:681pt;height:2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" stroked="f">
            <v:textbox>
              <w:txbxContent>
                <w:p w:rsidR="00F60063" w:rsidRPr="00C26AAC" w:rsidRDefault="00F60063" w:rsidP="00F60063">
                  <w:pPr>
                    <w:pStyle w:val="Corpodetexto"/>
                    <w:jc w:val="both"/>
                    <w:rPr>
                      <w:b/>
                      <w:sz w:val="21"/>
                    </w:rPr>
                  </w:pPr>
                  <w:r w:rsidRPr="00C26AAC">
                    <w:rPr>
                      <w:b/>
                      <w:sz w:val="21"/>
                    </w:rPr>
                    <w:t xml:space="preserve">TABELA I – PLANTA GENÉRICA DE VALORES PARA COBRANÇA DO IPTU PARA O EXERCÍCIO DE 2017 – NOVA XAVANTINA – MT.     </w:t>
                  </w:r>
                </w:p>
              </w:txbxContent>
            </v:textbox>
            <w10:wrap type="square"/>
          </v:shape>
        </w:pict>
      </w:r>
    </w:p>
    <w:p w:rsidR="00F60063" w:rsidRPr="00020F8F" w:rsidRDefault="00F60063" w:rsidP="00F60063">
      <w:pPr>
        <w:jc w:val="center"/>
        <w:rPr>
          <w:sz w:val="16"/>
          <w:szCs w:val="16"/>
        </w:rPr>
      </w:pPr>
    </w:p>
    <w:p w:rsidR="00F60063" w:rsidRPr="00020F8F" w:rsidRDefault="00F60063" w:rsidP="00F60063">
      <w:pPr>
        <w:jc w:val="center"/>
        <w:rPr>
          <w:sz w:val="16"/>
          <w:szCs w:val="16"/>
        </w:rPr>
      </w:pPr>
    </w:p>
    <w:p w:rsidR="00F60063" w:rsidRPr="00020F8F" w:rsidRDefault="00F60063" w:rsidP="00F60063">
      <w:pPr>
        <w:jc w:val="center"/>
        <w:rPr>
          <w:sz w:val="16"/>
          <w:szCs w:val="16"/>
        </w:rPr>
      </w:pPr>
    </w:p>
    <w:p w:rsidR="00F60063" w:rsidRPr="00020F8F" w:rsidRDefault="00F60063" w:rsidP="00F60063">
      <w:pPr>
        <w:rPr>
          <w:sz w:val="16"/>
          <w:szCs w:val="16"/>
        </w:rPr>
      </w:pPr>
    </w:p>
    <w:tbl>
      <w:tblPr>
        <w:tblW w:w="13664" w:type="dxa"/>
        <w:tblInd w:w="-147" w:type="dxa"/>
        <w:tblCellMar>
          <w:left w:w="0" w:type="dxa"/>
          <w:right w:w="0" w:type="dxa"/>
        </w:tblCellMar>
        <w:tblLook w:val="0000"/>
      </w:tblPr>
      <w:tblGrid>
        <w:gridCol w:w="1424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 w:rsidR="00F60063" w:rsidRPr="00020F8F" w:rsidTr="00692C31">
        <w:trPr>
          <w:cantSplit/>
          <w:trHeight w:val="30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60063" w:rsidRPr="00020F8F" w:rsidRDefault="00F60063" w:rsidP="00692C31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PADRÕES DE CONSTRUÇÃO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sz w:val="16"/>
                <w:szCs w:val="16"/>
              </w:rPr>
              <w:t>A9</w:t>
            </w:r>
          </w:p>
        </w:tc>
      </w:tr>
      <w:tr w:rsidR="00F60063" w:rsidRPr="00020F8F" w:rsidTr="00692C31">
        <w:trPr>
          <w:cantSplit/>
          <w:trHeight w:val="30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R$ 1.004,42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R$ 931.24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R$ 854.11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R$ 428.98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R$ 397.59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R$ 355.73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R$ 290.23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R$ 177.83</w:t>
            </w: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063" w:rsidRPr="00020F8F" w:rsidRDefault="00F60063" w:rsidP="00692C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F8F">
              <w:rPr>
                <w:rFonts w:ascii="Arial" w:hAnsi="Arial" w:cs="Arial"/>
                <w:sz w:val="16"/>
                <w:szCs w:val="16"/>
              </w:rPr>
              <w:t>R$ 125.53</w:t>
            </w:r>
          </w:p>
        </w:tc>
      </w:tr>
    </w:tbl>
    <w:p w:rsidR="00F60063" w:rsidRPr="00020F8F" w:rsidRDefault="00F60063" w:rsidP="00F60063">
      <w:pPr>
        <w:rPr>
          <w:sz w:val="16"/>
          <w:szCs w:val="16"/>
        </w:rPr>
      </w:pPr>
    </w:p>
    <w:tbl>
      <w:tblPr>
        <w:tblW w:w="12174" w:type="dxa"/>
        <w:tblInd w:w="-135" w:type="dxa"/>
        <w:tblCellMar>
          <w:left w:w="0" w:type="dxa"/>
          <w:right w:w="0" w:type="dxa"/>
        </w:tblCellMar>
        <w:tblLook w:val="0000"/>
      </w:tblPr>
      <w:tblGrid>
        <w:gridCol w:w="390"/>
        <w:gridCol w:w="586"/>
        <w:gridCol w:w="7371"/>
        <w:gridCol w:w="850"/>
        <w:gridCol w:w="1418"/>
        <w:gridCol w:w="1559"/>
      </w:tblGrid>
      <w:tr w:rsidR="00F60063" w:rsidRPr="00020F8F" w:rsidTr="00692C31">
        <w:trPr>
          <w:cantSplit/>
          <w:trHeight w:val="375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jc w:val="both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ORD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jc w:val="both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pStyle w:val="Ttulo1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REGIÃO FISCAL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020F8F">
              <w:rPr>
                <w:rFonts w:ascii="Arial" w:hAnsi="Arial" w:cs="Arial"/>
                <w:b/>
                <w:bCs/>
                <w:sz w:val="16"/>
                <w:szCs w:val="16"/>
              </w:rPr>
              <w:t>ÁREA (M²)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pStyle w:val="Ttulo4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VLR LOTE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60063" w:rsidRPr="00020F8F" w:rsidRDefault="00F60063" w:rsidP="00692C31">
            <w:pPr>
              <w:pStyle w:val="Ttulo4"/>
              <w:rPr>
                <w:rFonts w:eastAsia="Arial Unicode MS"/>
                <w:sz w:val="16"/>
                <w:szCs w:val="16"/>
              </w:rPr>
            </w:pPr>
            <w:r w:rsidRPr="00020F8F">
              <w:rPr>
                <w:sz w:val="16"/>
                <w:szCs w:val="16"/>
              </w:rPr>
              <w:t>VLR UNIT. M²</w:t>
            </w:r>
          </w:p>
        </w:tc>
      </w:tr>
    </w:tbl>
    <w:p w:rsidR="00F60063" w:rsidRDefault="00F60063" w:rsidP="00F60063">
      <w:pPr>
        <w:rPr>
          <w:sz w:val="16"/>
          <w:szCs w:val="16"/>
        </w:rPr>
      </w:pPr>
    </w:p>
    <w:tbl>
      <w:tblPr>
        <w:tblW w:w="12152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426"/>
        <w:gridCol w:w="567"/>
        <w:gridCol w:w="7371"/>
        <w:gridCol w:w="850"/>
        <w:gridCol w:w="1438"/>
        <w:gridCol w:w="1500"/>
      </w:tblGrid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QUADRA 01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Paraná e a Av. Ceará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R$ 38.228,92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R$ 101,94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QUADRA 02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Campo Grande e a Av. Belém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R$ 38.228,92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R$ 101,94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QUADRA 03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Av. Belo Horizonte e a Av. Cuiabá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R$ 20.330,19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R$ 54,21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QUADRA 04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Pará e a Av. Passo Fundo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R$ 14.096,20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R$ 37,59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AV. MATO GROSSO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Av. Couto Magalhães e a BR 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R$ 113.849,12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R$ 303,60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MATO GROSSO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BR 158 e a Rua Rosário D'Oeste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R$ 35.131,68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R$ 93,68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MATO GROSSO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Rua Rosário D'Oeste e a Rua Jerusalém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R$ 15.178,62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R$ 33,73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RIO GRANDE DO SUL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Rua Colorado e a Av. Belém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R$ 78.073,58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R$ 173,50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RIO GRANDE DO SUL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Belém e a Av. Cuiabá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R$ 29.276,42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R$ 65,06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RIO GRANDE DO SUL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Cuiabá e a Av. Passo Fundo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R$ 14.096,20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R$ 31,32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COUTO MAGALHÃES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Rua Pires do Rio e a Av. Mato Grosso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R$ 53.129,61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R$ 88,55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COUTO MAGALHÃES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Travessa Taguatinga e a Av. Cuiabá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R$ 27.522,49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R$ 45,87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AV. COUTO MAGALHÃES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entre a Av. Cuiabá e a Av. Passo Fundo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R$ 14.096,20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R$ 23,49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AV. PARANÁ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a BR 158 e a Av Couto Magalhães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R$ 54.612,74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R$ 109,23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RUA COLORADO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entre a BR 158 e a Av Couto Magalhães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SANTA MÔNICA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R$ 18.435,20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R$ 40,97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PRIMITIVO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R$ 18.435,20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R$ 40,97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PLANALTO (TONETTO)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com asfalto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PLANALTO (TONETTO)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sem asfalto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R$ 6.220,72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R$ 13,82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TONETTO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Rua Campina Verde até a Rua Boa Vista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TONETTO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Rio Negro e a AV Goiania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TONETTO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AV Goiânia e a Rua Roraima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TONETTO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Alta Floresta até o final do Bairro Seguindo o 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TONETTO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entre a Rua Marabá após Rua Iporá até Final do Bairro Seguindo o 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R$ 6.220,72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R$ 13,82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DIREITO SENTIDO AGUA BOA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Rio até Av Paraná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R$ 54.612,74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R$ 121,36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DIREITO SENTIDO AGUA BOA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– Av Paraná até Av Belém Bairro Estilac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R$ 54.612,74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R$ 121,36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DIREITO SENTIDO AGUA BOA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Av Belém até Rua Cuiabá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R$ 41.212,46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R$ 91,58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NB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DIREITO SENTIDO AGUA BOA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Av Cuiabá até Final perímetro Urbano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R$ 28.195,56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R$ 62,66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ESQUERDO SENTIDO AGUA BOA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Canoas até Carazinho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R$ 54.612,74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R$ 121,36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ESQUERDO SENTIDO AGUA BOA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Carazinho até Rua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R$ 41.212,46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R$ 91,58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PARALELA DA BR 158 LADO ESQUERDO SENTIDO AGUA BOA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4 até final do perímetro urbano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R$ 28.187,56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R$ 62,64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FLOR DE LYZ-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Até Travessa Itaparica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R$ 23.856,56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R$ 63,62</w:t>
            </w:r>
          </w:p>
        </w:tc>
      </w:tr>
      <w:tr w:rsidR="00F60063" w:rsidRPr="003B2EB2" w:rsidTr="00692C31">
        <w:trPr>
          <w:trHeight w:val="47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NOSSA SENHORA APARECIDA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R$ 24.048,36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R$ 63,62</w:t>
            </w:r>
          </w:p>
        </w:tc>
      </w:tr>
      <w:tr w:rsidR="00F60063" w:rsidRPr="003B2EB2" w:rsidTr="00692C31">
        <w:trPr>
          <w:cantSplit/>
          <w:trHeight w:val="5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JARDIM DAS OLIVEIRAS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Rua 5 até Margem do Rio das Mortes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R$ 9.685,68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R$ 38,74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JARDIM DAS OLIVEIRAS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Terezina até Rua Rosário D’Oeste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R$ 46,27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BURITIS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Rua Rosário D’Oeste até Rua Jerusalém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R$ 26,03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NOVO HORIZONTE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a Rua Terezina e a Rua Rosário D’Oeste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R$ 26,03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NOVO HORIZONTE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Rua Rosário D’Oeste e a Rua Jerusalém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R$ 17,42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NOVO HORIZONTE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Rua Jerusalém até Rua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R$ 27,22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JARDIM TROPICAL III (ELY CANDINI)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Terezinha e a Rua Rosário D’Oeste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R$ 46,27</w:t>
            </w:r>
          </w:p>
        </w:tc>
        <w:bookmarkStart w:id="0" w:name="_GoBack"/>
        <w:bookmarkEnd w:id="0"/>
      </w:tr>
      <w:tr w:rsidR="00F60063" w:rsidRPr="003B2EB2" w:rsidTr="00692C31">
        <w:trPr>
          <w:cantSplit/>
          <w:trHeight w:val="43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JARDIM TROPICAL III (ELY CANDINI)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 xml:space="preserve">Rua Rosário D’oeste e a Rua Jerusalém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R$ 17.084,20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R$ 45,56</w:t>
            </w:r>
          </w:p>
        </w:tc>
      </w:tr>
      <w:tr w:rsidR="00F60063" w:rsidRPr="003B2EB2" w:rsidTr="00692C31">
        <w:trPr>
          <w:cantSplit/>
          <w:trHeight w:val="5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JARDIM TROPICAL III (ELY CANDINI)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Jerusalém até Av A (Mario Duílio H)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R$ 17.084,20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R$ 56,95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LOTEAMENTO JARDIM TROPICAL COHAB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R$ 15.181,70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R$ 40,48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LOTEAMENTO JARDIM TROPICAL COHAB 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R$ 26,03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CONJUNTO HABIT MARIO DUILIO HENRI 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R$ 7.775,92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R$ 38,88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CONJUNTO HABIT MARIO DUILIO HENRI 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R$ 32,66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CONJUNTO HABIT MARIO DUILIO HENRI 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R$ 32,66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CONJUNTO HABIT MORAR MELHOR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R$ 7.775,92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R$ 38,88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SANT’ANA – Exclui Frente BR 158 Até AV.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R$ 8.675,68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R$ 23,14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LOTEAMENTO MONTES CLAROS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Exclui frente para BR 158 até AV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R$ 17,42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MONTES CLAROS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Exclusivamente Av 21 de Abril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R$ 9.331,10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R$ 24,88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120592865" w:colFirst="1" w:colLast="5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LOTEAMENTO PARQUE AQUARIUS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Conagro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R$ 4.338,94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R$ 5,42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LOTEAMENTO LISSNER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R$ 28.192,40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R$ 5,64</w:t>
            </w:r>
          </w:p>
        </w:tc>
      </w:tr>
      <w:tr w:rsidR="00F60063" w:rsidRPr="003B2EB2" w:rsidTr="00692C3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LOTEANMENTO MORADA DO SOL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R$ 8.229,00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R$ 22,86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RIO NEGRO – Entre a Av. Couto Magalhães e a Rua Araras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TAPAJOS – Entre a Av. Couto Magalhães e Rua K- 2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R$ 21.685,52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R$ 48,19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AV BRASILIA – Entre Av. Couto Magalhães e a Rua Boa Vista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R$ 21.685,52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R$ 48,19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AV. AMAZONAS – Entre a Av. Couto Magalhães e Rua Ipora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R$ 32.528,30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R$ 72,29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AV. AMAZONAS – Entre a Rua Ipora e Av. Goiania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R$ 15.181,70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R$ 33,74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AV. AMAZONAS – Entre a Av. Goiânia e a Rua Torixoreu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R$ 10.842,74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R$ 24,09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IPORA – Entre Av. Couto Magalhães e a Av. Amazonas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R$ 32.528,30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R$ 72,29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TRAVESSA TAGUATINGA – Entre a Av. Couto Magalhães e a Av. Amazonas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R$ 54.213,86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R$ 120,48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TRAVESSA PLANALTINA – Entre a Av. Couto Magalhães e a Amazonas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R$ 32.528,30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R$ 72,29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NB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AV. GOIANIA – Entre a AV. Couto Magalhães e a Av. Amazonas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R$ 17.346,52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R$ 38,55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MINISTRO JOAO ALBERTO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Inicio Perímetro Urbano até Av. LEONARDO VILAS BOAS Vargas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MINISTRO JOAO ALBERTO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Leonardo Vilas Boas até Ponte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R$ 54.213,86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R$ 120,48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MESTRE VENANCIO DE OLIVEIRA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BR 158 até 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R$ 32.350,16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R$ 71,89</w:t>
            </w:r>
          </w:p>
        </w:tc>
      </w:tr>
      <w:tr w:rsidR="00F60063" w:rsidRPr="003B2EB2" w:rsidTr="00692C31">
        <w:trPr>
          <w:cantSplit/>
          <w:trHeight w:val="43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AV MESTRE VENANCIO DE OLIVEIRA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a BR 158 até Rua Vereador Manoel de Brito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R$ 22.767,92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R$ 50,60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MESTRE VENANCIO DE OLIVEIRA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rua Vereador Manoel de Brito até Rua Vereador Manoel Lopes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R$ 15.940,64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R$ 35,42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BRASIL CENTRAL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BR 1589 e Rua Coronel Lucio da Luz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R$ 54.213,86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R$ 120,48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VEREADOR FRANCISCO ALB. MILHOMEM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Rua Professor Henrique Jose de Souza e a AvGetulio Vargas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R$ 32.528,30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R$ 72,29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VEREADOR FRANCISCO ALB. MILHOMEM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AvGetulio Vargas e Av Juscelino Kubitscheck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R$ 21.677,76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R$ 48,17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LEONARDO VILAS BOAS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Exclui Frente BR 158 até Av Ministro João Alberto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AV LEONARDO VILAS BOAS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Exclui Frente BR 158 até Rua Vereador Manoel Lopes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R$ 18.795,98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R$ 41,77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PEDRO GAMA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Francisco Milhomem e a Rua Miguel Sutil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R$ 26.024,78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R$ 57,83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HENRIQUE JOSE DE SOUZA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Av Francisco Milhomen e a Rua Miguel Sutil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R$ 26.024,78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R$ 57,83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EUGENIO CARPINTIEREI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rua Francisco Lima e a Rua Aildo B Freitas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3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RUA MILITAO IBIAPINO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a Rua Francisco Lima e a Rua Rosalino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JOSE ROSALINO DA SILVA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Leonardo Vilas Boas e a Av Mestre Venâncio de Oliveira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TRAVESSA CABO FRANCISCO GRACILIANO DOS SANTOS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TRAVESSA TANCREDO NEVES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XAVANTINA VELHA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Fundação / exclui frente p/ Av expedição Roncador Xingu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R$ 26.024,78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R$ 57,83</w:t>
            </w:r>
          </w:p>
        </w:tc>
      </w:tr>
      <w:bookmarkEnd w:id="1"/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EXPEDIÇÃO RONCADOR XINGU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Mestre Venâncio de Oliveira e Av Brasil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R$ 28.194,28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R$ 62,65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EXPEDIÇAO RONCADOR XINGU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Brasil Central até Av Mal Eurico Gaspar Dutra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R$ 23.856,56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R$ 53,01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EXSPEDIÇAO RONCADOR XINGU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Mal Eurico Gaspar Dutra até Rua Oscar Niemeyer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R$ 16.702,70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R$ 37,12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LUCIO COSTA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Rua Juscelino Kubitcheck e a Rua Oscar Niemeyer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R$ 28,92</w:t>
            </w:r>
          </w:p>
        </w:tc>
      </w:tr>
      <w:tr w:rsidR="00F60063" w:rsidRPr="003B2EB2" w:rsidTr="00692C31">
        <w:trPr>
          <w:cantSplit/>
          <w:trHeight w:val="43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AV GETULIO VARGAS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entre Av Ministro João Alberto e a Rua Pedro Ludovico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XAV 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GETULIO VARGAS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Rua Pedro Ludovico e a Rua Joana Silva Ramos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R$ 28,92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AVENIDA MARECHAL CANDIDO RONDON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MAL EURICO GASPAR DUTRA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AvExp Roncador Xingu e a AvAntonio Aires da Silva Ramos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MAL EURICO GASPAR DUTRA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AvExp Roncador Xingu e a Rua DrWahia de Abreu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R$ 28,92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PADRE PENIDO BURNIER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PRESIDENTE JOAO GOULART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ZELINA SORIANE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AvExp Roncador Xingu até Av Lucio Costa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AV ANTONIO AIRES DA SILVA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AvGetulio Vargas e a Rua Juscelino Kubitschek de oliveira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R$ 28,92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JUSCELINO KUBITSCHEK DE OLIVEIRA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 GOVERNADOR PONCE DE ANDRADE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 SENADOR FELINTO MULLER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OSCAR NIEMEYER - entre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 a Av Ministro João Alberto e a Travessa Amâncio Carlos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R$ 26.024,80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R$ 43,37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OSCAR NIEMEYER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 travessa Amâncio Carlos da Silva e Av Expedição roncador Xingu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LOTEAMENTO CONJUNTO HABITACIONAL MEU 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R$ 8.709,02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R$ 43,55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WEBER MACHADO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BARTOLOMEU BUENO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JOAO IRINEU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MOREIRA CABRAL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RUA DOM BOSCO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BARRO VERMELHO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com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R$ 12.690,30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R$ 28,20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BARRO VERMELHO -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sem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R$ 9.760,32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R$ 21,69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CENTRO OESTE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com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R$ 8.709,02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R$ 19,35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CENTRO OESTE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sem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R$ 14,52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BAIRRO DEUS É AMOR – </w:t>
            </w:r>
            <w:r w:rsidRPr="00262674">
              <w:rPr>
                <w:rFonts w:ascii="Arial" w:hAnsi="Arial" w:cs="Arial"/>
                <w:color w:val="000000"/>
                <w:sz w:val="16"/>
                <w:szCs w:val="16"/>
              </w:rPr>
              <w:t>Ruas com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R$ 8.709,02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R$ 19,35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DEUS É AMOR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Ruas sem Pavimentação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R$ 14,52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BOA VISTA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com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R$ 8.709,02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R$ 19,35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BOA VISTA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Ruas sem Pavimentação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R$ 14,52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BAIRRO OLARIA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Rua sem pavimentação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R$ 6.531,76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R$ 14,52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VEREADOR MONOEL DE BRITO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R$ 11.961,20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R$ 7,97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VEREADOR MANUEL LOPES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R$ 8,68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VEREADOR CARMERINDO DE CARVALHO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R$ 13.013,78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R$ 8,68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ESTEVAO DE MENDONÇA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Leonardo Vilas Boas e a Av Mestre Venâncio de Oliveira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R$ 17.091,38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R$ 11,39</w:t>
            </w:r>
          </w:p>
        </w:tc>
      </w:tr>
      <w:tr w:rsidR="00F60063" w:rsidRPr="003B2EB2" w:rsidTr="00692C31">
        <w:trPr>
          <w:cantSplit/>
          <w:trHeight w:val="46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RUA ESTEVAO DE MENDONÇA – </w:t>
            </w:r>
            <w:r w:rsidRPr="0026267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Entre Av Leonardo Vilas Boas e a Rua Juscelino Kubitscheck de Oliveira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R$ 26.024,78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R$ 57,83</w:t>
            </w:r>
          </w:p>
        </w:tc>
      </w:tr>
      <w:tr w:rsidR="00F60063" w:rsidRPr="003B2EB2" w:rsidTr="00692C31">
        <w:trPr>
          <w:cantSplit/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Default="00F60063" w:rsidP="00692C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XAV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262674" w:rsidRDefault="00F60063" w:rsidP="00692C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2674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RUA RAIMUNDO ARRUDA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063" w:rsidRPr="003B2EB2" w:rsidRDefault="00F60063" w:rsidP="00692C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EB2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R$ 17.091,38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63" w:rsidRDefault="00F60063" w:rsidP="00692C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R$ 11,39</w:t>
            </w:r>
          </w:p>
        </w:tc>
      </w:tr>
    </w:tbl>
    <w:p w:rsidR="00F60063" w:rsidRDefault="00F60063" w:rsidP="00F60063">
      <w:pPr>
        <w:jc w:val="center"/>
        <w:rPr>
          <w:sz w:val="16"/>
          <w:szCs w:val="16"/>
        </w:rPr>
      </w:pPr>
    </w:p>
    <w:p w:rsidR="00F60063" w:rsidRPr="00885395" w:rsidRDefault="00F60063" w:rsidP="00F60063">
      <w:pPr>
        <w:jc w:val="center"/>
        <w:rPr>
          <w:sz w:val="26"/>
          <w:szCs w:val="26"/>
        </w:rPr>
      </w:pPr>
    </w:p>
    <w:p w:rsidR="00C474BF" w:rsidRDefault="00C474BF"/>
    <w:sectPr w:rsidR="00C474BF" w:rsidSect="00C26AAC">
      <w:pgSz w:w="15840" w:h="12240" w:orient="landscape"/>
      <w:pgMar w:top="760" w:right="720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3B" w:rsidRDefault="00541F59" w:rsidP="00046FDB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-306705</wp:posOffset>
          </wp:positionV>
          <wp:extent cx="868045" cy="809625"/>
          <wp:effectExtent l="19050" t="0" r="8255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53B" w:rsidRDefault="00541F59" w:rsidP="008807E6">
    <w:pPr>
      <w:pStyle w:val="Cabealho"/>
      <w:jc w:val="center"/>
    </w:pPr>
  </w:p>
  <w:p w:rsidR="00D7153B" w:rsidRDefault="00541F59" w:rsidP="008807E6">
    <w:pPr>
      <w:pStyle w:val="Cabealho"/>
      <w:jc w:val="center"/>
    </w:pPr>
  </w:p>
  <w:p w:rsidR="00D7153B" w:rsidRPr="005B2BD3" w:rsidRDefault="00541F59" w:rsidP="008807E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D7153B" w:rsidRDefault="00541F59" w:rsidP="008807E6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D7153B" w:rsidRPr="005B2BD3" w:rsidRDefault="00541F59" w:rsidP="008807E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D7153B" w:rsidRPr="005B2BD3" w:rsidRDefault="00541F59" w:rsidP="008807E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85"/>
    <w:multiLevelType w:val="hybridMultilevel"/>
    <w:tmpl w:val="EB72350C"/>
    <w:lvl w:ilvl="0" w:tplc="2A6E4644">
      <w:numFmt w:val="bullet"/>
      <w:lvlText w:val="-"/>
      <w:lvlJc w:val="left"/>
      <w:pPr>
        <w:tabs>
          <w:tab w:val="num" w:pos="4632"/>
        </w:tabs>
        <w:ind w:left="463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672"/>
        </w:tabs>
        <w:ind w:left="96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392"/>
        </w:tabs>
        <w:ind w:left="10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0063"/>
    <w:rsid w:val="00541F59"/>
    <w:rsid w:val="00C474BF"/>
    <w:rsid w:val="00F6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00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60063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F600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F600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0063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F60063"/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0063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F60063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F6006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60063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60063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6006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F60063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600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60063"/>
    <w:pPr>
      <w:ind w:firstLine="70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6006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60063"/>
    <w:pPr>
      <w:ind w:firstLine="708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F6006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F60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006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F60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00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60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00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600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0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9">
    <w:name w:val="xl29"/>
    <w:basedOn w:val="Normal"/>
    <w:rsid w:val="00F600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24">
    <w:name w:val="xl24"/>
    <w:basedOn w:val="Normal"/>
    <w:rsid w:val="00F600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character" w:styleId="Nmerodepgina">
    <w:name w:val="page number"/>
    <w:basedOn w:val="Fontepargpadro"/>
    <w:rsid w:val="00F60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2184</Words>
  <Characters>11796</Characters>
  <Application>Microsoft Office Word</Application>
  <DocSecurity>0</DocSecurity>
  <Lines>98</Lines>
  <Paragraphs>27</Paragraphs>
  <ScaleCrop>false</ScaleCrop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2016-12-08T20:22:00Z</dcterms:created>
  <dcterms:modified xsi:type="dcterms:W3CDTF">2016-12-08T20:23:00Z</dcterms:modified>
</cp:coreProperties>
</file>