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57" w:rsidRDefault="00601957" w:rsidP="00601957">
      <w:pPr>
        <w:jc w:val="both"/>
        <w:rPr>
          <w:b/>
          <w:sz w:val="28"/>
          <w:szCs w:val="28"/>
        </w:rPr>
      </w:pPr>
    </w:p>
    <w:p w:rsidR="00601957" w:rsidRDefault="00601957" w:rsidP="00601957">
      <w:pPr>
        <w:rPr>
          <w:b/>
          <w:sz w:val="28"/>
          <w:szCs w:val="28"/>
        </w:rPr>
      </w:pPr>
      <w:r>
        <w:rPr>
          <w:b/>
          <w:sz w:val="28"/>
          <w:szCs w:val="28"/>
        </w:rPr>
        <w:t>INDICAÇÃO N° 047/2016</w:t>
      </w:r>
    </w:p>
    <w:p w:rsidR="00601957" w:rsidRDefault="00601957" w:rsidP="00601957">
      <w:pPr>
        <w:rPr>
          <w:b/>
          <w:sz w:val="28"/>
          <w:szCs w:val="28"/>
        </w:rPr>
      </w:pPr>
      <w:r>
        <w:rPr>
          <w:b/>
          <w:sz w:val="28"/>
          <w:szCs w:val="28"/>
        </w:rPr>
        <w:t>AUTOR: JOSÉ GILBERTO ROTA</w:t>
      </w:r>
    </w:p>
    <w:p w:rsidR="00601957" w:rsidRDefault="00601957" w:rsidP="00601957">
      <w:pPr>
        <w:rPr>
          <w:b/>
          <w:sz w:val="28"/>
          <w:szCs w:val="28"/>
        </w:rPr>
      </w:pPr>
    </w:p>
    <w:p w:rsidR="00601957" w:rsidRDefault="00601957" w:rsidP="00601957">
      <w:pPr>
        <w:rPr>
          <w:sz w:val="28"/>
          <w:szCs w:val="28"/>
        </w:rPr>
      </w:pPr>
      <w:r>
        <w:rPr>
          <w:sz w:val="28"/>
          <w:szCs w:val="28"/>
        </w:rPr>
        <w:tab/>
      </w:r>
      <w:r>
        <w:rPr>
          <w:sz w:val="28"/>
          <w:szCs w:val="28"/>
        </w:rPr>
        <w:tab/>
        <w:t>Senhor Presidente</w:t>
      </w:r>
    </w:p>
    <w:p w:rsidR="00601957" w:rsidRDefault="00601957" w:rsidP="00601957">
      <w:pPr>
        <w:rPr>
          <w:sz w:val="28"/>
          <w:szCs w:val="28"/>
        </w:rPr>
      </w:pPr>
    </w:p>
    <w:p w:rsidR="00601957" w:rsidRDefault="00601957" w:rsidP="00601957">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expediente ao Prefeito Municipal com cópia ao Secretário  de -Estado de   Infra Estrutura - SINFRA Senhor Marcelo Duarte e ao Deputado Estadual Baiano Filho, mostrando a necessidade  de viabilizar convenio para sinalização com placas indicativas as estradas viciais do Município de nova Xavantina.</w:t>
      </w:r>
    </w:p>
    <w:p w:rsidR="00601957" w:rsidRDefault="00601957" w:rsidP="00601957">
      <w:pPr>
        <w:jc w:val="both"/>
        <w:rPr>
          <w:sz w:val="28"/>
          <w:szCs w:val="28"/>
        </w:rPr>
      </w:pPr>
      <w:r>
        <w:rPr>
          <w:sz w:val="28"/>
          <w:szCs w:val="28"/>
        </w:rPr>
        <w:t xml:space="preserve"> </w:t>
      </w:r>
    </w:p>
    <w:p w:rsidR="00601957" w:rsidRDefault="00601957" w:rsidP="00601957">
      <w:pPr>
        <w:jc w:val="both"/>
        <w:rPr>
          <w:b/>
          <w:sz w:val="28"/>
          <w:szCs w:val="28"/>
        </w:rPr>
      </w:pPr>
      <w:r>
        <w:rPr>
          <w:sz w:val="28"/>
          <w:szCs w:val="28"/>
        </w:rPr>
        <w:tab/>
      </w:r>
      <w:r>
        <w:rPr>
          <w:sz w:val="28"/>
          <w:szCs w:val="28"/>
        </w:rPr>
        <w:tab/>
      </w:r>
      <w:r>
        <w:rPr>
          <w:b/>
          <w:sz w:val="28"/>
          <w:szCs w:val="28"/>
        </w:rPr>
        <w:t>J U S T I F I C A T I V A</w:t>
      </w:r>
    </w:p>
    <w:p w:rsidR="00601957" w:rsidRDefault="00601957" w:rsidP="00601957">
      <w:pPr>
        <w:jc w:val="both"/>
        <w:rPr>
          <w:sz w:val="28"/>
          <w:szCs w:val="28"/>
        </w:rPr>
      </w:pPr>
    </w:p>
    <w:p w:rsidR="00601957" w:rsidRDefault="00601957" w:rsidP="00601957">
      <w:pPr>
        <w:jc w:val="both"/>
        <w:rPr>
          <w:color w:val="000000"/>
          <w:sz w:val="28"/>
          <w:szCs w:val="28"/>
        </w:rPr>
      </w:pPr>
      <w:r>
        <w:rPr>
          <w:sz w:val="28"/>
          <w:szCs w:val="28"/>
        </w:rPr>
        <w:t xml:space="preserve"> </w:t>
      </w:r>
      <w:r>
        <w:rPr>
          <w:color w:val="000000"/>
          <w:sz w:val="28"/>
          <w:szCs w:val="28"/>
        </w:rPr>
        <w:tab/>
      </w:r>
      <w:r>
        <w:rPr>
          <w:sz w:val="28"/>
          <w:szCs w:val="28"/>
        </w:rPr>
        <w:t xml:space="preserve">  </w:t>
      </w:r>
      <w:r>
        <w:rPr>
          <w:sz w:val="28"/>
          <w:szCs w:val="28"/>
        </w:rPr>
        <w:tab/>
        <w:t>Esta nossa indicação tem objetivo maior de atender as reivindicações da nossa Comunidade, em especial os comerciantes, empresários e motoristas, que dentre os 2.000 (dois mil) quilômetros de estradas vicinais dentro do nosso Município, muitas vezes tem seus trabalhos prejudicados em virtude da falta de placas informativas que indiquem os nomes de córregos, regiões e localidades no interior do Município. Precisamos de um total de 200 (duzentas) placas para atender nossas necessidades. A</w:t>
      </w:r>
      <w:r>
        <w:rPr>
          <w:color w:val="000000"/>
          <w:sz w:val="28"/>
          <w:szCs w:val="28"/>
        </w:rPr>
        <w:t xml:space="preserve">ssim peço o apoio dos nobres pares desta Casa de Leis para a aprovação desta nossa indicação.  </w:t>
      </w:r>
    </w:p>
    <w:p w:rsidR="00601957" w:rsidRDefault="00601957" w:rsidP="00601957">
      <w:pPr>
        <w:jc w:val="both"/>
        <w:rPr>
          <w:sz w:val="28"/>
          <w:szCs w:val="28"/>
        </w:rPr>
      </w:pPr>
    </w:p>
    <w:p w:rsidR="00601957" w:rsidRDefault="00601957" w:rsidP="00601957">
      <w:pPr>
        <w:jc w:val="both"/>
        <w:rPr>
          <w:sz w:val="28"/>
          <w:szCs w:val="28"/>
        </w:rPr>
      </w:pPr>
    </w:p>
    <w:p w:rsidR="00601957" w:rsidRDefault="00601957" w:rsidP="00601957">
      <w:pPr>
        <w:jc w:val="both"/>
        <w:rPr>
          <w:sz w:val="28"/>
          <w:szCs w:val="28"/>
        </w:rPr>
      </w:pPr>
    </w:p>
    <w:p w:rsidR="00601957" w:rsidRDefault="00601957" w:rsidP="00601957">
      <w:pPr>
        <w:jc w:val="both"/>
        <w:rPr>
          <w:b/>
          <w:sz w:val="28"/>
          <w:szCs w:val="28"/>
        </w:rPr>
      </w:pPr>
      <w:r>
        <w:rPr>
          <w:sz w:val="28"/>
          <w:szCs w:val="28"/>
        </w:rPr>
        <w:tab/>
      </w:r>
      <w:r>
        <w:rPr>
          <w:sz w:val="28"/>
          <w:szCs w:val="28"/>
        </w:rPr>
        <w:tab/>
      </w:r>
      <w:r>
        <w:rPr>
          <w:b/>
          <w:sz w:val="28"/>
          <w:szCs w:val="28"/>
        </w:rPr>
        <w:t>Palácio Adiel Antonio Ribeiro</w:t>
      </w:r>
    </w:p>
    <w:p w:rsidR="00601957" w:rsidRDefault="00601957" w:rsidP="00601957">
      <w:pPr>
        <w:jc w:val="both"/>
        <w:rPr>
          <w:b/>
          <w:sz w:val="28"/>
          <w:szCs w:val="28"/>
        </w:rPr>
      </w:pPr>
      <w:r>
        <w:rPr>
          <w:b/>
          <w:sz w:val="28"/>
          <w:szCs w:val="28"/>
        </w:rPr>
        <w:tab/>
      </w:r>
      <w:r>
        <w:rPr>
          <w:b/>
          <w:sz w:val="28"/>
          <w:szCs w:val="28"/>
        </w:rPr>
        <w:tab/>
        <w:t>Sala das Sessões da Câmara Municipal</w:t>
      </w:r>
    </w:p>
    <w:p w:rsidR="00601957" w:rsidRDefault="00601957" w:rsidP="00601957">
      <w:pPr>
        <w:jc w:val="both"/>
        <w:rPr>
          <w:b/>
          <w:sz w:val="28"/>
          <w:szCs w:val="28"/>
        </w:rPr>
      </w:pPr>
      <w:r>
        <w:rPr>
          <w:b/>
          <w:sz w:val="28"/>
          <w:szCs w:val="28"/>
        </w:rPr>
        <w:tab/>
      </w:r>
      <w:r>
        <w:rPr>
          <w:b/>
          <w:sz w:val="28"/>
          <w:szCs w:val="28"/>
        </w:rPr>
        <w:tab/>
        <w:t>Nova Xavantina-MT, 21 de Março de 2016.</w:t>
      </w:r>
    </w:p>
    <w:p w:rsidR="00601957" w:rsidRDefault="00601957" w:rsidP="00601957">
      <w:pPr>
        <w:jc w:val="both"/>
        <w:rPr>
          <w:b/>
          <w:sz w:val="28"/>
          <w:szCs w:val="28"/>
        </w:rPr>
      </w:pPr>
    </w:p>
    <w:p w:rsidR="00601957" w:rsidRDefault="00601957" w:rsidP="00601957">
      <w:pPr>
        <w:jc w:val="both"/>
        <w:rPr>
          <w:b/>
          <w:sz w:val="28"/>
          <w:szCs w:val="28"/>
        </w:rPr>
      </w:pPr>
    </w:p>
    <w:p w:rsidR="00601957" w:rsidRDefault="00601957" w:rsidP="00601957">
      <w:pPr>
        <w:jc w:val="both"/>
        <w:rPr>
          <w:b/>
          <w:sz w:val="28"/>
          <w:szCs w:val="28"/>
        </w:rPr>
      </w:pPr>
    </w:p>
    <w:p w:rsidR="00601957" w:rsidRDefault="00601957" w:rsidP="00601957">
      <w:pPr>
        <w:jc w:val="both"/>
        <w:rPr>
          <w:b/>
          <w:sz w:val="28"/>
          <w:szCs w:val="28"/>
        </w:rPr>
      </w:pPr>
      <w:r>
        <w:rPr>
          <w:b/>
          <w:sz w:val="28"/>
          <w:szCs w:val="28"/>
        </w:rPr>
        <w:tab/>
      </w:r>
      <w:r>
        <w:rPr>
          <w:b/>
          <w:sz w:val="28"/>
          <w:szCs w:val="28"/>
        </w:rPr>
        <w:tab/>
        <w:t>José Gilberto Rota</w:t>
      </w:r>
    </w:p>
    <w:p w:rsidR="00601957" w:rsidRDefault="00601957" w:rsidP="00601957">
      <w:pPr>
        <w:jc w:val="both"/>
        <w:rPr>
          <w:b/>
          <w:sz w:val="28"/>
          <w:szCs w:val="28"/>
        </w:rPr>
      </w:pPr>
      <w:r>
        <w:rPr>
          <w:b/>
          <w:sz w:val="28"/>
          <w:szCs w:val="28"/>
        </w:rPr>
        <w:tab/>
      </w:r>
      <w:r>
        <w:rPr>
          <w:b/>
          <w:sz w:val="28"/>
          <w:szCs w:val="28"/>
        </w:rPr>
        <w:tab/>
        <w:t>Vereador</w:t>
      </w:r>
    </w:p>
    <w:p w:rsidR="00601957" w:rsidRDefault="00601957" w:rsidP="00601957">
      <w:pPr>
        <w:jc w:val="both"/>
        <w:rPr>
          <w:b/>
          <w:sz w:val="28"/>
          <w:szCs w:val="28"/>
        </w:rPr>
      </w:pPr>
    </w:p>
    <w:p w:rsidR="00601957" w:rsidRDefault="00601957" w:rsidP="00601957">
      <w:pPr>
        <w:jc w:val="both"/>
        <w:rPr>
          <w:b/>
          <w:sz w:val="28"/>
          <w:szCs w:val="28"/>
        </w:rPr>
      </w:pPr>
    </w:p>
    <w:p w:rsidR="00601957" w:rsidRDefault="00601957" w:rsidP="00601957">
      <w:pPr>
        <w:jc w:val="both"/>
        <w:rPr>
          <w:b/>
          <w:sz w:val="28"/>
          <w:szCs w:val="28"/>
        </w:rPr>
      </w:pPr>
    </w:p>
    <w:p w:rsidR="00D71C08" w:rsidRDefault="00D71C08"/>
    <w:sectPr w:rsidR="00D71C08" w:rsidSect="00D71C0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1957"/>
    <w:rsid w:val="00601957"/>
    <w:rsid w:val="00D71C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95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1081</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2016-04-04T18:33:00Z</dcterms:created>
  <dcterms:modified xsi:type="dcterms:W3CDTF">2016-04-04T18:34:00Z</dcterms:modified>
</cp:coreProperties>
</file>