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7D" w:rsidRDefault="00F0257D" w:rsidP="00F0257D">
      <w:pPr>
        <w:jc w:val="both"/>
        <w:rPr>
          <w:rFonts w:eastAsia="Arial Unicode MS"/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Ata da Centésima Trigésima Primeira</w:t>
      </w:r>
      <w:r w:rsidRPr="005321B3">
        <w:rPr>
          <w:rFonts w:eastAsia="Arial Unicode MS"/>
          <w:sz w:val="28"/>
          <w:szCs w:val="28"/>
        </w:rPr>
        <w:t xml:space="preserve"> Sessão da Oitava Legislatura da Câmara Municipal de Nova Xavantina, Estado de Mato Grosso</w:t>
      </w:r>
      <w:r>
        <w:rPr>
          <w:rFonts w:eastAsia="Arial Unicode MS"/>
          <w:sz w:val="28"/>
          <w:szCs w:val="28"/>
        </w:rPr>
        <w:t>.</w:t>
      </w:r>
      <w:r>
        <w:rPr>
          <w:rFonts w:eastAsia="Arial Unicode MS" w:cstheme="minorHAnsi"/>
          <w:sz w:val="28"/>
          <w:szCs w:val="28"/>
        </w:rPr>
        <w:t xml:space="preserve"> </w:t>
      </w:r>
      <w:r w:rsidRPr="00851844">
        <w:rPr>
          <w:rFonts w:eastAsia="Arial Unicode MS" w:cstheme="minorHAnsi"/>
          <w:sz w:val="28"/>
          <w:szCs w:val="28"/>
        </w:rPr>
        <w:t>Ses</w:t>
      </w:r>
      <w:r>
        <w:rPr>
          <w:rFonts w:eastAsia="Arial Unicode MS" w:cstheme="minorHAnsi"/>
          <w:sz w:val="28"/>
          <w:szCs w:val="28"/>
        </w:rPr>
        <w:t>são Ordinária realizada aos dezessete dias do mês de fevereiro de dois mil e dezesseis, ás dezoito</w:t>
      </w:r>
      <w:r w:rsidRPr="00851844">
        <w:rPr>
          <w:rFonts w:eastAsia="Arial Unicode MS" w:cstheme="minorHAnsi"/>
          <w:sz w:val="28"/>
          <w:szCs w:val="28"/>
        </w:rPr>
        <w:t xml:space="preserve"> horas, na Sede da Câmara Municipal, sito a Praça Três Poderes, s/n – Setor Xavantina, reuniu-se mais uma vez no Plenário Deputado Estadual Jose Frederico Fernandes, sob a Presidência do Vereador Ney Weliton do Nascimento que havendo o numero </w:t>
      </w:r>
      <w:r>
        <w:rPr>
          <w:rFonts w:eastAsia="Arial Unicode MS" w:cstheme="minorHAnsi"/>
          <w:sz w:val="28"/>
          <w:szCs w:val="28"/>
        </w:rPr>
        <w:t>legal com a presença de todos os Vereadores,</w:t>
      </w:r>
      <w:r>
        <w:rPr>
          <w:sz w:val="28"/>
          <w:szCs w:val="28"/>
        </w:rPr>
        <w:t xml:space="preserve"> declarou aberta a presente Sessão e dentro do expediente o Secretario da Mesa Diretora fez a leitura de um versículo da Bíblia Sagrada e em seguida passou-se a votação das Atas das Sessões anteriores e as mesmas foram aprovadas por unanimidade e ainda dentro do expediente passamos a leitura das correspondências recebidas e expedidas. Oficio nº 3-0259/2016/GIGOV/CB da Caixa Econômica Federal ao Presidente da Câmara Municipal, informando sobre repasse financeiro firmado com o Município de Nova Xavantina. Carta nº 30057753/DCMD/ENERGISA da Energisa ao Presidente da Câmara Municipal em resposta a indicação de autoria do Vereador Alderi Dessotti. Oficio nº 02/ADM/SETAE/16 do Setae ao Presidente da Câmara Municipal em resposta a indicação nº 199/2015 desta Casa de Leis. Carta nº 11018/2015/DCMD-RURAL-ENERGISA-MT da Energisa ao Presidente da Câmara Municipal em resposta a indicação de autoria do Vereador Manoel Jose da Silva. Ofícios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nºs. </w:t>
      </w:r>
      <w:proofErr w:type="gramStart"/>
      <w:r>
        <w:rPr>
          <w:sz w:val="28"/>
          <w:szCs w:val="28"/>
        </w:rPr>
        <w:t>576, 577 e 578/SMS/2015</w:t>
      </w:r>
      <w:proofErr w:type="gramEnd"/>
      <w:r>
        <w:rPr>
          <w:sz w:val="28"/>
          <w:szCs w:val="28"/>
        </w:rPr>
        <w:t xml:space="preserve"> da Secretaria Municipal de Saúde ao Presidente da Câmara Municipal em resposta a indicações desta Casa de Leis. Terminado o pequeno expediente passamos ao grande expediente com a Leitura do Projeto de Lei nº 007/2016 do Poder Executivo que “Autoriza o Poder Executivo a firmar convenio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providencias.”Após a leitura o Vereador Elias Bueno de Souza, fez um requerimento oral, requerendo a inclusão do projeto na Ordem do Dia e colocado o requerimento oral em votação, quem concorda permaneça como esta e quem não concordar se manifeste e o requerimento oral foi aprovado por unanimidade e o Projeto foi encaminhado as Comissões de Constituição, Legislação e Redação Final, Finanças e Orçamento. Leitura do Projeto de Lei nº 008/2016 do Poder Executivo que “Autoriza o Poder Executivo a firmar convenio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providencias.”</w:t>
      </w:r>
      <w:r w:rsidRPr="00AA3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Após a leitura a Vereadora Eliane Silveira Dias, fez um requerimento oral, requerendo a inclusão do projeto na Ordem do Dia e colocado o requerimento oral em votação, quem concorda permaneça como esta e quem não concordar se manifeste e o requerimento oral foi aprovado por unanimidade e o  Projeto </w:t>
      </w: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foi</w:t>
      </w:r>
      <w:proofErr w:type="gramEnd"/>
      <w:r>
        <w:rPr>
          <w:sz w:val="28"/>
          <w:szCs w:val="28"/>
        </w:rPr>
        <w:t xml:space="preserve"> encaminhado as Comissões de Constituição, Legislação e Redação Final, Finanças e Orçamento. Leitura do Projeto de Lei nº 009/2016 do Poder Executivo que “Autoriza o remanejamento de patrimônio publico municipal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providencias.” Projeto encaminhado as Comissões de Constituição, Legislação e Redação Final, Finanças e Orçamento. Leitura do Projeto de Lei nº 003/2016 de autoria do Vereador Alderi Dessotti que “Denomina logradouro publico municipal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providencias.” Projeto encaminhado a Comissão de Constituição, Legislação e Redação Final. Terminado o grande expediente o senhor Presidente paralisou a presente Sessão por cinco minutos cumprindo disposições regimentais. Passado os cinco minutos, voltando aos trabalhos passamos a Ordem do Dia com o Veto da Emenda Supressiva nº 007/2015 ao Projeto de Lei que “Dispõe sobre a percepção e o rateio dos honorários advocatícios </w:t>
      </w:r>
      <w:proofErr w:type="spellStart"/>
      <w:r>
        <w:rPr>
          <w:sz w:val="28"/>
          <w:szCs w:val="28"/>
        </w:rPr>
        <w:t>sucumbenciais</w:t>
      </w:r>
      <w:proofErr w:type="spellEnd"/>
      <w:r>
        <w:rPr>
          <w:sz w:val="28"/>
          <w:szCs w:val="28"/>
        </w:rPr>
        <w:t xml:space="preserve"> concedidos á Fazenda Publica Municipal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providencias.” do Poder Executivo e colocado em discussão final, manifestou-se o Vereador Elias Bueno de Souza, que após a leitura do Parecer do Assessor Jurídico da Câmara que também esta de acordo com o nosso entendimento. Em seguida o Vereador Presidente Ney Weliton do Nascimento, pediu ao Assessor Jurídico, senhor Jose Roberto para fazer uso da tribuna para fazer uma pequena explanação sobre seu Parecer e a Lei em questão. E fez uso da palavra o senhor Jose Roberto Oliveira o qual explicou que considerando que </w:t>
      </w:r>
      <w:proofErr w:type="gramStart"/>
      <w:r>
        <w:rPr>
          <w:sz w:val="28"/>
          <w:szCs w:val="28"/>
        </w:rPr>
        <w:t>os honorários de sucumbências do advogado publico</w:t>
      </w:r>
      <w:proofErr w:type="gramEnd"/>
      <w:r>
        <w:rPr>
          <w:sz w:val="28"/>
          <w:szCs w:val="28"/>
        </w:rPr>
        <w:t xml:space="preserve"> não tem natureza publica, nem de tributo e muito menos seja matéria de iniciativa privada do Poder Executivo, por isso manifestei pela derrubada do Veto e aprovação da emenda supressiva numero sete de catorze de dezembro de dois mil e quinze. E ainda em discussão, manifestou-se o Vereador Elias Bueno de Souza, na realidade esse parecer alegando que é matéria tributaria e a Câmara não tem poder de votar e ela queria dez por cento e acho que ela já é bem remunerada. E ainda em discussão, ninguem se manifestou e o senhor Presidente informou que vota Sim para manter e Não para derrubar o Veto. E fez uso da palavra o Vereador Alderi Dessotti, só para entender melhor, se votar Sim vou manter o veto e se votar Não vou derrubar. – Presidente, isso mesmo, Vereador. E o Secretario da Mesa fará a chamada nominal para a votação do Veto e o Veto foi derrubado por unanimidade. Projeto de Lei nº 007/2016 do Poder Executivo que “Autoriza o Poder Executivo a firmar </w:t>
      </w: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Pr="00D74737" w:rsidRDefault="00F0257D" w:rsidP="00F025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convenio</w:t>
      </w:r>
      <w:proofErr w:type="gramEnd"/>
      <w:r>
        <w:rPr>
          <w:sz w:val="28"/>
          <w:szCs w:val="28"/>
        </w:rPr>
        <w:t xml:space="preserve">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008/2016 do Poder Executivo que “Autoriza o Poder Executivo a firmar convenio e dá outras providencias.”</w:t>
      </w:r>
      <w:r w:rsidRPr="00513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Terminado a Ordem do Dia, passamos a Palavra Livre por ate dez minutos cada Vereador e fez uso da palavra o Vereador Elias Bueno de Souza, que disse que na cidade são criticados, mas que essas pessoas que criticam não fazem nada para melhorar nem  coloca seu nome a apreciação dos munícipes, porque com a união faz a força e para encerrar, meus sentimentos ao Presidente Ney Weliton pelo falecimento de sua mãe, segunda feira, porque só quem passa por esse momento é que sabe o tamanho da dor. E fez uso da palavra o Vereador Wescley Pereira da Silva, só para dar meus sentimentos a você Ney e que Deus possa confortar seu coração e de toda sua família. E fez uso da palavra o Vereador Presidente Ney Weliton do Nascimento, obrigado a todos pelo apoio, aos Vereadores que foram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em Barra do Garças, e nessa ora que a gente vê o valor e a importância da família no dia a dia, obrigado Luizinho Magalhães, muito obrigado a todos  e não havendo mais nada a tratar declaro encerrada a presente Sessão do dia dezessete de fevereiro de dois mil e dezesseis, ás dezenove horas. Esta Ata lida e achada correta e conforme vai devidamente assinada. </w:t>
      </w:r>
    </w:p>
    <w:p w:rsidR="00F0257D" w:rsidRPr="00FC5F15" w:rsidRDefault="00F0257D" w:rsidP="00F0257D">
      <w:pPr>
        <w:spacing w:before="240"/>
        <w:ind w:left="708"/>
        <w:jc w:val="both"/>
        <w:rPr>
          <w:sz w:val="32"/>
          <w:szCs w:val="32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F0257D" w:rsidRDefault="00F0257D" w:rsidP="00F0257D">
      <w:pPr>
        <w:jc w:val="both"/>
        <w:rPr>
          <w:sz w:val="28"/>
          <w:szCs w:val="28"/>
        </w:rPr>
      </w:pPr>
    </w:p>
    <w:p w:rsidR="00C87128" w:rsidRDefault="00C87128"/>
    <w:sectPr w:rsidR="00C87128" w:rsidSect="00C87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57D"/>
    <w:rsid w:val="00C87128"/>
    <w:rsid w:val="00F0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2016-02-19T16:17:00Z</dcterms:created>
  <dcterms:modified xsi:type="dcterms:W3CDTF">2016-02-19T16:18:00Z</dcterms:modified>
</cp:coreProperties>
</file>