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014/2015</w:t>
      </w:r>
    </w:p>
    <w:p w:rsidR="00317140" w:rsidRDefault="00317140" w:rsidP="003171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Presidente,</w:t>
      </w: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31960">
        <w:rPr>
          <w:sz w:val="28"/>
          <w:szCs w:val="28"/>
        </w:rPr>
        <w:t>De acordo com o Regimento Interno desta Casa de Leis</w:t>
      </w:r>
      <w:r>
        <w:rPr>
          <w:sz w:val="28"/>
          <w:szCs w:val="28"/>
        </w:rPr>
        <w:t xml:space="preserve">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 que seja encaminhado expediente ao Prefeito Municipal com cópia a Secretária Municipal de finanças requerendo informações de quais os benefícios para o </w:t>
      </w:r>
      <w:r w:rsidR="00BB18E0">
        <w:rPr>
          <w:sz w:val="28"/>
          <w:szCs w:val="28"/>
        </w:rPr>
        <w:t>Município</w:t>
      </w:r>
      <w:r>
        <w:rPr>
          <w:sz w:val="28"/>
          <w:szCs w:val="28"/>
        </w:rPr>
        <w:t xml:space="preserve"> de Nova Xavantina com a aprovação do Projeto de Lei n° 2.455/2015</w:t>
      </w:r>
    </w:p>
    <w:p w:rsidR="00317140" w:rsidRDefault="00317140" w:rsidP="00317140">
      <w:pPr>
        <w:jc w:val="both"/>
        <w:rPr>
          <w:sz w:val="28"/>
          <w:szCs w:val="28"/>
        </w:rPr>
      </w:pPr>
    </w:p>
    <w:p w:rsidR="00317140" w:rsidRDefault="00317140" w:rsidP="003171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317140" w:rsidRDefault="00317140" w:rsidP="00317140">
      <w:pPr>
        <w:jc w:val="both"/>
        <w:rPr>
          <w:sz w:val="28"/>
          <w:szCs w:val="28"/>
        </w:rPr>
      </w:pPr>
    </w:p>
    <w:p w:rsidR="00317140" w:rsidRPr="006131DC" w:rsidRDefault="00317140" w:rsidP="00317140">
      <w:pPr>
        <w:jc w:val="both"/>
        <w:rPr>
          <w:sz w:val="28"/>
          <w:szCs w:val="28"/>
        </w:rPr>
      </w:pPr>
    </w:p>
    <w:p w:rsidR="00317140" w:rsidRPr="006131DC" w:rsidRDefault="00317140" w:rsidP="00317140">
      <w:pPr>
        <w:jc w:val="both"/>
        <w:rPr>
          <w:b/>
          <w:color w:val="002060"/>
          <w:sz w:val="28"/>
          <w:szCs w:val="28"/>
        </w:rPr>
      </w:pPr>
      <w:r w:rsidRPr="006131DC">
        <w:rPr>
          <w:sz w:val="28"/>
          <w:szCs w:val="28"/>
        </w:rPr>
        <w:tab/>
      </w:r>
      <w:r w:rsidRPr="006131DC">
        <w:rPr>
          <w:sz w:val="28"/>
          <w:szCs w:val="28"/>
        </w:rPr>
        <w:tab/>
        <w:t>Este nosso requerimento se justifica pelo fato de que, ávidos e preocupados com a escassez de recursos financeiros, solicitamos que informem a este parlamento, se teremos e quanto será os “Benefícios do Projeto Lei 2.455/15”, que regulamenta a liberação de auxílio financeiro, para fomento das exportações (FEX) de 2014, que possivelmente serão em 04 parcelas nos meses de setembro a dezembro de 2015.</w:t>
      </w:r>
      <w:r>
        <w:rPr>
          <w:b/>
          <w:color w:val="002060"/>
          <w:sz w:val="28"/>
          <w:szCs w:val="28"/>
        </w:rPr>
        <w:t xml:space="preserve"> </w:t>
      </w:r>
      <w:r w:rsidRPr="006131DC">
        <w:rPr>
          <w:sz w:val="28"/>
          <w:szCs w:val="28"/>
        </w:rPr>
        <w:t xml:space="preserve"> Assim pedimos o apoio dos nobres pares desta Casa de Leis para a aprovação deste nos requerimento. </w:t>
      </w:r>
    </w:p>
    <w:p w:rsidR="00317140" w:rsidRDefault="00317140" w:rsidP="00317140">
      <w:pPr>
        <w:jc w:val="both"/>
        <w:rPr>
          <w:sz w:val="28"/>
          <w:szCs w:val="28"/>
        </w:rPr>
      </w:pPr>
    </w:p>
    <w:p w:rsidR="00317140" w:rsidRDefault="00317140" w:rsidP="00317140">
      <w:pPr>
        <w:jc w:val="both"/>
        <w:rPr>
          <w:sz w:val="28"/>
          <w:szCs w:val="28"/>
        </w:rPr>
      </w:pPr>
    </w:p>
    <w:p w:rsidR="00317140" w:rsidRDefault="00317140" w:rsidP="00317140">
      <w:pPr>
        <w:jc w:val="both"/>
        <w:rPr>
          <w:sz w:val="28"/>
          <w:szCs w:val="28"/>
        </w:rPr>
      </w:pPr>
    </w:p>
    <w:p w:rsidR="00317140" w:rsidRPr="00EC5161" w:rsidRDefault="00317140" w:rsidP="00317140">
      <w:pPr>
        <w:ind w:left="708" w:firstLine="708"/>
        <w:jc w:val="both"/>
        <w:rPr>
          <w:b/>
          <w:sz w:val="28"/>
          <w:szCs w:val="28"/>
        </w:rPr>
      </w:pPr>
      <w:r w:rsidRPr="00EC5161">
        <w:rPr>
          <w:b/>
          <w:sz w:val="28"/>
          <w:szCs w:val="28"/>
        </w:rPr>
        <w:t>Sala das Sessões da Câmara Municipal</w:t>
      </w:r>
    </w:p>
    <w:p w:rsidR="00317140" w:rsidRDefault="00317140" w:rsidP="003171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BB18E0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14 de Setembro de 2015</w:t>
      </w:r>
      <w:r w:rsidRPr="00EC5161">
        <w:rPr>
          <w:b/>
          <w:sz w:val="28"/>
          <w:szCs w:val="28"/>
        </w:rPr>
        <w:t>.</w:t>
      </w: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Pr="00EC5161" w:rsidRDefault="00317140" w:rsidP="00317140">
      <w:pPr>
        <w:jc w:val="both"/>
        <w:rPr>
          <w:b/>
          <w:sz w:val="28"/>
          <w:szCs w:val="28"/>
        </w:rPr>
      </w:pPr>
    </w:p>
    <w:p w:rsidR="00317140" w:rsidRPr="00EC5161" w:rsidRDefault="00317140" w:rsidP="00317140">
      <w:pPr>
        <w:jc w:val="both"/>
        <w:rPr>
          <w:b/>
          <w:sz w:val="28"/>
          <w:szCs w:val="28"/>
        </w:rPr>
      </w:pPr>
    </w:p>
    <w:p w:rsidR="00317140" w:rsidRPr="00EC5161" w:rsidRDefault="00317140" w:rsidP="00317140">
      <w:pPr>
        <w:jc w:val="both"/>
        <w:rPr>
          <w:b/>
          <w:sz w:val="28"/>
          <w:szCs w:val="28"/>
        </w:rPr>
      </w:pPr>
      <w:r w:rsidRPr="00EC5161">
        <w:rPr>
          <w:b/>
          <w:sz w:val="28"/>
          <w:szCs w:val="28"/>
        </w:rPr>
        <w:tab/>
      </w:r>
      <w:r w:rsidRPr="00EC5161">
        <w:rPr>
          <w:b/>
          <w:sz w:val="28"/>
          <w:szCs w:val="28"/>
        </w:rPr>
        <w:tab/>
        <w:t>José Gilberto Rota</w:t>
      </w:r>
    </w:p>
    <w:p w:rsidR="00317140" w:rsidRDefault="00317140" w:rsidP="00317140">
      <w:pPr>
        <w:jc w:val="both"/>
        <w:rPr>
          <w:b/>
          <w:sz w:val="28"/>
          <w:szCs w:val="28"/>
        </w:rPr>
      </w:pPr>
      <w:r w:rsidRPr="00EC5161">
        <w:rPr>
          <w:sz w:val="28"/>
          <w:szCs w:val="28"/>
        </w:rPr>
        <w:tab/>
      </w:r>
      <w:r w:rsidRPr="00EC5161">
        <w:rPr>
          <w:sz w:val="28"/>
          <w:szCs w:val="28"/>
        </w:rPr>
        <w:tab/>
      </w:r>
      <w:r w:rsidRPr="00EC5161">
        <w:rPr>
          <w:b/>
          <w:sz w:val="28"/>
          <w:szCs w:val="28"/>
        </w:rPr>
        <w:t>Vereador</w:t>
      </w: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317140" w:rsidRDefault="00317140" w:rsidP="00317140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140"/>
    <w:rsid w:val="000F3234"/>
    <w:rsid w:val="00270B83"/>
    <w:rsid w:val="00317140"/>
    <w:rsid w:val="00BB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1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2015-11-03T17:18:00Z</dcterms:created>
  <dcterms:modified xsi:type="dcterms:W3CDTF">2015-11-03T19:11:00Z</dcterms:modified>
</cp:coreProperties>
</file>