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769" w:rsidRPr="00400428" w:rsidRDefault="00E94769" w:rsidP="00E94769">
      <w:pPr>
        <w:jc w:val="center"/>
        <w:rPr>
          <w:b/>
          <w:sz w:val="32"/>
          <w:szCs w:val="32"/>
          <w:u w:val="single"/>
        </w:rPr>
      </w:pPr>
      <w:r w:rsidRPr="00400428">
        <w:rPr>
          <w:b/>
          <w:sz w:val="32"/>
          <w:szCs w:val="32"/>
          <w:u w:val="single"/>
        </w:rPr>
        <w:t>TERMO DE POSSE</w:t>
      </w:r>
      <w:r>
        <w:rPr>
          <w:b/>
          <w:sz w:val="32"/>
          <w:szCs w:val="32"/>
          <w:u w:val="single"/>
        </w:rPr>
        <w:t xml:space="preserve"> Nº 018/2011</w:t>
      </w:r>
    </w:p>
    <w:p w:rsidR="00E94769" w:rsidRDefault="00E94769" w:rsidP="00E94769">
      <w:pPr>
        <w:jc w:val="both"/>
        <w:rPr>
          <w:sz w:val="32"/>
          <w:szCs w:val="32"/>
        </w:rPr>
      </w:pPr>
    </w:p>
    <w:p w:rsidR="00E94769" w:rsidRDefault="00E94769" w:rsidP="00E94769">
      <w:pPr>
        <w:jc w:val="both"/>
        <w:rPr>
          <w:sz w:val="32"/>
          <w:szCs w:val="32"/>
        </w:rPr>
      </w:pPr>
    </w:p>
    <w:p w:rsidR="00E94769" w:rsidRDefault="00E94769" w:rsidP="00E94769">
      <w:pPr>
        <w:jc w:val="both"/>
        <w:rPr>
          <w:sz w:val="32"/>
          <w:szCs w:val="32"/>
        </w:rPr>
      </w:pPr>
    </w:p>
    <w:p w:rsidR="00E94769" w:rsidRDefault="00E94769" w:rsidP="00E9476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Ao Primeiro dia do mês de janeiro de dois mil e onze, ás nove horas, na Sede da Câmara Municipal de </w:t>
      </w:r>
      <w:r w:rsidRPr="00400428">
        <w:rPr>
          <w:sz w:val="32"/>
          <w:szCs w:val="32"/>
        </w:rPr>
        <w:t>Nova Xavantina</w:t>
      </w:r>
      <w:r>
        <w:rPr>
          <w:sz w:val="32"/>
          <w:szCs w:val="32"/>
        </w:rPr>
        <w:t xml:space="preserve">, Estado de Mato Grosso. Tomaram Posse à Nova Mesa Diretora para o Biênio dois mil e onze á dois mil e doze. No cargo de Presidente o Vereador João Carlos </w:t>
      </w:r>
      <w:proofErr w:type="spellStart"/>
      <w:r>
        <w:rPr>
          <w:sz w:val="32"/>
          <w:szCs w:val="32"/>
        </w:rPr>
        <w:t>Capelari</w:t>
      </w:r>
      <w:proofErr w:type="spellEnd"/>
      <w:r>
        <w:rPr>
          <w:sz w:val="32"/>
          <w:szCs w:val="32"/>
        </w:rPr>
        <w:t xml:space="preserve">. No cargo de Vice-Presidente a Vereadora Adelcimeire Bispo Sirqueira. No cargo de Primeira Secretaria a Vereadora Marta Helena da Silva Negrão e no cargo de Segundo Secretario o Vereador Paulo César Trindade. Ficando a Nova Mesa Diretora composta da seguinte forma: Presidente; João Carlos </w:t>
      </w:r>
      <w:proofErr w:type="spellStart"/>
      <w:r>
        <w:rPr>
          <w:sz w:val="32"/>
          <w:szCs w:val="32"/>
        </w:rPr>
        <w:t>Capelari</w:t>
      </w:r>
      <w:proofErr w:type="spellEnd"/>
      <w:r>
        <w:rPr>
          <w:sz w:val="32"/>
          <w:szCs w:val="32"/>
        </w:rPr>
        <w:t xml:space="preserve">. Vice-Presidente; Adelcimeire Bispo Sirqueira. Marta Helena da Silva Negrão; Primeira Secretaria e Paulo César Trindade como Segundo Secretario. E deu-se por encerrada o Ato do Termo de Posse, que depois de lido e aprovado será assinado por todos os Vereadores e assim, sendo firmamos o presente Termo de Posse. </w:t>
      </w:r>
    </w:p>
    <w:p w:rsidR="004714B4" w:rsidRDefault="004714B4"/>
    <w:sectPr w:rsidR="004714B4" w:rsidSect="004714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4769"/>
    <w:rsid w:val="004714B4"/>
    <w:rsid w:val="00E94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778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2015-10-22T18:37:00Z</dcterms:created>
  <dcterms:modified xsi:type="dcterms:W3CDTF">2015-10-22T18:37:00Z</dcterms:modified>
</cp:coreProperties>
</file>