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C0" w:rsidRPr="004B5B3C" w:rsidRDefault="003E7AC0" w:rsidP="003E7AC0">
      <w:pPr>
        <w:jc w:val="both"/>
        <w:rPr>
          <w:sz w:val="22"/>
          <w:szCs w:val="22"/>
        </w:rPr>
      </w:pPr>
    </w:p>
    <w:p w:rsidR="003E7AC0" w:rsidRPr="004B5B3C" w:rsidRDefault="003E7AC0" w:rsidP="003E7AC0">
      <w:pPr>
        <w:jc w:val="both"/>
        <w:rPr>
          <w:sz w:val="22"/>
          <w:szCs w:val="22"/>
        </w:rPr>
      </w:pPr>
      <w:r w:rsidRPr="004B5B3C">
        <w:rPr>
          <w:sz w:val="22"/>
          <w:szCs w:val="22"/>
        </w:rPr>
        <w:t xml:space="preserve">Ata da Centésima Décima Sétima Sessão da Oitava Legislatura da Câmara Municipal de Nova Xavantina, Estado de Mato Grosso. Sessão Ordinária realizada aos vinte e oito dias do mês de setembro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nove Vereadores e ausência dos Vereadores João Bosco Nascimento e Luismar Bernardes da Silva, declarou aberta a presente Sessão e dentro do expediente o senhor Presidente convidou a segunda Secretária da Mesa Diretora para assumir os trabalhos da Mesa em virtude que primeiro Secretário Vereador Luismar Bernardes da Silva que esta acompanhando o Prefeito Municipal em viagem oficial e a Secretária Eliane Silveira Dias, fez a leitura de um versículo da Bíblia Sagrada e em seguida passou-se a votação da Ata da Sessão anterior e a mesma foi aprovada por unanimidade e ainda dentro do expediente passamos a leitura das correspondências recebidas e expedidas. Telegrama do Senador da Republica Blairo Maggi ao Presidente da Câmara Municipal acusando o recebimento da indicação nº 162/2015 de autoria do Vereador Manoel Jose da Silva. Oficio 061/CMDCA/2015 do Conselho Municipal dos Direitos da Criança e do Adolescente ao Presidente da Câmara Municipal solicitando o Plenario da Câmara para reunião com os Mesários para a eleição do referido Conselho. Oficio nº 01/2015 da senhora Lilian Nunes Manoel ao Presidente da Câmara Municipal solicitando autorização para realização de workshop de maquiagem nas dependências da Câmara Municipal. Oficio da Agenda Sudeco ao Presidente da Câmara Municipal em resposta a indicação nº 168/2015 de autoria do Vereador Jose Gilberto Rota. Carta nº 024/2015 do SEBRAE de Barra </w:t>
      </w:r>
      <w:proofErr w:type="gramStart"/>
      <w:r w:rsidRPr="004B5B3C">
        <w:rPr>
          <w:sz w:val="22"/>
          <w:szCs w:val="22"/>
        </w:rPr>
        <w:t>do Garças</w:t>
      </w:r>
      <w:proofErr w:type="gramEnd"/>
      <w:r w:rsidRPr="004B5B3C">
        <w:rPr>
          <w:sz w:val="22"/>
          <w:szCs w:val="22"/>
        </w:rPr>
        <w:t xml:space="preserve"> ao Presidente da Câmara Municipal solicitando o Plenario para realização da Semana Nacional de Ciência e Tecnologia, estabelecida pelo Decreto nº 5.101/2004. Terminado o pequeno expediente passamos imediatamente ao grande expediente com a leitura da Indicação n° 178/2015</w:t>
      </w:r>
      <w:r w:rsidRPr="004B5B3C">
        <w:rPr>
          <w:b/>
          <w:sz w:val="22"/>
          <w:szCs w:val="22"/>
        </w:rPr>
        <w:t xml:space="preserve"> </w:t>
      </w:r>
      <w:r w:rsidRPr="004B5B3C">
        <w:rPr>
          <w:sz w:val="22"/>
          <w:szCs w:val="22"/>
        </w:rPr>
        <w:t>de autoria</w:t>
      </w:r>
      <w:r w:rsidRPr="004B5B3C">
        <w:rPr>
          <w:b/>
          <w:sz w:val="22"/>
          <w:szCs w:val="22"/>
        </w:rPr>
        <w:t xml:space="preserve"> </w:t>
      </w:r>
      <w:r w:rsidRPr="004B5B3C">
        <w:rPr>
          <w:sz w:val="22"/>
          <w:szCs w:val="22"/>
        </w:rPr>
        <w:t>do Vereador Paulo Cesar Trindade encaminhado expediente ao Prefeito Municipal com cópia a Secretaria Municipal de Infra estrutura</w:t>
      </w:r>
      <w:proofErr w:type="gramStart"/>
      <w:r w:rsidRPr="004B5B3C">
        <w:rPr>
          <w:sz w:val="22"/>
          <w:szCs w:val="22"/>
        </w:rPr>
        <w:t xml:space="preserve">  </w:t>
      </w:r>
      <w:proofErr w:type="gramEnd"/>
      <w:r w:rsidRPr="004B5B3C">
        <w:rPr>
          <w:sz w:val="22"/>
          <w:szCs w:val="22"/>
        </w:rPr>
        <w:t>no sentido de fazer asfalto no Bairro Flor de Liz - Setor dos Funcionários, após a leitura o autor da indicação pediu para incluir o nome do Vereador Jose Gilberto Rota na indicação uma vez que o mesmo já fez anteriormente o mesmo pedido e o Vereador aceitou e assinou junto a indicação. Leitura da Indicação nº 179/2015 de autoria</w:t>
      </w:r>
      <w:r w:rsidRPr="004B5B3C">
        <w:rPr>
          <w:b/>
          <w:sz w:val="22"/>
          <w:szCs w:val="22"/>
        </w:rPr>
        <w:t xml:space="preserve"> </w:t>
      </w:r>
      <w:r w:rsidRPr="004B5B3C">
        <w:rPr>
          <w:sz w:val="22"/>
          <w:szCs w:val="22"/>
        </w:rPr>
        <w:t>do Vereador José Gilberto Rota encaminhado expediente ao Prefeito Municipal com cópias ao Coordenador do Campus da UNEMAT, Reitor da Universidade do Estado de Mato Grosso e ao Deputado Federal Valtenir Pereira no sentido de viabilizar uma equipe de Estudo e Levantamento para requerer junto a Secretaria de Patrimônio da União a Titularização da Área do Campus Universitário da UNEMAT de Nova Xavantina. Leitura da Indicação nº 180/2015 de autoria</w:t>
      </w:r>
      <w:r w:rsidRPr="004B5B3C">
        <w:rPr>
          <w:b/>
          <w:sz w:val="22"/>
          <w:szCs w:val="22"/>
        </w:rPr>
        <w:t xml:space="preserve"> </w:t>
      </w:r>
      <w:r w:rsidRPr="004B5B3C">
        <w:rPr>
          <w:sz w:val="22"/>
          <w:szCs w:val="22"/>
        </w:rPr>
        <w:t xml:space="preserve">do Vereador José Gilberto Rota encaminhado expediente ao Prefeito Municipal com cópia a Secretaria Municipal de </w:t>
      </w:r>
      <w:proofErr w:type="gramStart"/>
      <w:r w:rsidRPr="004B5B3C">
        <w:rPr>
          <w:sz w:val="22"/>
          <w:szCs w:val="22"/>
        </w:rPr>
        <w:t>Infra estrutura</w:t>
      </w:r>
      <w:proofErr w:type="gramEnd"/>
      <w:r w:rsidRPr="004B5B3C">
        <w:rPr>
          <w:sz w:val="22"/>
          <w:szCs w:val="22"/>
        </w:rPr>
        <w:t xml:space="preserve">, Limpeza e Iluminação Publica no sentido de planejar o programa Operação Tapa Buraco, nas vias urbanas asfaltadas, limpeza e desobstrução da rede de captação de águas pluviais (bocas de lobo). Leitura da Indicação nº 181/2015 de autoria do Vereador Jose Gilberto Rota encaminhado expediente ao Secretario de Estado de Infra estrutura, mostrando a necessidade de recuperar o asfalto da Avenida Renato </w:t>
      </w:r>
      <w:proofErr w:type="spellStart"/>
      <w:r w:rsidRPr="004B5B3C">
        <w:rPr>
          <w:sz w:val="22"/>
          <w:szCs w:val="22"/>
        </w:rPr>
        <w:t>Figueiro</w:t>
      </w:r>
      <w:proofErr w:type="spellEnd"/>
      <w:r w:rsidRPr="004B5B3C">
        <w:rPr>
          <w:sz w:val="22"/>
          <w:szCs w:val="22"/>
        </w:rPr>
        <w:t xml:space="preserve"> Varella que dá acesso a</w:t>
      </w:r>
      <w:proofErr w:type="gramStart"/>
      <w:r w:rsidRPr="004B5B3C">
        <w:rPr>
          <w:sz w:val="22"/>
          <w:szCs w:val="22"/>
        </w:rPr>
        <w:t xml:space="preserve">  </w:t>
      </w:r>
      <w:proofErr w:type="gramEnd"/>
      <w:r w:rsidRPr="004B5B3C">
        <w:rPr>
          <w:sz w:val="22"/>
          <w:szCs w:val="22"/>
        </w:rPr>
        <w:t xml:space="preserve">Unemat. Terminado o grande expediente o senhor Presidente consultou o Plenario para dar prosseguimento nos trabalhos da presente Sessão sem o intervalo de dez minutos e colocado o pedido em votação, quem concorda permaneça como esta e quem não concordar se manifeste e o pedido foi aprovado por unanimidade. E imediatamente passamos a Ordem do Dia com as Indicações nºs 178, 179, 180 e 181/2015 de autoria dos Vereadores Paulo Cesar Trindade e Jose Gilberto Rota. E colocadas em discussão final, ninguem se manifestou e em votação as Indicações foram aprovadas por unanimidade. Terminado a Ordem do Dia passamos a Palavra Livre por ate dez minutos cada Vereador e fez uso da palavra o Vereador Edilson Francisco Caetano o qual parabenizou o novo Presidente do Bairro Centro Oeste o senhor Curica e fez um convite a todos os presentes para participarem da festa do peão e festejos da Igreja na Agrovila Banco Safra. E fez uso da palavra o Vereador Jose Gilberto Rota que falou com tristeza do falecimento do senhor Jefferson e o doutor </w:t>
      </w:r>
      <w:proofErr w:type="spellStart"/>
      <w:r w:rsidRPr="004B5B3C">
        <w:rPr>
          <w:sz w:val="22"/>
          <w:szCs w:val="22"/>
        </w:rPr>
        <w:t>Gecione</w:t>
      </w:r>
      <w:proofErr w:type="spellEnd"/>
      <w:r w:rsidRPr="004B5B3C">
        <w:rPr>
          <w:sz w:val="22"/>
          <w:szCs w:val="22"/>
        </w:rPr>
        <w:t xml:space="preserve"> e que Deus conforte a família de cada um. Pediu o apoio dos Vereadores e comunidade presente no sentido de </w:t>
      </w:r>
      <w:r w:rsidRPr="004B5B3C">
        <w:rPr>
          <w:sz w:val="22"/>
          <w:szCs w:val="22"/>
        </w:rPr>
        <w:lastRenderedPageBreak/>
        <w:t xml:space="preserve">participarem do workshop no dia cinco de novembro aqui na Câmara Municipal sobre empreendedorismo e disse que no Congresso de Vereadores em Brasília do qual participou com alguns dos colegas, aproveitou a oportunidade para fazer contato com nossos representantes e conversou sobre esse workshop e eu fiz a indicação pedindo para ser realizado uma aqui em nosso Município e fui atendido e gostaria que todos participassem e divulgasse bastante. E disse que semana passada esteve em Cuiabá em um evento com o Governador do Estado, Prefeitos e Vereadores e ate fiz uma indicação, e já teve varias, e </w:t>
      </w:r>
      <w:proofErr w:type="gramStart"/>
      <w:r w:rsidRPr="004B5B3C">
        <w:rPr>
          <w:sz w:val="22"/>
          <w:szCs w:val="22"/>
        </w:rPr>
        <w:t>estamos empenhado</w:t>
      </w:r>
      <w:proofErr w:type="gramEnd"/>
      <w:r w:rsidRPr="004B5B3C">
        <w:rPr>
          <w:sz w:val="22"/>
          <w:szCs w:val="22"/>
        </w:rPr>
        <w:t xml:space="preserve"> para fazer a recuperação daquele asfalto que dá acesso a Unemat e ficou assegurado que o Eduardo Moura vai viabilizar o recurso e o Prefeito entra com o maquinário. E parabenizou o Curica pela presidência do Bairro Centro Oeste. – Ney Weliton do Nascimento, esse evento com certeza vai ser de grande importância para o Município e para o Legislativo. E fez uso da palavra o Vereador Wescley Pereira da Silva, o qual parabenizou os Presidentes de Bairros eleitos ontem e o Carlão Presidente da Unamb e disse que também esteve em Cuiabá reunido com o Governador e levamos seis indicações e fizemos varias cobranças e o Secretario de Estado de Segurança Publica afirmou que vai mandar efetivos para Nova Xavantina porque a policia daqui é guerreira, porque mesmo com o policiamento reduzido consegue trabalhar para manter a ordem na cidade e disse também que o Estado vai fazer aquisições de viaturas novas. E fez uso da palavra o Vereador Presidente Ney Weliton do Nascimento, quero dizer que reunimos com o Secretário Nego, </w:t>
      </w:r>
      <w:proofErr w:type="gramStart"/>
      <w:r w:rsidRPr="004B5B3C">
        <w:rPr>
          <w:sz w:val="22"/>
          <w:szCs w:val="22"/>
        </w:rPr>
        <w:t>a Secretária Marta Negrão</w:t>
      </w:r>
      <w:proofErr w:type="gramEnd"/>
      <w:r w:rsidRPr="004B5B3C">
        <w:rPr>
          <w:sz w:val="22"/>
          <w:szCs w:val="22"/>
        </w:rPr>
        <w:t>, Carla Beatriz e uma pequena comissão dos Assentados da Ilha do Coco e União da Ilha e discutimos sobre as estradas e a linha do ônibus escolar e acho que devemos convidar mais vezes o secretariado e a população para sabermos quais são os anseios da comunidade. E não havendo mais nada a tratar o senhor Presidente declarou encerrada a presente Sessão do dia vinte e oito de setembro de dois mil e quinze, ás vinte horas e cinqüenta e um minutos. Esta Ata lida e achada correta e conforme vai devidamente assinada.</w:t>
      </w:r>
    </w:p>
    <w:p w:rsidR="003E7AC0" w:rsidRPr="004B5B3C" w:rsidRDefault="003E7AC0" w:rsidP="003E7AC0">
      <w:pPr>
        <w:pStyle w:val="PargrafodaLista"/>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3E7AC0" w:rsidRPr="004B5B3C" w:rsidRDefault="003E7AC0" w:rsidP="003E7AC0">
      <w:pPr>
        <w:pStyle w:val="PargrafodaLista"/>
        <w:ind w:left="360"/>
        <w:jc w:val="both"/>
        <w:rPr>
          <w:rFonts w:ascii="Times New Roman" w:hAnsi="Times New Roman" w:cs="Times New Roman"/>
          <w:b/>
          <w:u w:val="single"/>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7AC0"/>
    <w:rsid w:val="0006602B"/>
    <w:rsid w:val="003E7A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C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7AC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5909</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2015-10-22T16:55:00Z</dcterms:created>
  <dcterms:modified xsi:type="dcterms:W3CDTF">2015-10-22T16:55:00Z</dcterms:modified>
</cp:coreProperties>
</file>