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39D90" w14:textId="77777777" w:rsidR="00A672F3" w:rsidRDefault="00A672F3" w:rsidP="00A672F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E30635F" w14:textId="77777777" w:rsidR="00A672F3" w:rsidRDefault="00A672F3" w:rsidP="00A672F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16106FC" w14:textId="77777777" w:rsidR="00A672F3" w:rsidRDefault="00A672F3" w:rsidP="00A672F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255B25C" w14:textId="77777777" w:rsidR="00A672F3" w:rsidRDefault="00A672F3" w:rsidP="00A672F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CA851D5" w14:textId="77777777" w:rsidR="00A672F3" w:rsidRDefault="00A672F3" w:rsidP="00A672F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0582D20" w14:textId="77777777" w:rsidR="00A672F3" w:rsidRDefault="00A672F3" w:rsidP="00A672F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1C7E8CF" w14:textId="77777777" w:rsidR="00A672F3" w:rsidRDefault="00A672F3" w:rsidP="00A672F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D3B3248" w14:textId="77777777" w:rsidR="00A672F3" w:rsidRPr="0010079E" w:rsidRDefault="00A672F3" w:rsidP="00A672F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10079E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0</w:t>
      </w: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90</w:t>
      </w:r>
      <w:r w:rsidRPr="0010079E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/2026</w:t>
      </w:r>
    </w:p>
    <w:p w14:paraId="0304A8FC" w14:textId="77777777" w:rsidR="00A672F3" w:rsidRPr="0010079E" w:rsidRDefault="00A672F3" w:rsidP="00A672F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10079E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AUTORA: LUCINETE DA COSTA</w:t>
      </w:r>
    </w:p>
    <w:p w14:paraId="64D38132" w14:textId="77777777" w:rsidR="00A672F3" w:rsidRPr="0010079E" w:rsidRDefault="00A672F3" w:rsidP="00A672F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10079E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</w:t>
      </w:r>
    </w:p>
    <w:p w14:paraId="2110371B" w14:textId="77777777" w:rsidR="00A672F3" w:rsidRDefault="00A672F3" w:rsidP="00A672F3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 w:rsidRPr="0010079E"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</w:r>
    </w:p>
    <w:p w14:paraId="061ECC6C" w14:textId="77777777" w:rsidR="00A672F3" w:rsidRDefault="00A672F3" w:rsidP="00A672F3">
      <w:pPr>
        <w:widowControl w:val="0"/>
        <w:autoSpaceDE w:val="0"/>
        <w:autoSpaceDN w:val="0"/>
        <w:spacing w:after="0" w:line="252" w:lineRule="auto"/>
        <w:ind w:firstLine="709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 w:rsidRPr="0010079E"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>Senhor Presidente</w:t>
      </w:r>
    </w:p>
    <w:p w14:paraId="6694F4E4" w14:textId="77777777" w:rsidR="00A672F3" w:rsidRPr="0010079E" w:rsidRDefault="00A672F3" w:rsidP="00A672F3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7B83CEBA" w14:textId="77777777" w:rsidR="00A672F3" w:rsidRPr="00C94038" w:rsidRDefault="00A672F3" w:rsidP="00A672F3">
      <w:pPr>
        <w:spacing w:line="276" w:lineRule="auto"/>
        <w:ind w:left="143" w:right="135" w:firstLine="707"/>
        <w:jc w:val="both"/>
        <w:rPr>
          <w:rFonts w:ascii="Cambria Math" w:hAnsi="Cambria Math" w:cs="Times New Roman"/>
          <w:b/>
          <w:sz w:val="24"/>
          <w:szCs w:val="24"/>
        </w:rPr>
      </w:pPr>
      <w:r w:rsidRPr="00540099"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De acordo com o Regimento Interno desta Casa de Leis e depois de ouvido o Soberano Plenário solicito a V. Exa., que seja encaminhado </w:t>
      </w:r>
      <w:r w:rsidRPr="00571983"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>expediente</w:t>
      </w:r>
      <w:r w:rsidRPr="00571983">
        <w:rPr>
          <w:rFonts w:ascii="Cambria Math" w:hAnsi="Cambria Math" w:cs="Times New Roman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ao Prefeito </w:t>
      </w:r>
      <w:r w:rsidRPr="00C94038">
        <w:rPr>
          <w:rFonts w:ascii="Cambria Math" w:hAnsi="Cambria Math"/>
          <w:sz w:val="24"/>
          <w:szCs w:val="24"/>
        </w:rPr>
        <w:t xml:space="preserve">Municipal </w:t>
      </w:r>
      <w:r w:rsidRPr="00C94038">
        <w:rPr>
          <w:rFonts w:ascii="Cambria Math" w:hAnsi="Cambria Math" w:cs="Times New Roman"/>
          <w:bCs/>
          <w:sz w:val="24"/>
          <w:szCs w:val="24"/>
        </w:rPr>
        <w:t>com cópia ao Secretário</w:t>
      </w:r>
      <w:r>
        <w:rPr>
          <w:rFonts w:ascii="Cambria Math" w:hAnsi="Cambria Math" w:cs="Times New Roman"/>
          <w:bCs/>
          <w:sz w:val="24"/>
          <w:szCs w:val="24"/>
        </w:rPr>
        <w:t xml:space="preserve"> Municipal</w:t>
      </w:r>
      <w:r w:rsidRPr="00C94038">
        <w:rPr>
          <w:rFonts w:ascii="Cambria Math" w:hAnsi="Cambria Math" w:cs="Times New Roman"/>
          <w:bCs/>
          <w:sz w:val="24"/>
          <w:szCs w:val="24"/>
        </w:rPr>
        <w:t xml:space="preserve"> de Infraestrutura e Gerência de Contratos</w:t>
      </w:r>
      <w:r>
        <w:rPr>
          <w:rFonts w:ascii="Cambria Math" w:hAnsi="Cambria Math" w:cs="Times New Roman"/>
          <w:bCs/>
          <w:sz w:val="24"/>
          <w:szCs w:val="24"/>
        </w:rPr>
        <w:t xml:space="preserve">, </w:t>
      </w:r>
      <w:r w:rsidRPr="00C94038">
        <w:rPr>
          <w:rFonts w:ascii="Cambria Math" w:hAnsi="Cambria Math" w:cs="Times New Roman"/>
          <w:bCs/>
          <w:sz w:val="24"/>
          <w:szCs w:val="24"/>
        </w:rPr>
        <w:t>solicitando a realização de vistoria técnica com objetivo de constatar vícios estruturais</w:t>
      </w:r>
      <w:r>
        <w:rPr>
          <w:rFonts w:ascii="Cambria Math" w:hAnsi="Cambria Math" w:cs="Times New Roman"/>
          <w:bCs/>
          <w:sz w:val="24"/>
          <w:szCs w:val="24"/>
        </w:rPr>
        <w:t xml:space="preserve"> (foto anexa)</w:t>
      </w:r>
      <w:r w:rsidRPr="00C94038">
        <w:rPr>
          <w:rFonts w:ascii="Cambria Math" w:hAnsi="Cambria Math" w:cs="Times New Roman"/>
          <w:bCs/>
          <w:sz w:val="24"/>
          <w:szCs w:val="24"/>
        </w:rPr>
        <w:t xml:space="preserve"> na recém entregue obra ponte de concreto armado sobre o córrego do Jabuti, região do P.A Safra e tomar as providências cabíveis no que tange a correção do vício, responsabilização do contratado e garantia do interesse público.</w:t>
      </w:r>
      <w:r w:rsidRPr="00C94038">
        <w:rPr>
          <w:rFonts w:ascii="Cambria Math" w:hAnsi="Cambria Math" w:cs="Times New Roman"/>
          <w:b/>
          <w:sz w:val="24"/>
          <w:szCs w:val="24"/>
        </w:rPr>
        <w:t> </w:t>
      </w:r>
    </w:p>
    <w:p w14:paraId="0A9EB819" w14:textId="77777777" w:rsidR="00A672F3" w:rsidRPr="00C94038" w:rsidRDefault="00A672F3" w:rsidP="00A672F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Cambria Math" w:eastAsia="Times New Roman" w:hAnsi="Cambria Math" w:cs="Calibri"/>
          <w:b/>
          <w:bCs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 w:rsidRPr="00C94038">
        <w:rPr>
          <w:rFonts w:ascii="Cambria Math" w:eastAsia="Times New Roman" w:hAnsi="Cambria Math" w:cs="Calibri"/>
          <w:b/>
          <w:bCs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06095ABF" w14:textId="77777777" w:rsidR="00A672F3" w:rsidRPr="00C94038" w:rsidRDefault="00A672F3" w:rsidP="00A672F3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Cambria Math" w:eastAsia="Times New Roman" w:hAnsi="Cambria Math" w:cs="Calibri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</w:pPr>
      <w:r w:rsidRPr="00C94038">
        <w:rPr>
          <w:rFonts w:ascii="Cambria Math" w:eastAsia="Times New Roman" w:hAnsi="Cambria Math" w:cs="Calibri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2FEB05B0" w14:textId="77777777" w:rsidR="00A672F3" w:rsidRPr="00C94038" w:rsidRDefault="00A672F3" w:rsidP="00A672F3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Cambria Math" w:eastAsia="Times New Roman" w:hAnsi="Cambria Math" w:cs="Calibri"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66460288" w14:textId="77777777" w:rsidR="00A672F3" w:rsidRPr="00C94038" w:rsidRDefault="00A672F3" w:rsidP="00A672F3">
      <w:pPr>
        <w:pStyle w:val="Corpodetexto"/>
        <w:spacing w:line="276" w:lineRule="auto"/>
        <w:ind w:right="140" w:firstLine="851"/>
        <w:jc w:val="both"/>
        <w:rPr>
          <w:rFonts w:ascii="Cambria Math" w:hAnsi="Cambria Math" w:cs="Times New Roman"/>
          <w:lang w:bidi="pt-PT"/>
        </w:rPr>
      </w:pPr>
      <w:r w:rsidRPr="00C94038">
        <w:rPr>
          <w:rFonts w:ascii="Cambria Math" w:hAnsi="Cambria Math" w:cs="Times New Roman"/>
          <w:lang w:bidi="pt-PT"/>
        </w:rPr>
        <w:t xml:space="preserve">Esta vereadora recebeu notícias por parte de alguns moradores da região do P.A SAFRA de que a récem entregue ponte sobre o córrego Jabuti apresenta sinais visíveis de erosão (esfarelamento) em suas bordas, aparentamente, devido a composição do cimento utilizado, ausência ou não uso de brita conforme composição contida nas planilhas da licitação, ausência de sinalização vertical, e outras possíveis irregularidades na dimensão da estrutura “cabeça” da ponte que podem ser melhor analisadas através de relatório técnico de fiscalização e análise do </w:t>
      </w:r>
      <w:r w:rsidRPr="00C94038">
        <w:rPr>
          <w:rFonts w:ascii="Cambria Math" w:hAnsi="Cambria Math" w:cs="Times New Roman"/>
          <w:bCs/>
          <w:lang w:bidi="pt-PT"/>
        </w:rPr>
        <w:t>MPA</w:t>
      </w:r>
      <w:r w:rsidRPr="00C94038">
        <w:rPr>
          <w:rFonts w:ascii="Cambria Math" w:hAnsi="Cambria Math" w:cs="Times New Roman"/>
          <w:lang w:bidi="pt-PT"/>
        </w:rPr>
        <w:t> (megapascal) que deverá ser feito por profissionais da área de engenharia.</w:t>
      </w:r>
    </w:p>
    <w:p w14:paraId="26DC1431" w14:textId="77777777" w:rsidR="00A672F3" w:rsidRPr="00C94038" w:rsidRDefault="00A672F3" w:rsidP="00A672F3">
      <w:pPr>
        <w:pStyle w:val="Corpodetexto"/>
        <w:spacing w:line="276" w:lineRule="auto"/>
        <w:ind w:right="140"/>
        <w:jc w:val="both"/>
        <w:rPr>
          <w:rFonts w:ascii="Cambria Math" w:hAnsi="Cambria Math" w:cs="Times New Roman"/>
          <w:lang w:bidi="pt-PT"/>
        </w:rPr>
      </w:pPr>
      <w:r w:rsidRPr="00C94038">
        <w:rPr>
          <w:rFonts w:ascii="Cambria Math" w:hAnsi="Cambria Math" w:cs="Times New Roman"/>
          <w:lang w:bidi="pt-PT"/>
        </w:rPr>
        <w:t>Nobres Pares, esta obra é de grande vulto e de extrema importância para àquela comunidade, sendo que o recebimento e pagamento da mesma só pode/poderia se dar após a análise de sua conformidade com todos os projetos presentes na licitação devendo considerar as composições dos insumos e materiais utilizados, seus tamanhos e proporções.</w:t>
      </w:r>
      <w:r>
        <w:rPr>
          <w:rFonts w:ascii="Cambria Math" w:hAnsi="Cambria Math" w:cs="Times New Roman"/>
          <w:lang w:bidi="pt-PT"/>
        </w:rPr>
        <w:t xml:space="preserve"> </w:t>
      </w:r>
      <w:r w:rsidRPr="00C94038">
        <w:rPr>
          <w:rFonts w:ascii="Cambria Math" w:hAnsi="Cambria Math" w:cs="Times New Roman"/>
          <w:color w:val="000000" w:themeColor="text1"/>
        </w:rPr>
        <w:t xml:space="preserve">Assim, peço o apoio dos nobres Pares desta Casa de Leis para a aprovação desta nossa indicação. </w:t>
      </w:r>
    </w:p>
    <w:p w14:paraId="63FF6E25" w14:textId="77777777" w:rsidR="00A672F3" w:rsidRDefault="00A672F3" w:rsidP="00A672F3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931732E" w14:textId="77777777" w:rsidR="00A672F3" w:rsidRPr="0010079E" w:rsidRDefault="00A672F3" w:rsidP="00A672F3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10079E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591CA192" w14:textId="77777777" w:rsidR="00A672F3" w:rsidRPr="0010079E" w:rsidRDefault="00A672F3" w:rsidP="00A672F3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10079E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3A6F5387" w14:textId="77777777" w:rsidR="00A672F3" w:rsidRDefault="00A672F3" w:rsidP="00A672F3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10079E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Nova Xavantina-MT, </w:t>
      </w: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23</w:t>
      </w:r>
      <w:r w:rsidRPr="0010079E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de março de 2026.</w:t>
      </w:r>
    </w:p>
    <w:p w14:paraId="5BE434B0" w14:textId="77777777" w:rsidR="00A672F3" w:rsidRDefault="00A672F3" w:rsidP="00A672F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CC62B30" w14:textId="77777777" w:rsidR="00A672F3" w:rsidRPr="0010079E" w:rsidRDefault="00A672F3" w:rsidP="00A672F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973B5D1" w14:textId="77777777" w:rsidR="00A672F3" w:rsidRPr="0010079E" w:rsidRDefault="00A672F3" w:rsidP="00A672F3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10079E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2712E38D" w14:textId="77777777" w:rsidR="00A672F3" w:rsidRDefault="00A672F3" w:rsidP="00A672F3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10079E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</w:t>
      </w: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</w:t>
      </w:r>
    </w:p>
    <w:p w14:paraId="702754CF" w14:textId="77777777" w:rsidR="00A672F3" w:rsidRDefault="00A672F3" w:rsidP="00A672F3">
      <w:pPr>
        <w:widowControl w:val="0"/>
        <w:autoSpaceDE w:val="0"/>
        <w:autoSpaceDN w:val="0"/>
        <w:spacing w:after="5" w:line="252" w:lineRule="auto"/>
        <w:jc w:val="center"/>
      </w:pPr>
      <w:r>
        <w:rPr>
          <w:noProof/>
        </w:rPr>
        <w:lastRenderedPageBreak/>
        <w:drawing>
          <wp:inline distT="0" distB="0" distL="0" distR="0" wp14:anchorId="7AE44636" wp14:editId="157EE905">
            <wp:extent cx="5022574" cy="3981450"/>
            <wp:effectExtent l="0" t="0" r="6985" b="0"/>
            <wp:docPr id="198913190" name="Imagem 1" descr="Pessoa em cima de pedr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13190" name="Imagem 1" descr="Pessoa em cima de pedra&#10;&#10;O conteúdo gerado por IA pode estar incorre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5971" cy="399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032A7" w14:textId="77777777" w:rsidR="00A672F3" w:rsidRDefault="00A672F3" w:rsidP="00A672F3">
      <w:pPr>
        <w:widowControl w:val="0"/>
        <w:autoSpaceDE w:val="0"/>
        <w:autoSpaceDN w:val="0"/>
        <w:spacing w:after="5" w:line="252" w:lineRule="auto"/>
        <w:jc w:val="center"/>
      </w:pPr>
    </w:p>
    <w:p w14:paraId="1AB05CC9" w14:textId="2FED6FA1" w:rsidR="00A672F3" w:rsidRDefault="00A672F3" w:rsidP="00A672F3">
      <w:pPr>
        <w:widowControl w:val="0"/>
        <w:autoSpaceDE w:val="0"/>
        <w:autoSpaceDN w:val="0"/>
        <w:spacing w:after="5" w:line="252" w:lineRule="auto"/>
        <w:jc w:val="center"/>
      </w:pPr>
      <w:r>
        <w:rPr>
          <w:noProof/>
        </w:rPr>
        <w:drawing>
          <wp:inline distT="0" distB="0" distL="0" distR="0" wp14:anchorId="4F42FC67" wp14:editId="3BBA6153">
            <wp:extent cx="5035826" cy="3924300"/>
            <wp:effectExtent l="0" t="0" r="0" b="0"/>
            <wp:docPr id="2012497241" name="Imagem 2" descr="Uma imagem contendo tijolo, edifício, mulher, seguran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497241" name="Imagem 2" descr="Uma imagem contendo tijolo, edifício, mulher, segurando&#10;&#10;O conteúdo gerado por IA pode estar incorre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576" cy="3934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A50EB" w14:textId="77777777" w:rsidR="000D6968" w:rsidRDefault="000D6968"/>
    <w:sectPr w:rsidR="000D6968" w:rsidSect="00A672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F3"/>
    <w:rsid w:val="000D6968"/>
    <w:rsid w:val="005961EF"/>
    <w:rsid w:val="008A55E4"/>
    <w:rsid w:val="00A672F3"/>
    <w:rsid w:val="00BA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0809D"/>
  <w15:chartTrackingRefBased/>
  <w15:docId w15:val="{3EE7EF50-F6C6-4384-ACF2-A8A6D226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2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672F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A672F3"/>
    <w:rPr>
      <w:rFonts w:ascii="Verdana" w:eastAsia="Verdana" w:hAnsi="Verdana" w:cs="Verdana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2026-03-23T16:15:00Z</dcterms:created>
  <dcterms:modified xsi:type="dcterms:W3CDTF">2026-03-23T16:26:00Z</dcterms:modified>
</cp:coreProperties>
</file>