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1478B" w14:textId="77777777" w:rsidR="00A527A3" w:rsidRDefault="00A527A3" w:rsidP="00A527A3">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7A225B10" w14:textId="77777777" w:rsidR="00A527A3" w:rsidRDefault="00A527A3" w:rsidP="00A527A3">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130C5E2A" w14:textId="77777777" w:rsidR="00A527A3" w:rsidRDefault="00A527A3" w:rsidP="00A527A3">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5C8533B8" w14:textId="77777777" w:rsidR="00A527A3" w:rsidRDefault="00A527A3" w:rsidP="00A527A3">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7D1DF81A" w14:textId="77777777" w:rsidR="00A527A3" w:rsidRDefault="00A527A3" w:rsidP="00A527A3">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01C3EA9F" w14:textId="77777777" w:rsidR="00A527A3" w:rsidRDefault="00A527A3" w:rsidP="00A527A3">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540C7BE6" w14:textId="77777777" w:rsidR="00A527A3" w:rsidRDefault="00A527A3" w:rsidP="00A527A3">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7DFA11DA" w14:textId="77777777" w:rsidR="00A527A3" w:rsidRDefault="00A527A3" w:rsidP="00A527A3">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r>
        <w:rPr>
          <w:rFonts w:ascii="Cambria Math" w:eastAsia="Times New Roman" w:hAnsi="Cambria Math" w:cs="Times New Roman"/>
          <w:b/>
          <w:color w:val="000000"/>
          <w:kern w:val="0"/>
          <w:sz w:val="24"/>
          <w:szCs w:val="24"/>
          <w14:ligatures w14:val="none"/>
        </w:rPr>
        <w:t>MOÇÃO DE APLAUSO Nº 014/2026</w:t>
      </w:r>
    </w:p>
    <w:p w14:paraId="7D8BCD3B" w14:textId="77777777" w:rsidR="00A527A3" w:rsidRDefault="00A527A3" w:rsidP="00A527A3">
      <w:pPr>
        <w:spacing w:after="0"/>
        <w:rPr>
          <w:rFonts w:ascii="Cambria Math" w:hAnsi="Cambria Math"/>
          <w:b/>
          <w:sz w:val="24"/>
          <w:szCs w:val="24"/>
        </w:rPr>
      </w:pPr>
      <w:r>
        <w:rPr>
          <w:rFonts w:ascii="Cambria Math" w:eastAsia="Times New Roman" w:hAnsi="Cambria Math" w:cs="Times New Roman"/>
          <w:b/>
          <w:color w:val="000000"/>
          <w:kern w:val="0"/>
          <w:sz w:val="24"/>
          <w:szCs w:val="24"/>
          <w14:ligatures w14:val="none"/>
        </w:rPr>
        <w:t xml:space="preserve">AUTORAS: </w:t>
      </w:r>
      <w:r>
        <w:rPr>
          <w:rFonts w:ascii="Cambria Math" w:hAnsi="Cambria Math"/>
          <w:b/>
          <w:sz w:val="24"/>
          <w:szCs w:val="24"/>
        </w:rPr>
        <w:t>ILZA FABIOLA ZUFFO e LUCINETE DA COSTA</w:t>
      </w:r>
    </w:p>
    <w:p w14:paraId="774D4625" w14:textId="77777777" w:rsidR="00A527A3" w:rsidRDefault="00A527A3" w:rsidP="00A527A3">
      <w:pPr>
        <w:tabs>
          <w:tab w:val="left" w:pos="1418"/>
          <w:tab w:val="left" w:pos="2127"/>
        </w:tabs>
        <w:spacing w:after="0" w:line="240" w:lineRule="auto"/>
        <w:jc w:val="both"/>
        <w:rPr>
          <w:rFonts w:ascii="Cambria Math" w:eastAsia="Times New Roman" w:hAnsi="Cambria Math" w:cs="Times New Roman"/>
          <w:b/>
          <w:color w:val="000000"/>
          <w:kern w:val="0"/>
          <w:sz w:val="24"/>
          <w:szCs w:val="24"/>
          <w14:ligatures w14:val="none"/>
        </w:rPr>
      </w:pPr>
    </w:p>
    <w:p w14:paraId="6A88E111" w14:textId="77777777" w:rsidR="00A527A3" w:rsidRDefault="00A527A3" w:rsidP="00A527A3">
      <w:pPr>
        <w:tabs>
          <w:tab w:val="left" w:pos="1418"/>
          <w:tab w:val="left" w:pos="2127"/>
        </w:tabs>
        <w:spacing w:after="200" w:line="276" w:lineRule="auto"/>
        <w:ind w:firstLine="993"/>
        <w:jc w:val="both"/>
        <w:rPr>
          <w:rFonts w:ascii="Cambria Math" w:eastAsia="Times New Roman" w:hAnsi="Cambria Math" w:cs="Times New Roman"/>
          <w:color w:val="000000"/>
          <w:kern w:val="0"/>
          <w:sz w:val="24"/>
          <w:szCs w:val="24"/>
          <w14:ligatures w14:val="none"/>
        </w:rPr>
      </w:pPr>
      <w:r>
        <w:rPr>
          <w:rFonts w:ascii="Cambria Math" w:eastAsia="Times New Roman" w:hAnsi="Cambria Math" w:cs="Times New Roman"/>
          <w:color w:val="000000"/>
          <w:kern w:val="0"/>
          <w:sz w:val="24"/>
          <w:szCs w:val="24"/>
          <w14:ligatures w14:val="none"/>
        </w:rPr>
        <w:t>Senhor Presidente</w:t>
      </w:r>
    </w:p>
    <w:p w14:paraId="202F2B1C" w14:textId="77777777" w:rsidR="00A527A3" w:rsidRDefault="00A527A3" w:rsidP="00A527A3">
      <w:pPr>
        <w:spacing w:line="276" w:lineRule="auto"/>
        <w:ind w:firstLine="708"/>
        <w:jc w:val="both"/>
        <w:rPr>
          <w:rFonts w:ascii="Cambria Math" w:eastAsia="Times New Roman" w:hAnsi="Cambria Math" w:cs="Times New Roman"/>
          <w:bCs/>
          <w:color w:val="000000"/>
          <w:kern w:val="0"/>
          <w:sz w:val="24"/>
          <w:szCs w:val="24"/>
          <w14:ligatures w14:val="none"/>
        </w:rPr>
      </w:pPr>
      <w:r>
        <w:rPr>
          <w:rFonts w:ascii="Cambria Math" w:eastAsia="Times New Roman" w:hAnsi="Cambria Math" w:cs="Times New Roman"/>
          <w:color w:val="000000"/>
          <w:kern w:val="0"/>
          <w:sz w:val="24"/>
          <w:szCs w:val="24"/>
          <w14:ligatures w14:val="none"/>
        </w:rPr>
        <w:t xml:space="preserve">De acordo com o Regimento Interno desta Casa de Leis e depois de ouvido o soberano Plenário solicitamos a V. Exa., que seja </w:t>
      </w:r>
      <w:r>
        <w:rPr>
          <w:rFonts w:ascii="Cambria Math" w:eastAsia="Times New Roman" w:hAnsi="Cambria Math" w:cs="Times New Roman"/>
          <w:color w:val="000000" w:themeColor="text1"/>
          <w:kern w:val="0"/>
          <w:sz w:val="24"/>
          <w:szCs w:val="24"/>
          <w14:ligatures w14:val="none"/>
        </w:rPr>
        <w:t xml:space="preserve">encaminhado a presente </w:t>
      </w:r>
      <w:r>
        <w:rPr>
          <w:rFonts w:ascii="Cambria Math" w:eastAsia="Times New Roman" w:hAnsi="Cambria Math" w:cs="Times New Roman"/>
          <w:b/>
          <w:color w:val="000000" w:themeColor="text1"/>
          <w:kern w:val="0"/>
          <w:sz w:val="24"/>
          <w:szCs w:val="24"/>
          <w14:ligatures w14:val="none"/>
        </w:rPr>
        <w:t>MOÇÃO DE APLAUSO</w:t>
      </w:r>
      <w:r>
        <w:rPr>
          <w:rFonts w:ascii="Cambria Math" w:eastAsia="Times New Roman" w:hAnsi="Cambria Math" w:cs="Times New Roman"/>
          <w:bCs/>
          <w:color w:val="000000" w:themeColor="text1"/>
          <w:kern w:val="0"/>
          <w:sz w:val="24"/>
          <w:szCs w:val="24"/>
          <w14:ligatures w14:val="none"/>
        </w:rPr>
        <w:t xml:space="preserve"> aos gestores, coordenadores, professores, toda equipe escolar da Secretaria Municipal de Educação e, especialmente, aos alunos do 5º ano do Ensino Fundamental pela excelente performance alcançada na Avaliação Somativa do Avalia MT (avaliação estadual de Língua Portuguesa e Matemática). Os resultados revelam um expressivo crescimento e evolução das turmas, com avanços consistentes nas competências de alfabetização e letramento, superando as expectativas e consolidando a recuperação das aprendizagens pós-pandemia. Esse progresso reflete o trabalho sistemático de formação continuada de docentes, monitoramento constante do desenvolvimento dos estudantes e aplicação eficaz das estratégias do Programa Alfabetiza MT. Como fruto direto desse compromisso, o município de Nova Xavantina conquistou o Selo Prata no Selo pela Alfabetização, reconhecimento oficial que coloca nossa rede municipal entre os destaques de Mato Grosso por boas práticas em alfabetização na idade certa. </w:t>
      </w:r>
      <w:r>
        <w:rPr>
          <w:rFonts w:ascii="Cambria Math" w:eastAsia="Times New Roman" w:hAnsi="Cambria Math" w:cs="Times New Roman"/>
          <w:color w:val="000000"/>
          <w:kern w:val="0"/>
          <w:sz w:val="24"/>
          <w:szCs w:val="24"/>
          <w14:ligatures w14:val="none"/>
        </w:rPr>
        <w:t>Assim, pedimos o apoio dos nobres Pares desta Casa de Leis para a aprovação desta Moção de Aplauso.</w:t>
      </w:r>
    </w:p>
    <w:p w14:paraId="4C959428" w14:textId="77777777" w:rsidR="00A527A3" w:rsidRDefault="00A527A3" w:rsidP="00A527A3">
      <w:pPr>
        <w:spacing w:after="0" w:line="240" w:lineRule="auto"/>
        <w:rPr>
          <w:rFonts w:ascii="Cambria Math" w:eastAsia="Times New Roman" w:hAnsi="Cambria Math" w:cs="Times New Roman"/>
          <w:b/>
          <w:kern w:val="0"/>
          <w:sz w:val="24"/>
          <w:szCs w:val="24"/>
          <w14:ligatures w14:val="none"/>
        </w:rPr>
      </w:pPr>
    </w:p>
    <w:p w14:paraId="2161AB35" w14:textId="77777777" w:rsidR="00A527A3" w:rsidRDefault="00A527A3" w:rsidP="00A527A3">
      <w:pPr>
        <w:spacing w:after="0" w:line="240" w:lineRule="auto"/>
        <w:jc w:val="center"/>
        <w:rPr>
          <w:rFonts w:ascii="Cambria Math" w:eastAsia="Times New Roman" w:hAnsi="Cambria Math" w:cs="Times New Roman"/>
          <w:b/>
          <w:kern w:val="0"/>
          <w:sz w:val="24"/>
          <w:szCs w:val="24"/>
          <w14:ligatures w14:val="none"/>
        </w:rPr>
      </w:pPr>
    </w:p>
    <w:p w14:paraId="3AF1E094" w14:textId="77777777" w:rsidR="00A527A3" w:rsidRDefault="00A527A3" w:rsidP="00A527A3">
      <w:pPr>
        <w:spacing w:after="0" w:line="240" w:lineRule="auto"/>
        <w:jc w:val="center"/>
        <w:rPr>
          <w:rFonts w:ascii="Cambria Math" w:eastAsia="Times New Roman" w:hAnsi="Cambria Math" w:cs="Times New Roman"/>
          <w:b/>
          <w:kern w:val="0"/>
          <w:sz w:val="24"/>
          <w:szCs w:val="24"/>
          <w14:ligatures w14:val="none"/>
        </w:rPr>
      </w:pPr>
    </w:p>
    <w:p w14:paraId="6C415CD0" w14:textId="77777777" w:rsidR="00A527A3" w:rsidRDefault="00A527A3" w:rsidP="00A527A3">
      <w:pPr>
        <w:spacing w:after="0" w:line="240" w:lineRule="auto"/>
        <w:jc w:val="center"/>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Sala das Sessões da Câmara Municipal</w:t>
      </w:r>
    </w:p>
    <w:p w14:paraId="2292899B" w14:textId="77777777" w:rsidR="00A527A3" w:rsidRDefault="00A527A3" w:rsidP="00A527A3">
      <w:pPr>
        <w:spacing w:after="0" w:line="240" w:lineRule="auto"/>
        <w:jc w:val="center"/>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Palácio Adiel Antônio Ribeiro</w:t>
      </w:r>
    </w:p>
    <w:p w14:paraId="6AB5C477" w14:textId="77777777" w:rsidR="00A527A3" w:rsidRDefault="00A527A3" w:rsidP="00A527A3">
      <w:pPr>
        <w:spacing w:after="0" w:line="240" w:lineRule="auto"/>
        <w:jc w:val="center"/>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Nova Xavantina-MT, 23 de março de 2026.</w:t>
      </w:r>
    </w:p>
    <w:p w14:paraId="5A3EFC2B" w14:textId="77777777" w:rsidR="00A527A3" w:rsidRDefault="00A527A3" w:rsidP="00A527A3">
      <w:pPr>
        <w:tabs>
          <w:tab w:val="center" w:pos="4252"/>
        </w:tabs>
        <w:spacing w:after="200" w:line="276" w:lineRule="auto"/>
        <w:rPr>
          <w:rFonts w:ascii="Cambria Math" w:eastAsia="Times New Roman" w:hAnsi="Cambria Math" w:cs="Times New Roman"/>
          <w:kern w:val="0"/>
          <w:sz w:val="24"/>
          <w:szCs w:val="24"/>
          <w14:ligatures w14:val="none"/>
        </w:rPr>
      </w:pPr>
    </w:p>
    <w:p w14:paraId="3D5CEFE3" w14:textId="77777777" w:rsidR="00A527A3" w:rsidRDefault="00A527A3" w:rsidP="00A527A3">
      <w:pPr>
        <w:spacing w:after="0"/>
        <w:jc w:val="center"/>
        <w:rPr>
          <w:rFonts w:ascii="Cambria Math" w:eastAsia="Times New Roman" w:hAnsi="Cambria Math" w:cs="Times New Roman"/>
          <w:b/>
          <w:bCs/>
          <w:kern w:val="0"/>
          <w:sz w:val="24"/>
          <w:szCs w:val="24"/>
          <w14:ligatures w14:val="none"/>
        </w:rPr>
      </w:pPr>
    </w:p>
    <w:p w14:paraId="316BB161" w14:textId="77777777" w:rsidR="00A527A3" w:rsidRDefault="00A527A3" w:rsidP="00A527A3">
      <w:pPr>
        <w:spacing w:after="0"/>
        <w:jc w:val="center"/>
        <w:rPr>
          <w:rFonts w:ascii="Cambria Math" w:hAnsi="Cambria Math"/>
          <w:b/>
          <w:bCs/>
          <w:sz w:val="24"/>
          <w:szCs w:val="24"/>
        </w:rPr>
      </w:pPr>
      <w:r>
        <w:rPr>
          <w:rFonts w:ascii="Cambria Math" w:eastAsia="Times New Roman" w:hAnsi="Cambria Math" w:cs="Times New Roman"/>
          <w:b/>
          <w:bCs/>
          <w:kern w:val="0"/>
          <w:sz w:val="24"/>
          <w:szCs w:val="24"/>
          <w14:ligatures w14:val="none"/>
        </w:rPr>
        <w:t>ILZA FABIOLA ZUFFO</w:t>
      </w:r>
    </w:p>
    <w:p w14:paraId="0B80AEE2" w14:textId="77777777" w:rsidR="00A527A3" w:rsidRDefault="00A527A3" w:rsidP="00A527A3">
      <w:pPr>
        <w:tabs>
          <w:tab w:val="left" w:pos="1418"/>
          <w:tab w:val="left" w:pos="2127"/>
        </w:tabs>
        <w:spacing w:after="0" w:line="240" w:lineRule="auto"/>
        <w:jc w:val="center"/>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Vereadora</w:t>
      </w:r>
    </w:p>
    <w:p w14:paraId="62C1C301" w14:textId="77777777" w:rsidR="00A527A3" w:rsidRDefault="00A527A3" w:rsidP="00A527A3"/>
    <w:p w14:paraId="3E62F254" w14:textId="77777777" w:rsidR="00A527A3" w:rsidRDefault="00A527A3" w:rsidP="00A527A3"/>
    <w:p w14:paraId="74F748BE" w14:textId="77777777" w:rsidR="00A527A3" w:rsidRDefault="00A527A3" w:rsidP="00A527A3">
      <w:pPr>
        <w:spacing w:after="0"/>
        <w:jc w:val="center"/>
        <w:rPr>
          <w:rFonts w:ascii="Cambria Math" w:hAnsi="Cambria Math"/>
          <w:b/>
          <w:sz w:val="24"/>
          <w:szCs w:val="24"/>
        </w:rPr>
      </w:pPr>
      <w:r>
        <w:rPr>
          <w:rFonts w:ascii="Cambria Math" w:hAnsi="Cambria Math"/>
          <w:b/>
          <w:sz w:val="24"/>
          <w:szCs w:val="24"/>
        </w:rPr>
        <w:t>LUCINETE DA COSTA</w:t>
      </w:r>
    </w:p>
    <w:p w14:paraId="4DAEA51F" w14:textId="77777777" w:rsidR="00A527A3" w:rsidRDefault="00A527A3" w:rsidP="00A527A3">
      <w:pPr>
        <w:spacing w:after="0"/>
        <w:jc w:val="center"/>
      </w:pPr>
      <w:r>
        <w:rPr>
          <w:rFonts w:ascii="Cambria Math" w:hAnsi="Cambria Math"/>
          <w:b/>
          <w:sz w:val="24"/>
          <w:szCs w:val="24"/>
        </w:rPr>
        <w:t>Vereadora</w:t>
      </w:r>
    </w:p>
    <w:p w14:paraId="5B6E4E69"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A3"/>
    <w:rsid w:val="000D6968"/>
    <w:rsid w:val="00826E3B"/>
    <w:rsid w:val="008A55E4"/>
    <w:rsid w:val="00A52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40AF"/>
  <w15:chartTrackingRefBased/>
  <w15:docId w15:val="{27011B40-45F0-40AC-B337-485D59DC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7A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72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1281</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2026-03-23T16:14:00Z</dcterms:created>
  <dcterms:modified xsi:type="dcterms:W3CDTF">2026-03-23T16:15:00Z</dcterms:modified>
</cp:coreProperties>
</file>