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02D9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5240F61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36EE032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44B3D7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3B41E0B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FF144CB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345/2025</w:t>
      </w:r>
    </w:p>
    <w:p w14:paraId="55E8ED72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3EA161D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265F3F5D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F0E8AAF" w14:textId="77777777" w:rsidR="00F12539" w:rsidRDefault="00F12539" w:rsidP="00F1253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5BEB2261" w14:textId="77777777" w:rsidR="00F12539" w:rsidRDefault="00F12539" w:rsidP="00F1253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6692D607" w14:textId="77777777" w:rsidR="00F12539" w:rsidRDefault="00F12539" w:rsidP="00F12539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bCs/>
          <w:sz w:val="24"/>
          <w:szCs w:val="24"/>
          <w:lang w:val="pt-PT"/>
        </w:rPr>
        <w:t xml:space="preserve">ao Secretário Muncipal </w:t>
      </w:r>
      <w:r>
        <w:rPr>
          <w:rFonts w:ascii="Cambria Math" w:hAnsi="Cambria Math"/>
          <w:sz w:val="24"/>
          <w:szCs w:val="24"/>
          <w:lang w:val="pt-PT"/>
        </w:rPr>
        <w:t xml:space="preserve">de Turismo e Cultura, Sr. Elvis Zuim no sentido de solicitar a articulação para recebimento de valores remanescentes da Política Nacional Aldir Blanc, que se destina à promoção de políticas públicas de Cultura à médio prazo, para o município de Nova Xavantina-MT. </w:t>
      </w:r>
    </w:p>
    <w:p w14:paraId="3D456ACE" w14:textId="77777777" w:rsidR="00F12539" w:rsidRDefault="00F12539" w:rsidP="00F12539">
      <w:pPr>
        <w:spacing w:line="276" w:lineRule="auto"/>
        <w:ind w:firstLine="709"/>
        <w:jc w:val="both"/>
        <w:rPr>
          <w:rFonts w:ascii="Cambria Math" w:hAnsi="Cambria Math"/>
          <w:b/>
          <w:sz w:val="24"/>
          <w:szCs w:val="24"/>
          <w:lang w:val="pt-PT"/>
        </w:rPr>
      </w:pPr>
    </w:p>
    <w:p w14:paraId="2A29AEE0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C26832C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C82E084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3EBDDE8" w14:textId="77777777" w:rsidR="00F12539" w:rsidRDefault="00F12539" w:rsidP="00F12539">
      <w:pPr>
        <w:widowControl w:val="0"/>
        <w:autoSpaceDE w:val="0"/>
        <w:autoSpaceDN w:val="0"/>
        <w:spacing w:after="0" w:line="276" w:lineRule="auto"/>
        <w:ind w:right="140" w:firstLine="993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A Política Nacional Aldir Blanc de Fomento à Cultura (PNAB) já pode ser considerada a maior iniciativa voltada ao setor cultural da história do Brasil. Com caráter permanente e descentralizado, vai injetar R$ 15 bilhões em Estados, Municípios e no Distrito Federal até 2027. Recursos voltados à promoção do desenvolvimento humano, social e econômico, com respeito à diversidade, à democratização e à universalização do acesso à cultura. Neste sentido e considerando a Nota Técnica – nº 06/2025 da CNM esta veradora através de sua assessoria em contato com o Ministério da Cultura e consultando sítios oficias, constatou a existência de valores disponíveis na ordem de </w:t>
      </w:r>
      <w:r>
        <w:rPr>
          <w:rFonts w:ascii="Cambria Math" w:eastAsia="Verdana" w:hAnsi="Cambria Math" w:cs="Verdana"/>
          <w:bCs/>
          <w:kern w:val="0"/>
          <w:sz w:val="24"/>
          <w:szCs w:val="24"/>
          <w:lang w:val="pt-PT"/>
          <w14:ligatures w14:val="none"/>
        </w:rPr>
        <w:t>R$ 1.200.00,00 (UM MILHÃO E DUZENTOS MIL REAIS)</w:t>
      </w: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 que segundo afirmado pode ser encaminhado à Nova Xavantina. Reforçando o compromisso com o desenvolvimento econômico e cultural local esta vereadora fez gestão junto ao Ministério de Cultura propiciando maior êxito nesta demanda.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5AACB85D" w14:textId="77777777" w:rsidR="00F12539" w:rsidRDefault="00F12539" w:rsidP="00F12539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2F29B2A2" w14:textId="77777777" w:rsidR="00F12539" w:rsidRDefault="00F12539" w:rsidP="00F1253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6DB6CB70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8A778AF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04 de dezembro de 2025.</w:t>
      </w:r>
    </w:p>
    <w:p w14:paraId="6BCD81C0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5F79B16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7056A0B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5C1F3AD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CADF8DB" w14:textId="77777777" w:rsidR="00F12539" w:rsidRDefault="00F12539" w:rsidP="00F1253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1DC7C9F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9"/>
    <w:rsid w:val="000D6968"/>
    <w:rsid w:val="004B1E00"/>
    <w:rsid w:val="008A55E4"/>
    <w:rsid w:val="00F1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A608"/>
  <w15:chartTrackingRefBased/>
  <w15:docId w15:val="{D9FF1624-989F-45EA-ADDD-B005B598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3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2025-11-25T19:28:00Z</dcterms:created>
  <dcterms:modified xsi:type="dcterms:W3CDTF">2025-11-25T19:28:00Z</dcterms:modified>
</cp:coreProperties>
</file>