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7DC23" w14:textId="77777777" w:rsidR="00290CD6" w:rsidRDefault="00290CD6" w:rsidP="00BA2160">
      <w:pPr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</w:pPr>
    </w:p>
    <w:p w14:paraId="29DF6870" w14:textId="4F76D009" w:rsidR="00BA2160" w:rsidRPr="00290CD6" w:rsidRDefault="00BA2160" w:rsidP="00BA2160">
      <w:pPr>
        <w:rPr>
          <w:rStyle w:val="Forte"/>
          <w:rFonts w:ascii="Cambria Math" w:hAnsi="Cambria Math" w:cs="Helvetica"/>
          <w:color w:val="333333"/>
          <w:shd w:val="clear" w:color="auto" w:fill="FFFFFF"/>
        </w:rPr>
      </w:pPr>
      <w:r w:rsidRPr="00290CD6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PROJETO DE LEI LEGISLATIVO Nº 01</w:t>
      </w:r>
      <w:r w:rsidR="002F3FD0" w:rsidRPr="00290CD6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3</w:t>
      </w:r>
      <w:r w:rsidRPr="00290CD6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 xml:space="preserve"> DE </w:t>
      </w:r>
      <w:r w:rsidR="002F3FD0" w:rsidRPr="00290CD6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02</w:t>
      </w:r>
      <w:r w:rsidRPr="00290CD6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 xml:space="preserve"> DE </w:t>
      </w:r>
      <w:r w:rsidR="002F3FD0" w:rsidRPr="00290CD6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SETEMBRO</w:t>
      </w:r>
      <w:r w:rsidRPr="00290CD6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 xml:space="preserve"> DE 202</w:t>
      </w:r>
      <w:r w:rsidR="002F3FD0" w:rsidRPr="00290CD6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5</w:t>
      </w:r>
      <w:r w:rsidRPr="00290CD6">
        <w:rPr>
          <w:rStyle w:val="Forte"/>
          <w:rFonts w:ascii="Cambria Math" w:hAnsi="Cambria Math" w:cs="Helvetica"/>
          <w:color w:val="333333"/>
          <w:shd w:val="clear" w:color="auto" w:fill="FFFFFF"/>
        </w:rPr>
        <w:t>.</w:t>
      </w:r>
    </w:p>
    <w:p w14:paraId="7AB646C8" w14:textId="75F6F716" w:rsidR="00BA2160" w:rsidRPr="00290CD6" w:rsidRDefault="00BA2160" w:rsidP="00BA2160">
      <w:pPr>
        <w:rPr>
          <w:rStyle w:val="Forte"/>
          <w:rFonts w:ascii="Cambria Math" w:hAnsi="Cambria Math" w:cs="Helvetica"/>
          <w:color w:val="333333"/>
          <w:shd w:val="clear" w:color="auto" w:fill="FFFFFF"/>
        </w:rPr>
      </w:pPr>
      <w:r w:rsidRPr="00290CD6">
        <w:rPr>
          <w:rStyle w:val="Forte"/>
          <w:rFonts w:ascii="Cambria Math" w:hAnsi="Cambria Math" w:cs="Helvetica"/>
          <w:color w:val="333333"/>
          <w:shd w:val="clear" w:color="auto" w:fill="FFFFFF"/>
        </w:rPr>
        <w:t>AUTOR</w:t>
      </w:r>
      <w:r w:rsidR="002F3FD0" w:rsidRPr="00290CD6">
        <w:rPr>
          <w:rStyle w:val="Forte"/>
          <w:rFonts w:ascii="Cambria Math" w:hAnsi="Cambria Math" w:cs="Helvetica"/>
          <w:color w:val="333333"/>
          <w:shd w:val="clear" w:color="auto" w:fill="FFFFFF"/>
        </w:rPr>
        <w:t>A</w:t>
      </w:r>
      <w:r w:rsidRPr="00290CD6">
        <w:rPr>
          <w:rStyle w:val="Forte"/>
          <w:rFonts w:ascii="Cambria Math" w:hAnsi="Cambria Math" w:cs="Helvetica"/>
          <w:color w:val="333333"/>
          <w:shd w:val="clear" w:color="auto" w:fill="FFFFFF"/>
        </w:rPr>
        <w:t xml:space="preserve">: </w:t>
      </w:r>
      <w:r w:rsidR="002F3FD0" w:rsidRPr="00290CD6">
        <w:rPr>
          <w:rStyle w:val="Forte"/>
          <w:rFonts w:ascii="Cambria Math" w:hAnsi="Cambria Math" w:cs="Helvetica"/>
          <w:color w:val="333333"/>
          <w:shd w:val="clear" w:color="auto" w:fill="FFFFFF"/>
        </w:rPr>
        <w:t>LUCINETE DA COSTA</w:t>
      </w:r>
    </w:p>
    <w:p w14:paraId="3DC66C67" w14:textId="77777777" w:rsidR="00BA2160" w:rsidRPr="00290CD6" w:rsidRDefault="00BA2160" w:rsidP="00BA2160">
      <w:pPr>
        <w:rPr>
          <w:rStyle w:val="Forte"/>
          <w:rFonts w:ascii="Cambria Math" w:hAnsi="Cambria Math" w:cs="Helvetica"/>
          <w:color w:val="333333"/>
          <w:shd w:val="clear" w:color="auto" w:fill="FFFFFF"/>
        </w:rPr>
      </w:pPr>
    </w:p>
    <w:p w14:paraId="4CCCFEF6" w14:textId="3B726EC3" w:rsidR="002F3FD0" w:rsidRPr="00290CD6" w:rsidRDefault="002F3FD0" w:rsidP="002F3FD0">
      <w:pPr>
        <w:ind w:left="708" w:firstLine="708"/>
        <w:rPr>
          <w:rFonts w:ascii="Cambria Math" w:hAnsi="Cambria Math"/>
        </w:rPr>
      </w:pPr>
      <w:r w:rsidRPr="00290CD6">
        <w:rPr>
          <w:rFonts w:ascii="Cambria Math" w:hAnsi="Cambria Math"/>
        </w:rPr>
        <w:t>Institui no calendário oficial do Município de Nova</w:t>
      </w:r>
    </w:p>
    <w:p w14:paraId="6F63CCD3" w14:textId="77777777" w:rsidR="002F3FD0" w:rsidRPr="00290CD6" w:rsidRDefault="002F3FD0" w:rsidP="002F3FD0">
      <w:pPr>
        <w:ind w:left="708" w:firstLine="708"/>
        <w:rPr>
          <w:rFonts w:ascii="Cambria Math" w:hAnsi="Cambria Math" w:cs="Verdana"/>
          <w:color w:val="000000" w:themeColor="text1"/>
          <w:lang w:val="pt-PT"/>
        </w:rPr>
      </w:pPr>
      <w:r w:rsidRPr="00290CD6">
        <w:rPr>
          <w:rFonts w:ascii="Cambria Math" w:hAnsi="Cambria Math"/>
        </w:rPr>
        <w:t xml:space="preserve">Xavantina o dia Municipal de </w:t>
      </w:r>
      <w:r w:rsidRPr="00290CD6">
        <w:rPr>
          <w:rFonts w:ascii="Cambria Math" w:hAnsi="Cambria Math" w:cs="Verdana"/>
          <w:color w:val="000000" w:themeColor="text1"/>
          <w:lang w:val="pt-PT"/>
        </w:rPr>
        <w:t xml:space="preserve">Conscientização sobre o Transtorno </w:t>
      </w:r>
    </w:p>
    <w:p w14:paraId="54DF2E64" w14:textId="77777777" w:rsidR="002F3FD0" w:rsidRPr="00290CD6" w:rsidRDefault="002F3FD0" w:rsidP="002F3FD0">
      <w:pPr>
        <w:ind w:left="708" w:firstLine="708"/>
        <w:rPr>
          <w:rFonts w:ascii="Cambria Math" w:hAnsi="Cambria Math"/>
        </w:rPr>
      </w:pPr>
      <w:r w:rsidRPr="00290CD6">
        <w:rPr>
          <w:rFonts w:ascii="Cambria Math" w:hAnsi="Cambria Math" w:cs="Verdana"/>
          <w:color w:val="000000" w:themeColor="text1"/>
          <w:lang w:val="pt-PT"/>
        </w:rPr>
        <w:t>do Déficit de Atenção com Hiperatividade – TDAH</w:t>
      </w:r>
      <w:r w:rsidRPr="00290CD6">
        <w:rPr>
          <w:rFonts w:ascii="Cambria Math" w:hAnsi="Cambria Math"/>
        </w:rPr>
        <w:t xml:space="preserve"> e dá outras  </w:t>
      </w:r>
    </w:p>
    <w:p w14:paraId="5C5936B0" w14:textId="3249D0E2" w:rsidR="002F3FD0" w:rsidRPr="00290CD6" w:rsidRDefault="002F3FD0" w:rsidP="002F3FD0">
      <w:pPr>
        <w:ind w:left="708" w:firstLine="708"/>
        <w:rPr>
          <w:rStyle w:val="Forte"/>
          <w:rFonts w:ascii="Cambria Math" w:hAnsi="Cambria Math"/>
          <w:b w:val="0"/>
          <w:bCs w:val="0"/>
        </w:rPr>
      </w:pPr>
      <w:r w:rsidRPr="00290CD6">
        <w:rPr>
          <w:rFonts w:ascii="Cambria Math" w:hAnsi="Cambria Math"/>
        </w:rPr>
        <w:t>providencias.</w:t>
      </w:r>
    </w:p>
    <w:p w14:paraId="7390418C" w14:textId="77777777" w:rsidR="002F3FD0" w:rsidRPr="00290CD6" w:rsidRDefault="002F3FD0" w:rsidP="00BA2160">
      <w:pPr>
        <w:ind w:left="1416"/>
        <w:rPr>
          <w:rStyle w:val="Forte"/>
          <w:rFonts w:ascii="Cambria Math" w:eastAsia="Arial Unicode MS" w:hAnsi="Cambria Math" w:cstheme="minorHAnsi"/>
          <w:b w:val="0"/>
          <w:bCs w:val="0"/>
          <w:i/>
        </w:rPr>
      </w:pPr>
    </w:p>
    <w:p w14:paraId="0512B6CC" w14:textId="56A3F519" w:rsidR="00BA2160" w:rsidRDefault="00BA2160" w:rsidP="00BA2160">
      <w:pPr>
        <w:jc w:val="both"/>
        <w:rPr>
          <w:rFonts w:ascii="Cambria Math" w:hAnsi="Cambria Math"/>
        </w:rPr>
      </w:pPr>
      <w:r w:rsidRPr="00290CD6">
        <w:rPr>
          <w:rFonts w:ascii="Cambria Math" w:hAnsi="Cambria Math"/>
        </w:rPr>
        <w:t xml:space="preserve">                </w:t>
      </w:r>
      <w:r w:rsidRPr="00290CD6">
        <w:rPr>
          <w:rFonts w:ascii="Cambria Math" w:hAnsi="Cambria Math"/>
          <w:b/>
          <w:bCs/>
        </w:rPr>
        <w:t xml:space="preserve">O PREFEITO MUNICIPAL DE NOVA XAVANTINA – MT, ESTADO DE MATO GROSSO, </w:t>
      </w:r>
      <w:r w:rsidRPr="00290CD6">
        <w:rPr>
          <w:rFonts w:ascii="Cambria Math" w:hAnsi="Cambria Math"/>
        </w:rPr>
        <w:t>faz saber que a Câmara Municipal aprovou e ele sanciona a seguinte lei:</w:t>
      </w:r>
    </w:p>
    <w:p w14:paraId="765D07C6" w14:textId="77777777" w:rsidR="00290CD6" w:rsidRPr="00290CD6" w:rsidRDefault="00290CD6" w:rsidP="00BA2160">
      <w:pPr>
        <w:jc w:val="both"/>
        <w:rPr>
          <w:rFonts w:ascii="Cambria Math" w:hAnsi="Cambria Math"/>
        </w:rPr>
      </w:pPr>
    </w:p>
    <w:p w14:paraId="59A5EA2F" w14:textId="5EB72AC0" w:rsidR="002F3FD0" w:rsidRDefault="00BA2160" w:rsidP="00BA2160">
      <w:pPr>
        <w:jc w:val="both"/>
        <w:rPr>
          <w:rFonts w:ascii="Cambria Math" w:hAnsi="Cambria Math" w:cs="Verdana"/>
          <w:color w:val="000000" w:themeColor="text1"/>
          <w:lang w:val="pt-PT"/>
        </w:rPr>
      </w:pPr>
      <w:r w:rsidRPr="00290CD6">
        <w:rPr>
          <w:rFonts w:ascii="Cambria Math" w:eastAsia="Arial Unicode MS" w:hAnsi="Cambria Math" w:cstheme="minorHAnsi"/>
        </w:rPr>
        <w:tab/>
        <w:t xml:space="preserve">  </w:t>
      </w:r>
      <w:r w:rsidRPr="00290CD6">
        <w:rPr>
          <w:rFonts w:ascii="Cambria Math" w:eastAsia="Arial Unicode MS" w:hAnsi="Cambria Math" w:cstheme="minorHAnsi"/>
          <w:b/>
        </w:rPr>
        <w:t>Art. 1º</w:t>
      </w:r>
      <w:r w:rsidRPr="00290CD6">
        <w:rPr>
          <w:rFonts w:ascii="Cambria Math" w:eastAsia="Arial Unicode MS" w:hAnsi="Cambria Math" w:cstheme="minorHAnsi"/>
        </w:rPr>
        <w:t xml:space="preserve"> Fica o Poder Executivo</w:t>
      </w:r>
      <w:r w:rsidR="002F3FD0" w:rsidRPr="00290CD6">
        <w:rPr>
          <w:rFonts w:ascii="Cambria Math" w:eastAsia="Arial Unicode MS" w:hAnsi="Cambria Math" w:cstheme="minorHAnsi"/>
        </w:rPr>
        <w:t xml:space="preserve"> Municipal</w:t>
      </w:r>
      <w:r w:rsidRPr="00290CD6">
        <w:rPr>
          <w:rFonts w:ascii="Cambria Math" w:eastAsia="Arial Unicode MS" w:hAnsi="Cambria Math" w:cstheme="minorHAnsi"/>
        </w:rPr>
        <w:t xml:space="preserve"> autorizado a incluir no Calendário Oficial do Município de Nova Xavantina-MT, o Dia de Conscientização sobre o Transtorno do </w:t>
      </w:r>
      <w:r w:rsidR="007F1340" w:rsidRPr="00290CD6">
        <w:rPr>
          <w:rFonts w:ascii="Cambria Math" w:eastAsia="Arial Unicode MS" w:hAnsi="Cambria Math" w:cstheme="minorHAnsi"/>
        </w:rPr>
        <w:t>Déficit</w:t>
      </w:r>
      <w:r w:rsidRPr="00290CD6">
        <w:rPr>
          <w:rFonts w:ascii="Cambria Math" w:eastAsia="Arial Unicode MS" w:hAnsi="Cambria Math" w:cstheme="minorHAnsi"/>
        </w:rPr>
        <w:t xml:space="preserve"> de Atenção com Hiperatividade </w:t>
      </w:r>
      <w:r w:rsidR="00290CD6" w:rsidRPr="00290CD6">
        <w:rPr>
          <w:rFonts w:ascii="Cambria Math" w:eastAsia="Arial Unicode MS" w:hAnsi="Cambria Math" w:cstheme="minorHAnsi"/>
        </w:rPr>
        <w:t>–</w:t>
      </w:r>
      <w:r w:rsidRPr="00290CD6">
        <w:rPr>
          <w:rFonts w:ascii="Cambria Math" w:eastAsia="Arial Unicode MS" w:hAnsi="Cambria Math" w:cstheme="minorHAnsi"/>
        </w:rPr>
        <w:t xml:space="preserve"> TDAH</w:t>
      </w:r>
      <w:r w:rsidR="00290CD6" w:rsidRPr="00290CD6">
        <w:rPr>
          <w:rFonts w:ascii="Cambria Math" w:eastAsia="Arial Unicode MS" w:hAnsi="Cambria Math" w:cstheme="minorHAnsi"/>
        </w:rPr>
        <w:t>,</w:t>
      </w:r>
      <w:r w:rsidR="009F7B16" w:rsidRPr="00290CD6">
        <w:rPr>
          <w:rFonts w:ascii="Cambria Math" w:hAnsi="Cambria Math" w:cs="Verdana"/>
          <w:color w:val="000000" w:themeColor="text1"/>
          <w:lang w:val="pt-PT"/>
        </w:rPr>
        <w:t xml:space="preserve"> </w:t>
      </w:r>
      <w:r w:rsidRPr="00290CD6">
        <w:rPr>
          <w:rFonts w:ascii="Cambria Math" w:eastAsia="Arial Unicode MS" w:hAnsi="Cambria Math" w:cstheme="minorHAnsi"/>
        </w:rPr>
        <w:t>n</w:t>
      </w:r>
      <w:r w:rsidR="00290CD6" w:rsidRPr="00290CD6">
        <w:rPr>
          <w:rFonts w:ascii="Cambria Math" w:eastAsia="Arial Unicode MS" w:hAnsi="Cambria Math" w:cstheme="minorHAnsi"/>
        </w:rPr>
        <w:t>o dia 13 de julho</w:t>
      </w:r>
      <w:r w:rsidRPr="00290CD6">
        <w:rPr>
          <w:rFonts w:ascii="Cambria Math" w:eastAsia="Arial Unicode MS" w:hAnsi="Cambria Math" w:cstheme="minorHAnsi"/>
        </w:rPr>
        <w:t xml:space="preserve"> como forma de conscientizar as pessoas sobre o </w:t>
      </w:r>
      <w:r w:rsidR="007F1340" w:rsidRPr="00290CD6">
        <w:rPr>
          <w:rFonts w:ascii="Cambria Math" w:eastAsia="Arial Unicode MS" w:hAnsi="Cambria Math" w:cstheme="minorHAnsi"/>
        </w:rPr>
        <w:t>TDAH</w:t>
      </w:r>
      <w:r w:rsidR="009F7B16" w:rsidRPr="00290CD6">
        <w:rPr>
          <w:rFonts w:ascii="Cambria Math" w:hAnsi="Cambria Math" w:cs="Verdana"/>
          <w:color w:val="000000" w:themeColor="text1"/>
          <w:lang w:val="pt-PT"/>
        </w:rPr>
        <w:t xml:space="preserve"> que é um transtorno neurobiológico que afeta milhões de pessoas, crianças e adultos, em todo o mundo.</w:t>
      </w:r>
    </w:p>
    <w:p w14:paraId="214DB358" w14:textId="77777777" w:rsidR="00290CD6" w:rsidRPr="00290CD6" w:rsidRDefault="00290CD6" w:rsidP="00BA2160">
      <w:pPr>
        <w:jc w:val="both"/>
        <w:rPr>
          <w:rFonts w:ascii="Cambria Math" w:eastAsia="Arial Unicode MS" w:hAnsi="Cambria Math" w:cstheme="minorHAnsi"/>
        </w:rPr>
      </w:pPr>
    </w:p>
    <w:p w14:paraId="5F7BABD2" w14:textId="5390A7E5" w:rsidR="002F3FD0" w:rsidRDefault="00BA2160" w:rsidP="00BA2160">
      <w:pPr>
        <w:jc w:val="both"/>
        <w:rPr>
          <w:rFonts w:ascii="Cambria Math" w:eastAsia="Arial Unicode MS" w:hAnsi="Cambria Math" w:cstheme="minorHAnsi"/>
        </w:rPr>
      </w:pPr>
      <w:r w:rsidRPr="00290CD6">
        <w:rPr>
          <w:rFonts w:ascii="Cambria Math" w:eastAsia="Arial Unicode MS" w:hAnsi="Cambria Math" w:cstheme="minorHAnsi"/>
        </w:rPr>
        <w:tab/>
      </w:r>
      <w:r w:rsidRPr="00290CD6">
        <w:rPr>
          <w:rFonts w:ascii="Cambria Math" w:eastAsia="Arial Unicode MS" w:hAnsi="Cambria Math" w:cstheme="minorHAnsi"/>
          <w:b/>
        </w:rPr>
        <w:t>Art. 2°</w:t>
      </w:r>
      <w:r w:rsidRPr="00290CD6">
        <w:rPr>
          <w:rFonts w:ascii="Cambria Math" w:eastAsia="Arial Unicode MS" w:hAnsi="Cambria Math" w:cstheme="minorHAnsi"/>
        </w:rPr>
        <w:t xml:space="preserve"> O Município de Nova Xavantina através da Secretaria Municipal de Saúde e Assistência Social e/ou Secretaria Municipal de Educação deverá promover a divulgação da Data e suas atividades.</w:t>
      </w:r>
    </w:p>
    <w:p w14:paraId="5F67DAA8" w14:textId="77777777" w:rsidR="00290CD6" w:rsidRPr="00290CD6" w:rsidRDefault="00290CD6" w:rsidP="00BA2160">
      <w:pPr>
        <w:jc w:val="both"/>
        <w:rPr>
          <w:rFonts w:ascii="Cambria Math" w:eastAsia="Arial Unicode MS" w:hAnsi="Cambria Math" w:cstheme="minorHAnsi"/>
        </w:rPr>
      </w:pPr>
    </w:p>
    <w:p w14:paraId="59CE589E" w14:textId="714DC476" w:rsidR="00290CD6" w:rsidRPr="00290CD6" w:rsidRDefault="00BA2160" w:rsidP="00BA2160">
      <w:pPr>
        <w:jc w:val="both"/>
        <w:rPr>
          <w:rFonts w:ascii="Cambria Math" w:hAnsi="Cambria Math"/>
        </w:rPr>
      </w:pPr>
      <w:r w:rsidRPr="00290CD6">
        <w:rPr>
          <w:rFonts w:ascii="Cambria Math" w:hAnsi="Cambria Math"/>
        </w:rPr>
        <w:t xml:space="preserve">             </w:t>
      </w:r>
      <w:r w:rsidRPr="00290CD6">
        <w:rPr>
          <w:rFonts w:ascii="Cambria Math" w:hAnsi="Cambria Math"/>
          <w:b/>
        </w:rPr>
        <w:t>Art. 3º</w:t>
      </w:r>
      <w:r w:rsidRPr="00290CD6">
        <w:rPr>
          <w:rFonts w:ascii="Cambria Math" w:hAnsi="Cambria Math"/>
        </w:rPr>
        <w:t xml:space="preserve"> A Conscientização sobre o </w:t>
      </w:r>
      <w:r w:rsidR="00553D5F" w:rsidRPr="00290CD6">
        <w:rPr>
          <w:rFonts w:ascii="Cambria Math" w:hAnsi="Cambria Math"/>
        </w:rPr>
        <w:t>TDAH</w:t>
      </w:r>
      <w:r w:rsidRPr="00290CD6">
        <w:rPr>
          <w:rFonts w:ascii="Cambria Math" w:hAnsi="Cambria Math"/>
        </w:rPr>
        <w:t xml:space="preserve"> servirá de estímulo </w:t>
      </w:r>
      <w:r w:rsidR="009F7B16" w:rsidRPr="00290CD6">
        <w:rPr>
          <w:rFonts w:ascii="Cambria Math" w:hAnsi="Cambria Math"/>
        </w:rPr>
        <w:t xml:space="preserve">para </w:t>
      </w:r>
      <w:r w:rsidR="009F7B16" w:rsidRPr="00290CD6">
        <w:rPr>
          <w:rFonts w:ascii="Cambria Math" w:hAnsi="Cambria Math" w:cs="Verdana"/>
          <w:color w:val="000000" w:themeColor="text1"/>
          <w:lang w:val="pt-PT"/>
        </w:rPr>
        <w:t>promover campanhas educativas e ações de sensibilização no âmbito escolar e social, informar sobre direitos e necessidades das pessoas com TDAH e combater o estigma e a desinformação, demonstrando o compromisso da gestão municipal com a saúde mental e a inclusão social</w:t>
      </w:r>
      <w:r w:rsidRPr="00290CD6">
        <w:rPr>
          <w:rFonts w:ascii="Cambria Math" w:hAnsi="Cambria Math"/>
        </w:rPr>
        <w:t xml:space="preserve"> voltadas à reflexão sobre o Transtorno </w:t>
      </w:r>
      <w:r w:rsidR="00553D5F" w:rsidRPr="00290CD6">
        <w:rPr>
          <w:rFonts w:ascii="Cambria Math" w:eastAsia="Arial Unicode MS" w:hAnsi="Cambria Math" w:cstheme="minorHAnsi"/>
        </w:rPr>
        <w:t>Déficit de Atenção com Hiperatividade - TDAH</w:t>
      </w:r>
      <w:r w:rsidRPr="00290CD6">
        <w:rPr>
          <w:rFonts w:ascii="Cambria Math" w:hAnsi="Cambria Math"/>
        </w:rPr>
        <w:t xml:space="preserve"> no município, tendo como objetivos, dentre outros: </w:t>
      </w:r>
    </w:p>
    <w:p w14:paraId="75CD64D8" w14:textId="1A02CBF6" w:rsidR="00BA2160" w:rsidRPr="00290CD6" w:rsidRDefault="00BA2160" w:rsidP="00BA2160">
      <w:pPr>
        <w:jc w:val="both"/>
        <w:rPr>
          <w:rFonts w:ascii="Cambria Math" w:hAnsi="Cambria Math"/>
        </w:rPr>
      </w:pPr>
      <w:r w:rsidRPr="00290CD6">
        <w:rPr>
          <w:rFonts w:ascii="Cambria Math" w:hAnsi="Cambria Math"/>
        </w:rPr>
        <w:t xml:space="preserve">          </w:t>
      </w:r>
      <w:r w:rsidR="002F3FD0" w:rsidRPr="00290CD6">
        <w:rPr>
          <w:rFonts w:ascii="Cambria Math" w:hAnsi="Cambria Math"/>
        </w:rPr>
        <w:t xml:space="preserve">    </w:t>
      </w:r>
      <w:r w:rsidRPr="00290CD6">
        <w:rPr>
          <w:rFonts w:ascii="Cambria Math" w:hAnsi="Cambria Math"/>
          <w:b/>
        </w:rPr>
        <w:t>I</w:t>
      </w:r>
      <w:r w:rsidRPr="00290CD6">
        <w:rPr>
          <w:rFonts w:ascii="Cambria Math" w:hAnsi="Cambria Math"/>
        </w:rPr>
        <w:t xml:space="preserve"> - </w:t>
      </w:r>
      <w:proofErr w:type="gramStart"/>
      <w:r w:rsidRPr="00290CD6">
        <w:rPr>
          <w:rFonts w:ascii="Cambria Math" w:hAnsi="Cambria Math"/>
        </w:rPr>
        <w:t>promover</w:t>
      </w:r>
      <w:proofErr w:type="gramEnd"/>
      <w:r w:rsidRPr="00290CD6">
        <w:rPr>
          <w:rFonts w:ascii="Cambria Math" w:hAnsi="Cambria Math"/>
        </w:rPr>
        <w:t xml:space="preserve"> estudos e medidas de inclusão social e participação comunitária. </w:t>
      </w:r>
    </w:p>
    <w:p w14:paraId="63A2B597" w14:textId="4E0EB4ED" w:rsidR="00BA2160" w:rsidRPr="00290CD6" w:rsidRDefault="00BA2160" w:rsidP="00BA2160">
      <w:pPr>
        <w:jc w:val="both"/>
        <w:rPr>
          <w:rFonts w:ascii="Cambria Math" w:hAnsi="Cambria Math"/>
        </w:rPr>
      </w:pPr>
      <w:r w:rsidRPr="00290CD6">
        <w:rPr>
          <w:rFonts w:ascii="Cambria Math" w:hAnsi="Cambria Math"/>
          <w:b/>
        </w:rPr>
        <w:t xml:space="preserve">         </w:t>
      </w:r>
      <w:r w:rsidR="002F3FD0" w:rsidRPr="00290CD6">
        <w:rPr>
          <w:rFonts w:ascii="Cambria Math" w:hAnsi="Cambria Math"/>
          <w:b/>
        </w:rPr>
        <w:t xml:space="preserve">     </w:t>
      </w:r>
      <w:r w:rsidRPr="00290CD6">
        <w:rPr>
          <w:rFonts w:ascii="Cambria Math" w:hAnsi="Cambria Math"/>
          <w:b/>
        </w:rPr>
        <w:t>II</w:t>
      </w:r>
      <w:r w:rsidRPr="00290CD6">
        <w:rPr>
          <w:rFonts w:ascii="Cambria Math" w:hAnsi="Cambria Math"/>
        </w:rPr>
        <w:t xml:space="preserve"> - </w:t>
      </w:r>
      <w:proofErr w:type="gramStart"/>
      <w:r w:rsidRPr="00290CD6">
        <w:rPr>
          <w:rFonts w:ascii="Cambria Math" w:hAnsi="Cambria Math"/>
        </w:rPr>
        <w:t>oportunizar</w:t>
      </w:r>
      <w:proofErr w:type="gramEnd"/>
      <w:r w:rsidRPr="00290CD6">
        <w:rPr>
          <w:rFonts w:ascii="Cambria Math" w:hAnsi="Cambria Math"/>
        </w:rPr>
        <w:t xml:space="preserve"> discussões permanentes sobre o </w:t>
      </w:r>
      <w:r w:rsidR="002F3FD0" w:rsidRPr="00290CD6">
        <w:rPr>
          <w:rFonts w:ascii="Cambria Math" w:hAnsi="Cambria Math"/>
        </w:rPr>
        <w:t>TDAH</w:t>
      </w:r>
      <w:r w:rsidRPr="00290CD6">
        <w:rPr>
          <w:rFonts w:ascii="Cambria Math" w:hAnsi="Cambria Math"/>
        </w:rPr>
        <w:t>, ampliando e estimulando o conhecimento;</w:t>
      </w:r>
    </w:p>
    <w:p w14:paraId="741D5D42" w14:textId="588FD3D4" w:rsidR="00BA2160" w:rsidRPr="00290CD6" w:rsidRDefault="00BA2160" w:rsidP="00BA2160">
      <w:pPr>
        <w:jc w:val="both"/>
        <w:rPr>
          <w:rFonts w:ascii="Cambria Math" w:hAnsi="Cambria Math"/>
        </w:rPr>
      </w:pPr>
      <w:r w:rsidRPr="00290CD6">
        <w:rPr>
          <w:rFonts w:ascii="Cambria Math" w:hAnsi="Cambria Math"/>
        </w:rPr>
        <w:t xml:space="preserve">         </w:t>
      </w:r>
      <w:r w:rsidR="002F3FD0" w:rsidRPr="00290CD6">
        <w:rPr>
          <w:rFonts w:ascii="Cambria Math" w:hAnsi="Cambria Math"/>
        </w:rPr>
        <w:t xml:space="preserve">    </w:t>
      </w:r>
      <w:r w:rsidRPr="00290CD6">
        <w:rPr>
          <w:rFonts w:ascii="Cambria Math" w:hAnsi="Cambria Math"/>
          <w:b/>
        </w:rPr>
        <w:t>III</w:t>
      </w:r>
      <w:r w:rsidRPr="00290CD6">
        <w:rPr>
          <w:rFonts w:ascii="Cambria Math" w:hAnsi="Cambria Math"/>
        </w:rPr>
        <w:t xml:space="preserve"> - desenvolver atividades na área da educação, saúde e assistência social.</w:t>
      </w:r>
    </w:p>
    <w:p w14:paraId="14E224CD" w14:textId="6F85DEA5" w:rsidR="00BA2160" w:rsidRDefault="00BA2160" w:rsidP="00BA2160">
      <w:pPr>
        <w:jc w:val="both"/>
        <w:rPr>
          <w:rFonts w:ascii="Cambria Math" w:hAnsi="Cambria Math"/>
        </w:rPr>
      </w:pPr>
      <w:r w:rsidRPr="00290CD6">
        <w:rPr>
          <w:rFonts w:ascii="Cambria Math" w:hAnsi="Cambria Math"/>
        </w:rPr>
        <w:t xml:space="preserve">         </w:t>
      </w:r>
      <w:r w:rsidR="002F3FD0" w:rsidRPr="00290CD6">
        <w:rPr>
          <w:rFonts w:ascii="Cambria Math" w:hAnsi="Cambria Math"/>
        </w:rPr>
        <w:t xml:space="preserve">    </w:t>
      </w:r>
      <w:r w:rsidRPr="00290CD6">
        <w:rPr>
          <w:rFonts w:ascii="Cambria Math" w:hAnsi="Cambria Math"/>
          <w:b/>
        </w:rPr>
        <w:t>IV</w:t>
      </w:r>
      <w:r w:rsidRPr="00290CD6">
        <w:rPr>
          <w:rFonts w:ascii="Cambria Math" w:hAnsi="Cambria Math"/>
        </w:rPr>
        <w:t xml:space="preserve"> - Divulgação de experiência, reflexões sobre o </w:t>
      </w:r>
      <w:r w:rsidR="002F3FD0" w:rsidRPr="00290CD6">
        <w:rPr>
          <w:rFonts w:ascii="Cambria Math" w:hAnsi="Cambria Math"/>
        </w:rPr>
        <w:t>TDAH</w:t>
      </w:r>
      <w:r w:rsidRPr="00290CD6">
        <w:rPr>
          <w:rFonts w:ascii="Cambria Math" w:hAnsi="Cambria Math"/>
        </w:rPr>
        <w:t xml:space="preserve">; </w:t>
      </w:r>
    </w:p>
    <w:p w14:paraId="69458BF4" w14:textId="77777777" w:rsidR="00290CD6" w:rsidRPr="00290CD6" w:rsidRDefault="00290CD6" w:rsidP="00BA2160">
      <w:pPr>
        <w:jc w:val="both"/>
        <w:rPr>
          <w:rFonts w:ascii="Cambria Math" w:hAnsi="Cambria Math"/>
        </w:rPr>
      </w:pPr>
    </w:p>
    <w:p w14:paraId="6AD4D7F5" w14:textId="568F529A" w:rsidR="002F3FD0" w:rsidRDefault="00BA2160" w:rsidP="00BA2160">
      <w:pPr>
        <w:jc w:val="both"/>
        <w:rPr>
          <w:rFonts w:ascii="Cambria Math" w:hAnsi="Cambria Math"/>
        </w:rPr>
      </w:pPr>
      <w:r w:rsidRPr="00290CD6">
        <w:rPr>
          <w:rFonts w:ascii="Cambria Math" w:hAnsi="Cambria Math"/>
        </w:rPr>
        <w:t xml:space="preserve">            </w:t>
      </w:r>
      <w:r w:rsidRPr="00290CD6">
        <w:rPr>
          <w:rFonts w:ascii="Cambria Math" w:hAnsi="Cambria Math"/>
          <w:b/>
        </w:rPr>
        <w:t>Art. 4º</w:t>
      </w:r>
      <w:r w:rsidRPr="00290CD6">
        <w:rPr>
          <w:rFonts w:ascii="Cambria Math" w:hAnsi="Cambria Math"/>
        </w:rPr>
        <w:t xml:space="preserve"> Cabe ao Poder Executivo através de regulamentação definir os critérios para a execução da presente Lei.</w:t>
      </w:r>
    </w:p>
    <w:p w14:paraId="0A211628" w14:textId="77777777" w:rsidR="00290CD6" w:rsidRPr="00290CD6" w:rsidRDefault="00290CD6" w:rsidP="00BA2160">
      <w:pPr>
        <w:jc w:val="both"/>
        <w:rPr>
          <w:rFonts w:ascii="Cambria Math" w:hAnsi="Cambria Math"/>
        </w:rPr>
      </w:pPr>
    </w:p>
    <w:p w14:paraId="471B0FF9" w14:textId="428B33C4" w:rsidR="002F3FD0" w:rsidRPr="00290CD6" w:rsidRDefault="00BA2160" w:rsidP="00BA2160">
      <w:pPr>
        <w:jc w:val="both"/>
        <w:rPr>
          <w:rFonts w:ascii="Cambria Math" w:hAnsi="Cambria Math"/>
        </w:rPr>
      </w:pPr>
      <w:r w:rsidRPr="00290CD6">
        <w:rPr>
          <w:rFonts w:ascii="Cambria Math" w:hAnsi="Cambria Math"/>
        </w:rPr>
        <w:t xml:space="preserve">          </w:t>
      </w:r>
      <w:r w:rsidRPr="00290CD6">
        <w:rPr>
          <w:rFonts w:ascii="Cambria Math" w:hAnsi="Cambria Math"/>
          <w:b/>
        </w:rPr>
        <w:t>Art. 5º</w:t>
      </w:r>
      <w:r w:rsidRPr="00290CD6">
        <w:rPr>
          <w:rFonts w:ascii="Cambria Math" w:hAnsi="Cambria Math"/>
        </w:rPr>
        <w:t xml:space="preserve"> Esta Lei entra</w:t>
      </w:r>
      <w:r w:rsidR="00290CD6">
        <w:rPr>
          <w:rFonts w:ascii="Cambria Math" w:hAnsi="Cambria Math"/>
        </w:rPr>
        <w:t>ra</w:t>
      </w:r>
      <w:r w:rsidRPr="00290CD6">
        <w:rPr>
          <w:rFonts w:ascii="Cambria Math" w:hAnsi="Cambria Math"/>
        </w:rPr>
        <w:t xml:space="preserve"> em vigor na data de sua publicação, revogadas as disposições em contrário.</w:t>
      </w:r>
    </w:p>
    <w:p w14:paraId="52CCA749" w14:textId="77777777" w:rsidR="00BA2160" w:rsidRPr="00290CD6" w:rsidRDefault="00BA2160" w:rsidP="00BA2160">
      <w:pPr>
        <w:jc w:val="both"/>
        <w:outlineLvl w:val="0"/>
        <w:rPr>
          <w:rFonts w:ascii="Cambria Math" w:hAnsi="Cambria Math"/>
          <w:b/>
        </w:rPr>
      </w:pPr>
      <w:r w:rsidRPr="00290CD6">
        <w:rPr>
          <w:rFonts w:ascii="Cambria Math" w:hAnsi="Cambria Math"/>
        </w:rPr>
        <w:tab/>
      </w:r>
      <w:r w:rsidRPr="00290CD6">
        <w:rPr>
          <w:rFonts w:ascii="Cambria Math" w:hAnsi="Cambria Math"/>
        </w:rPr>
        <w:tab/>
      </w:r>
      <w:r w:rsidRPr="00290CD6">
        <w:rPr>
          <w:rFonts w:ascii="Cambria Math" w:hAnsi="Cambria Math"/>
          <w:b/>
        </w:rPr>
        <w:t>Palácio Adiel Antonio Ribeiro</w:t>
      </w:r>
    </w:p>
    <w:p w14:paraId="103A7091" w14:textId="77777777" w:rsidR="00BA2160" w:rsidRPr="00290CD6" w:rsidRDefault="00BA2160" w:rsidP="00BA2160">
      <w:pPr>
        <w:jc w:val="both"/>
        <w:rPr>
          <w:rFonts w:ascii="Cambria Math" w:hAnsi="Cambria Math"/>
          <w:b/>
        </w:rPr>
      </w:pPr>
      <w:r w:rsidRPr="00290CD6">
        <w:rPr>
          <w:rFonts w:ascii="Cambria Math" w:hAnsi="Cambria Math"/>
          <w:b/>
        </w:rPr>
        <w:tab/>
      </w:r>
      <w:r w:rsidRPr="00290CD6">
        <w:rPr>
          <w:rFonts w:ascii="Cambria Math" w:hAnsi="Cambria Math"/>
          <w:b/>
        </w:rPr>
        <w:tab/>
        <w:t>Gabinete do Presidente da Câmara Municipal</w:t>
      </w:r>
    </w:p>
    <w:p w14:paraId="0669251C" w14:textId="5E988B7F" w:rsidR="00BA2160" w:rsidRPr="00290CD6" w:rsidRDefault="00BA2160" w:rsidP="00BA2160">
      <w:pPr>
        <w:jc w:val="both"/>
        <w:rPr>
          <w:rFonts w:ascii="Cambria Math" w:hAnsi="Cambria Math"/>
          <w:b/>
        </w:rPr>
      </w:pPr>
      <w:r w:rsidRPr="00290CD6">
        <w:rPr>
          <w:rFonts w:ascii="Cambria Math" w:hAnsi="Cambria Math"/>
          <w:b/>
        </w:rPr>
        <w:tab/>
      </w:r>
      <w:r w:rsidRPr="00290CD6">
        <w:rPr>
          <w:rFonts w:ascii="Cambria Math" w:hAnsi="Cambria Math"/>
          <w:b/>
        </w:rPr>
        <w:tab/>
        <w:t xml:space="preserve">Nova Xavantina-MT, </w:t>
      </w:r>
      <w:r w:rsidR="002F3FD0" w:rsidRPr="00290CD6">
        <w:rPr>
          <w:rFonts w:ascii="Cambria Math" w:hAnsi="Cambria Math"/>
          <w:b/>
        </w:rPr>
        <w:t>02 de setembro de 2025</w:t>
      </w:r>
      <w:r w:rsidRPr="00290CD6">
        <w:rPr>
          <w:rFonts w:ascii="Cambria Math" w:hAnsi="Cambria Math"/>
          <w:b/>
        </w:rPr>
        <w:t>.</w:t>
      </w:r>
    </w:p>
    <w:p w14:paraId="4F179460" w14:textId="77777777" w:rsidR="009F7B16" w:rsidRPr="00290CD6" w:rsidRDefault="009F7B16" w:rsidP="00BA2160">
      <w:pPr>
        <w:jc w:val="both"/>
        <w:rPr>
          <w:rFonts w:ascii="Cambria Math" w:hAnsi="Cambria Math"/>
          <w:b/>
        </w:rPr>
      </w:pPr>
    </w:p>
    <w:p w14:paraId="0AC1596C" w14:textId="68E8B547" w:rsidR="00BA2160" w:rsidRPr="00290CD6" w:rsidRDefault="00BA2160" w:rsidP="00BA2160">
      <w:pPr>
        <w:jc w:val="both"/>
        <w:outlineLvl w:val="0"/>
        <w:rPr>
          <w:rFonts w:ascii="Cambria Math" w:hAnsi="Cambria Math"/>
          <w:b/>
        </w:rPr>
      </w:pPr>
      <w:r w:rsidRPr="00290CD6">
        <w:rPr>
          <w:rFonts w:ascii="Cambria Math" w:hAnsi="Cambria Math"/>
          <w:b/>
        </w:rPr>
        <w:tab/>
      </w:r>
      <w:r w:rsidRPr="00290CD6">
        <w:rPr>
          <w:rFonts w:ascii="Cambria Math" w:hAnsi="Cambria Math"/>
          <w:b/>
        </w:rPr>
        <w:tab/>
        <w:t xml:space="preserve">                 </w:t>
      </w:r>
      <w:r w:rsidR="002F3FD0" w:rsidRPr="00290CD6">
        <w:rPr>
          <w:rFonts w:ascii="Cambria Math" w:hAnsi="Cambria Math"/>
          <w:b/>
        </w:rPr>
        <w:t>Lucinete da Costa</w:t>
      </w:r>
    </w:p>
    <w:p w14:paraId="58A1712A" w14:textId="15C16CDD" w:rsidR="00BA2160" w:rsidRPr="00290CD6" w:rsidRDefault="00BA2160" w:rsidP="00290CD6">
      <w:pPr>
        <w:jc w:val="both"/>
        <w:outlineLvl w:val="0"/>
        <w:rPr>
          <w:rFonts w:ascii="Cambria Math" w:hAnsi="Cambria Math"/>
          <w:b/>
        </w:rPr>
      </w:pPr>
      <w:r w:rsidRPr="00290CD6">
        <w:rPr>
          <w:rFonts w:ascii="Cambria Math" w:hAnsi="Cambria Math"/>
          <w:b/>
        </w:rPr>
        <w:tab/>
      </w:r>
      <w:r w:rsidRPr="00290CD6">
        <w:rPr>
          <w:rFonts w:ascii="Cambria Math" w:hAnsi="Cambria Math"/>
          <w:b/>
        </w:rPr>
        <w:tab/>
        <w:t xml:space="preserve">                         Vereador</w:t>
      </w:r>
      <w:r w:rsidR="002F3FD0" w:rsidRPr="00290CD6">
        <w:rPr>
          <w:rFonts w:ascii="Cambria Math" w:hAnsi="Cambria Math"/>
          <w:b/>
        </w:rPr>
        <w:t>a</w:t>
      </w:r>
    </w:p>
    <w:sectPr w:rsidR="00BA2160" w:rsidRPr="00290CD6" w:rsidSect="00290CD6">
      <w:pgSz w:w="11906" w:h="16838"/>
      <w:pgMar w:top="2552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60"/>
    <w:rsid w:val="000D6968"/>
    <w:rsid w:val="00290CD6"/>
    <w:rsid w:val="002F3FD0"/>
    <w:rsid w:val="00553D5F"/>
    <w:rsid w:val="007C77AA"/>
    <w:rsid w:val="007F1340"/>
    <w:rsid w:val="008A55E4"/>
    <w:rsid w:val="009F7B16"/>
    <w:rsid w:val="00B3614C"/>
    <w:rsid w:val="00BA2160"/>
    <w:rsid w:val="00F1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BFE"/>
  <w15:chartTrackingRefBased/>
  <w15:docId w15:val="{BE90CE5B-A30F-4D84-93DE-23B33CE6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A2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2025-09-02T19:42:00Z</cp:lastPrinted>
  <dcterms:created xsi:type="dcterms:W3CDTF">2025-09-02T17:58:00Z</dcterms:created>
  <dcterms:modified xsi:type="dcterms:W3CDTF">2025-09-02T19:43:00Z</dcterms:modified>
</cp:coreProperties>
</file>