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77E9C" w14:textId="77777777" w:rsidR="00796FF1" w:rsidRDefault="00796FF1" w:rsidP="00796FF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DE0EF6D" w14:textId="77777777" w:rsidR="00796FF1" w:rsidRDefault="00796FF1" w:rsidP="00796FF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94E10BF" w14:textId="77777777" w:rsidR="00796FF1" w:rsidRDefault="00796FF1" w:rsidP="00796FF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2E55BA9" w14:textId="77777777" w:rsidR="00796FF1" w:rsidRDefault="00796FF1" w:rsidP="00796FF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3FA2800" w14:textId="77777777" w:rsidR="00796FF1" w:rsidRDefault="00796FF1" w:rsidP="00796FF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EDD7E63" w14:textId="77777777" w:rsidR="00796FF1" w:rsidRDefault="00796FF1" w:rsidP="00796FF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2467580" w14:textId="77777777" w:rsidR="00796FF1" w:rsidRDefault="00796FF1" w:rsidP="00796FF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416B207" w14:textId="77777777" w:rsidR="00796FF1" w:rsidRDefault="00796FF1" w:rsidP="00796FF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5B87A34" w14:textId="77777777" w:rsidR="00796FF1" w:rsidRDefault="00796FF1" w:rsidP="00796FF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090/2025</w:t>
      </w:r>
    </w:p>
    <w:p w14:paraId="5134F78E" w14:textId="77777777" w:rsidR="00796FF1" w:rsidRDefault="00796FF1" w:rsidP="00796FF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7809D42E" w14:textId="77777777" w:rsidR="00796FF1" w:rsidRDefault="00796FF1" w:rsidP="00796FF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C1DE17F" w14:textId="77777777" w:rsidR="00796FF1" w:rsidRDefault="00796FF1" w:rsidP="00796FF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            </w:t>
      </w:r>
    </w:p>
    <w:p w14:paraId="1160977C" w14:textId="77777777" w:rsidR="00796FF1" w:rsidRDefault="00796FF1" w:rsidP="00796FF1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41A03B6D" w14:textId="77777777" w:rsidR="00796FF1" w:rsidRDefault="00796FF1" w:rsidP="00796FF1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3B149419" w14:textId="77777777" w:rsidR="00796FF1" w:rsidRDefault="00796FF1" w:rsidP="00796FF1">
      <w:pPr>
        <w:spacing w:line="276" w:lineRule="auto"/>
        <w:ind w:left="143" w:right="135" w:firstLine="707"/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 xml:space="preserve">ao Prefeito Municipal, </w:t>
      </w:r>
      <w:r>
        <w:rPr>
          <w:rFonts w:ascii="Cambria Math" w:hAnsi="Cambria Math"/>
          <w:bCs/>
          <w:sz w:val="24"/>
          <w:szCs w:val="24"/>
        </w:rPr>
        <w:t xml:space="preserve">solicitando a adesão à Campanha para destinação  de parte do Imposto de Renda ao Fundo da Infância e Adolescência (FIA) e ao Fundo do Idoso (FDI) promovida pela Associação para Desenvolvimento Social dos Municípios (APDM-MT) e pelo Conselho Regional de Contabilidade (CRCMT). </w:t>
      </w:r>
    </w:p>
    <w:p w14:paraId="497BCE96" w14:textId="77777777" w:rsidR="00796FF1" w:rsidRDefault="00796FF1" w:rsidP="00796FF1">
      <w:pPr>
        <w:spacing w:line="276" w:lineRule="auto"/>
        <w:ind w:left="143" w:right="135" w:firstLine="707"/>
        <w:jc w:val="both"/>
        <w:rPr>
          <w:rFonts w:ascii="Cambria Math" w:eastAsia="Times New Roman" w:hAnsi="Cambria Math" w:cs="Verdana"/>
          <w:bCs/>
          <w:kern w:val="0"/>
          <w:sz w:val="24"/>
          <w:szCs w:val="24"/>
          <w14:ligatures w14:val="none"/>
        </w:rPr>
      </w:pPr>
    </w:p>
    <w:p w14:paraId="1F825235" w14:textId="77777777" w:rsidR="00796FF1" w:rsidRDefault="00796FF1" w:rsidP="00796FF1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65988DE6" w14:textId="77777777" w:rsidR="00796FF1" w:rsidRDefault="00796FF1" w:rsidP="00796FF1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288897CF" w14:textId="77777777" w:rsidR="00796FF1" w:rsidRDefault="00796FF1" w:rsidP="00796FF1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1B349F37" w14:textId="77777777" w:rsidR="00796FF1" w:rsidRDefault="00796FF1" w:rsidP="00796FF1">
      <w:pPr>
        <w:pStyle w:val="Ttulo"/>
        <w:spacing w:line="276" w:lineRule="auto"/>
        <w:jc w:val="both"/>
        <w:rPr>
          <w:rFonts w:ascii="Cambria Math" w:hAnsi="Cambria Math"/>
          <w:b/>
          <w:spacing w:val="-2"/>
          <w:sz w:val="24"/>
          <w:szCs w:val="24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 xml:space="preserve">                 </w:t>
      </w:r>
      <w:r>
        <w:rPr>
          <w:rFonts w:ascii="Cambria Math" w:hAnsi="Cambria Math"/>
          <w:spacing w:val="-2"/>
          <w:sz w:val="24"/>
          <w:szCs w:val="24"/>
        </w:rPr>
        <w:t xml:space="preserve">Esta ação visa fomentar a ampliação dos projetos assistenciais de amparo a crianças e adolescentes e aos Idosos, através do fomento da destinação de parte do Imposto de Renda ao Fundo da Infância e Adolescência (FIA) e ao Fundo do Idoso (FDI). A campanha é liderada em Mato Grosso pela Associação para Desenvolvimento Social dos Municípios (APDM-MT) e pelo Conselho Regional de Contabilidade (CRCMT) e visa conscientizar os nossos munícipes desta opção que beneficia sobremaneira a comunidade local.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Assim, peço o apoio dos nobres Pares desta Casa de Leis para a aprovação desta nossa indicação.</w:t>
      </w:r>
    </w:p>
    <w:p w14:paraId="4CCCD19A" w14:textId="77777777" w:rsidR="00796FF1" w:rsidRDefault="00796FF1" w:rsidP="00796FF1">
      <w:pPr>
        <w:widowControl w:val="0"/>
        <w:autoSpaceDE w:val="0"/>
        <w:autoSpaceDN w:val="0"/>
        <w:spacing w:before="159" w:after="0" w:line="240" w:lineRule="auto"/>
        <w:ind w:right="3"/>
        <w:jc w:val="both"/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6891EBDE" w14:textId="77777777" w:rsidR="00796FF1" w:rsidRDefault="00796FF1" w:rsidP="00796FF1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41128535" w14:textId="77777777" w:rsidR="00796FF1" w:rsidRDefault="00796FF1" w:rsidP="00796FF1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7E8D08C2" w14:textId="77777777" w:rsidR="00796FF1" w:rsidRDefault="00796FF1" w:rsidP="00796FF1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03 de abril de 2025.</w:t>
      </w:r>
    </w:p>
    <w:p w14:paraId="0395F7C3" w14:textId="77777777" w:rsidR="00796FF1" w:rsidRDefault="00796FF1" w:rsidP="00796FF1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1C0B3C2" w14:textId="2DB11C2C" w:rsidR="00796FF1" w:rsidRDefault="00796FF1" w:rsidP="00796FF1">
      <w:pPr>
        <w:widowControl w:val="0"/>
        <w:autoSpaceDE w:val="0"/>
        <w:autoSpaceDN w:val="0"/>
        <w:spacing w:after="0" w:line="252" w:lineRule="auto"/>
        <w:ind w:left="14"/>
        <w:rPr>
          <w:rFonts w:ascii="Verdana" w:eastAsia="Times New Roman" w:hAnsi="Verdana" w:cs="Verdana"/>
          <w:b/>
          <w:kern w:val="0"/>
          <w:sz w:val="24"/>
          <w:lang w:val="pt-PT"/>
          <w14:ligatures w14:val="none"/>
        </w:rPr>
      </w:pPr>
      <w:r>
        <w:rPr>
          <w:rFonts w:ascii="Verdana" w:eastAsia="Times New Roman" w:hAnsi="Verdana" w:cs="Verdana"/>
          <w:b/>
          <w:kern w:val="0"/>
          <w:sz w:val="24"/>
          <w:lang w:val="pt-PT"/>
          <w14:ligatures w14:val="none"/>
        </w:rPr>
        <w:t xml:space="preserve"> </w:t>
      </w:r>
    </w:p>
    <w:p w14:paraId="58BCD917" w14:textId="77777777" w:rsidR="00796FF1" w:rsidRDefault="00796FF1" w:rsidP="00796FF1">
      <w:pPr>
        <w:widowControl w:val="0"/>
        <w:autoSpaceDE w:val="0"/>
        <w:autoSpaceDN w:val="0"/>
        <w:spacing w:after="0" w:line="252" w:lineRule="auto"/>
        <w:ind w:left="14"/>
        <w:rPr>
          <w:rFonts w:ascii="Verdana" w:eastAsia="Times New Roman" w:hAnsi="Verdana" w:cs="Verdana"/>
          <w:b/>
          <w:kern w:val="0"/>
          <w:sz w:val="24"/>
          <w:lang w:val="pt-PT"/>
          <w14:ligatures w14:val="none"/>
        </w:rPr>
      </w:pPr>
    </w:p>
    <w:p w14:paraId="5FE1295D" w14:textId="77777777" w:rsidR="00796FF1" w:rsidRDefault="00796FF1" w:rsidP="00796FF1">
      <w:pPr>
        <w:widowControl w:val="0"/>
        <w:autoSpaceDE w:val="0"/>
        <w:autoSpaceDN w:val="0"/>
        <w:spacing w:after="0" w:line="252" w:lineRule="auto"/>
        <w:rPr>
          <w:rFonts w:ascii="Verdana" w:eastAsia="Times New Roman" w:hAnsi="Verdana" w:cs="Verdana"/>
          <w:kern w:val="0"/>
          <w:lang w:val="pt-PT"/>
          <w14:ligatures w14:val="none"/>
        </w:rPr>
      </w:pPr>
    </w:p>
    <w:p w14:paraId="5BFCB5BE" w14:textId="77777777" w:rsidR="00796FF1" w:rsidRDefault="00796FF1" w:rsidP="00796FF1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08D51584" w14:textId="77777777" w:rsidR="00796FF1" w:rsidRDefault="00796FF1" w:rsidP="00796FF1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71A7141C" w14:textId="77777777" w:rsidR="00796FF1" w:rsidRDefault="00796FF1" w:rsidP="00796FF1"/>
    <w:p w14:paraId="1A39BC9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F1"/>
    <w:rsid w:val="000D6968"/>
    <w:rsid w:val="00796FF1"/>
    <w:rsid w:val="00871346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94EB"/>
  <w15:chartTrackingRefBased/>
  <w15:docId w15:val="{93695362-8CB0-438E-9507-B73BF679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FF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"/>
    <w:qFormat/>
    <w:rsid w:val="00796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796F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2025-03-31T18:36:00Z</dcterms:created>
  <dcterms:modified xsi:type="dcterms:W3CDTF">2025-03-31T18:41:00Z</dcterms:modified>
</cp:coreProperties>
</file>