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FEFD4" w14:textId="77777777" w:rsidR="00DC28B7" w:rsidRDefault="00DC28B7" w:rsidP="00DC28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43088EE" w14:textId="77777777" w:rsidR="00DC28B7" w:rsidRDefault="00DC28B7" w:rsidP="00DC28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502087A" w14:textId="77777777" w:rsidR="00DC28B7" w:rsidRDefault="00DC28B7" w:rsidP="00DC28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5AD5517" w14:textId="77777777" w:rsidR="00DC28B7" w:rsidRDefault="00DC28B7" w:rsidP="00DC28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5A6373D" w14:textId="77777777" w:rsidR="00DC28B7" w:rsidRDefault="00DC28B7" w:rsidP="00DC28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4A1D795" w14:textId="77777777" w:rsidR="00DC28B7" w:rsidRDefault="00DC28B7" w:rsidP="00DC28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FD84059" w14:textId="77777777" w:rsidR="00DC28B7" w:rsidRDefault="00DC28B7" w:rsidP="00DC28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087/2025</w:t>
      </w:r>
    </w:p>
    <w:p w14:paraId="562992A3" w14:textId="77777777" w:rsidR="00DC28B7" w:rsidRDefault="00DC28B7" w:rsidP="00DC28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3EB5E3F" w14:textId="77777777" w:rsidR="00DC28B7" w:rsidRDefault="00DC28B7" w:rsidP="00DC28B7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78B40FF" w14:textId="77777777" w:rsidR="00DC28B7" w:rsidRDefault="00DC28B7" w:rsidP="00DC28B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4449539F" w14:textId="77777777" w:rsidR="00DC28B7" w:rsidRDefault="00DC28B7" w:rsidP="00DC28B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C19E48F" w14:textId="3920E23C" w:rsidR="00DC28B7" w:rsidRDefault="00DC28B7" w:rsidP="00DC28B7">
      <w:pPr>
        <w:spacing w:line="276" w:lineRule="auto"/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De acordo com o Regimento Interno desta Casa de Leis e depois de ouvido o Soberano Plenário solicito a V. Exa., que seja encaminhado expediente a empresa concessionária de energia – Energisa S/A, mostrando a necessidade de adotar medidas preventivas na manutenção/limpeza das redes de transmissão de energia e substituir o religador monofásico para 25 KV em frente ao antigo bar do Vilson, na região do P</w:t>
      </w:r>
      <w:r>
        <w:rPr>
          <w:rFonts w:ascii="Cambria Math" w:hAnsi="Cambria Math" w:cs="Times New Roman"/>
          <w:sz w:val="24"/>
          <w:szCs w:val="24"/>
        </w:rPr>
        <w:t>.</w:t>
      </w:r>
      <w:r>
        <w:rPr>
          <w:rFonts w:ascii="Cambria Math" w:hAnsi="Cambria Math" w:cs="Times New Roman"/>
          <w:sz w:val="24"/>
          <w:szCs w:val="24"/>
        </w:rPr>
        <w:t>A Safra, no município de Nova Xavantina MT.</w:t>
      </w:r>
    </w:p>
    <w:p w14:paraId="01679FFA" w14:textId="77777777" w:rsidR="00DC28B7" w:rsidRDefault="00DC28B7" w:rsidP="00DC28B7">
      <w:pPr>
        <w:spacing w:line="276" w:lineRule="auto"/>
        <w:ind w:firstLine="709"/>
        <w:jc w:val="both"/>
        <w:rPr>
          <w:rFonts w:ascii="Cambria Math" w:hAnsi="Cambria Math" w:cs="Times New Roman"/>
          <w:sz w:val="24"/>
          <w:szCs w:val="24"/>
        </w:rPr>
      </w:pPr>
    </w:p>
    <w:p w14:paraId="18622E13" w14:textId="77777777" w:rsidR="00DC28B7" w:rsidRDefault="00DC28B7" w:rsidP="00DC28B7">
      <w:pPr>
        <w:spacing w:after="20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32336DCC" w14:textId="7F70DC0F" w:rsidR="00DC28B7" w:rsidRDefault="00DC28B7" w:rsidP="00DC28B7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 dos moradores/trabalhadores/produtores rurais da região. Mediante recorrentes reclamações de moradores da região sobre constantes quedas de energia e longos períodos sem fornecimento/restabelecimento da energia. Esses longos períodos sem fornecimento/restabelecimento de energia, tem causado transtornos aos moradores, pois, culminam com prejuízos principalmente ao considerarmos que uma das principais atividades econômicas na região é a atividade leiteira.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7A080804" w14:textId="77777777" w:rsidR="00DC28B7" w:rsidRDefault="00DC28B7" w:rsidP="00DC28B7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21288AA6" w14:textId="77777777" w:rsidR="00DC28B7" w:rsidRDefault="00DC28B7" w:rsidP="00DC28B7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Sala das Sessões da Câmara Municipal</w:t>
      </w:r>
    </w:p>
    <w:p w14:paraId="2B5BCC43" w14:textId="77777777" w:rsidR="00DC28B7" w:rsidRDefault="00DC28B7" w:rsidP="00DC28B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7BB7E487" w14:textId="77777777" w:rsidR="00DC28B7" w:rsidRDefault="00DC28B7" w:rsidP="00DC28B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03 de abril de 2025.</w:t>
      </w:r>
    </w:p>
    <w:p w14:paraId="0DD6718D" w14:textId="77777777" w:rsidR="00DC28B7" w:rsidRDefault="00DC28B7" w:rsidP="00DC28B7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6CEF0FB" w14:textId="77777777" w:rsidR="00DC28B7" w:rsidRDefault="00DC28B7" w:rsidP="00DC28B7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BFFC750" w14:textId="77777777" w:rsidR="00DC28B7" w:rsidRDefault="00DC28B7" w:rsidP="00DC28B7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E8E4B44" w14:textId="77777777" w:rsidR="00DC28B7" w:rsidRDefault="00DC28B7" w:rsidP="00DC28B7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3EA2547" w14:textId="77777777" w:rsidR="00DC28B7" w:rsidRDefault="00DC28B7" w:rsidP="00DC28B7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58A4E9C3" w14:textId="77777777" w:rsidR="00DC28B7" w:rsidRDefault="00DC28B7" w:rsidP="00DC28B7"/>
    <w:p w14:paraId="46DE813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B7"/>
    <w:rsid w:val="000D6968"/>
    <w:rsid w:val="00676016"/>
    <w:rsid w:val="008A55E4"/>
    <w:rsid w:val="00DC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CCC4"/>
  <w15:chartTrackingRefBased/>
  <w15:docId w15:val="{060E3971-FC8E-4F8F-8D04-7394F2E7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8B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2025-03-28T16:33:00Z</dcterms:created>
  <dcterms:modified xsi:type="dcterms:W3CDTF">2025-03-28T16:34:00Z</dcterms:modified>
</cp:coreProperties>
</file>