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65105" w14:textId="77777777" w:rsidR="004A606D" w:rsidRDefault="004A606D" w:rsidP="004A606D">
      <w:pPr>
        <w:spacing w:after="0" w:line="240" w:lineRule="auto"/>
        <w:rPr>
          <w:rFonts w:ascii="Cambria Math" w:hAnsi="Cambria Math"/>
          <w:b/>
          <w:sz w:val="24"/>
          <w:szCs w:val="24"/>
        </w:rPr>
      </w:pPr>
    </w:p>
    <w:p w14:paraId="289F0DDA" w14:textId="77777777" w:rsidR="004A606D" w:rsidRDefault="004A606D" w:rsidP="004A606D">
      <w:pPr>
        <w:spacing w:after="0" w:line="240" w:lineRule="auto"/>
        <w:rPr>
          <w:rFonts w:ascii="Cambria Math" w:hAnsi="Cambria Math"/>
          <w:b/>
          <w:sz w:val="24"/>
          <w:szCs w:val="24"/>
        </w:rPr>
      </w:pPr>
    </w:p>
    <w:p w14:paraId="78E32049" w14:textId="77777777" w:rsidR="004A606D" w:rsidRDefault="004A606D" w:rsidP="004A606D">
      <w:pPr>
        <w:spacing w:after="0" w:line="240" w:lineRule="auto"/>
        <w:rPr>
          <w:rFonts w:ascii="Cambria Math" w:hAnsi="Cambria Math"/>
          <w:b/>
          <w:sz w:val="24"/>
          <w:szCs w:val="24"/>
        </w:rPr>
      </w:pPr>
    </w:p>
    <w:p w14:paraId="3C5A8449" w14:textId="77777777" w:rsidR="004A606D" w:rsidRDefault="004A606D" w:rsidP="004A606D">
      <w:pPr>
        <w:spacing w:after="0" w:line="240" w:lineRule="auto"/>
        <w:rPr>
          <w:rFonts w:ascii="Cambria Math" w:hAnsi="Cambria Math"/>
          <w:b/>
          <w:sz w:val="24"/>
          <w:szCs w:val="24"/>
        </w:rPr>
      </w:pPr>
    </w:p>
    <w:p w14:paraId="7791B06B" w14:textId="77777777" w:rsidR="004A606D" w:rsidRDefault="004A606D" w:rsidP="004A606D">
      <w:pPr>
        <w:spacing w:after="0" w:line="240" w:lineRule="auto"/>
        <w:rPr>
          <w:rFonts w:ascii="Cambria Math" w:hAnsi="Cambria Math"/>
          <w:b/>
          <w:sz w:val="24"/>
          <w:szCs w:val="24"/>
        </w:rPr>
      </w:pPr>
    </w:p>
    <w:p w14:paraId="2B29F926" w14:textId="77777777" w:rsidR="004A606D" w:rsidRDefault="004A606D" w:rsidP="004A606D">
      <w:pPr>
        <w:spacing w:after="0" w:line="240" w:lineRule="auto"/>
        <w:rPr>
          <w:rFonts w:ascii="Cambria Math" w:hAnsi="Cambria Math"/>
          <w:b/>
          <w:sz w:val="24"/>
          <w:szCs w:val="24"/>
        </w:rPr>
      </w:pPr>
      <w:r>
        <w:rPr>
          <w:rFonts w:ascii="Cambria Math" w:hAnsi="Cambria Math"/>
          <w:b/>
          <w:sz w:val="24"/>
          <w:szCs w:val="24"/>
        </w:rPr>
        <w:t>INDICAÇÃO N° 039/2025</w:t>
      </w:r>
    </w:p>
    <w:p w14:paraId="0447FF73" w14:textId="77777777" w:rsidR="004A606D" w:rsidRDefault="004A606D" w:rsidP="004A606D">
      <w:pPr>
        <w:spacing w:after="0" w:line="240" w:lineRule="auto"/>
        <w:jc w:val="both"/>
        <w:rPr>
          <w:rFonts w:ascii="Cambria Math" w:hAnsi="Cambria Math"/>
          <w:b/>
          <w:sz w:val="24"/>
          <w:szCs w:val="24"/>
        </w:rPr>
      </w:pPr>
      <w:r>
        <w:rPr>
          <w:rFonts w:ascii="Cambria Math" w:hAnsi="Cambria Math"/>
          <w:b/>
          <w:sz w:val="24"/>
          <w:szCs w:val="24"/>
        </w:rPr>
        <w:t xml:space="preserve">AUTOR: PLENÁRIO DA CÂMARA MUNICIPAL </w:t>
      </w:r>
    </w:p>
    <w:p w14:paraId="591F8DAE" w14:textId="77777777" w:rsidR="004A606D" w:rsidRDefault="004A606D" w:rsidP="004A606D">
      <w:pPr>
        <w:spacing w:after="0" w:line="240" w:lineRule="auto"/>
        <w:rPr>
          <w:rFonts w:ascii="Cambria Math" w:hAnsi="Cambria Math"/>
          <w:b/>
          <w:sz w:val="24"/>
          <w:szCs w:val="24"/>
        </w:rPr>
      </w:pPr>
      <w:r>
        <w:rPr>
          <w:rFonts w:ascii="Cambria Math" w:hAnsi="Cambria Math"/>
          <w:b/>
          <w:sz w:val="24"/>
          <w:szCs w:val="24"/>
        </w:rPr>
        <w:t xml:space="preserve">               </w:t>
      </w:r>
    </w:p>
    <w:p w14:paraId="3B502394" w14:textId="4F738ABA" w:rsidR="004A606D" w:rsidRDefault="004A606D" w:rsidP="004A606D">
      <w:pPr>
        <w:spacing w:after="0"/>
        <w:rPr>
          <w:rFonts w:ascii="Cambria Math" w:hAnsi="Cambria Math"/>
          <w:sz w:val="24"/>
          <w:szCs w:val="24"/>
        </w:rPr>
      </w:pPr>
      <w:r>
        <w:rPr>
          <w:rFonts w:ascii="Cambria Math" w:hAnsi="Cambria Math"/>
          <w:sz w:val="24"/>
          <w:szCs w:val="24"/>
        </w:rPr>
        <w:tab/>
        <w:t>Senhor Presidente</w:t>
      </w:r>
    </w:p>
    <w:p w14:paraId="0C71C281" w14:textId="77777777" w:rsidR="004A606D" w:rsidRDefault="004A606D" w:rsidP="004A606D">
      <w:pPr>
        <w:spacing w:line="276" w:lineRule="auto"/>
        <w:ind w:firstLine="708"/>
        <w:jc w:val="both"/>
        <w:rPr>
          <w:rFonts w:ascii="Cambria Math" w:hAnsi="Cambria Math"/>
          <w:sz w:val="24"/>
          <w:szCs w:val="24"/>
        </w:rPr>
      </w:pPr>
      <w:r>
        <w:rPr>
          <w:rFonts w:ascii="Cambria Math" w:eastAsia="Times New Roman" w:hAnsi="Cambria Math" w:cs="Times New Roman"/>
          <w:color w:val="000000" w:themeColor="text1"/>
          <w:sz w:val="24"/>
          <w:szCs w:val="24"/>
          <w:lang w:eastAsia="pt-BR"/>
        </w:rPr>
        <w:t xml:space="preserve">De acordo com o Regimento Interno desta Casa de Leis e depois de ouvido o Soberano Plenário solicito a V. Exa., que seja encaminhado expediente ao Prefeito Municipal, no sentido de executar todo o plano de governo municipal durante o período de 2025/2028. </w:t>
      </w:r>
    </w:p>
    <w:p w14:paraId="033F8B42" w14:textId="77777777" w:rsidR="004A606D" w:rsidRDefault="004A606D" w:rsidP="004A606D">
      <w:pPr>
        <w:spacing w:line="240" w:lineRule="auto"/>
        <w:ind w:firstLine="708"/>
        <w:jc w:val="both"/>
        <w:rPr>
          <w:rFonts w:ascii="Cambria Math" w:hAnsi="Cambria Math" w:cstheme="minorHAnsi"/>
          <w:b/>
          <w:vanish/>
          <w:color w:val="000000" w:themeColor="text1"/>
          <w:sz w:val="24"/>
          <w:szCs w:val="24"/>
        </w:rPr>
      </w:pPr>
    </w:p>
    <w:p w14:paraId="37CE25E3" w14:textId="77777777" w:rsidR="004A606D" w:rsidRDefault="004A606D" w:rsidP="004A606D">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14:paraId="7A90572C" w14:textId="77777777" w:rsidR="004A606D" w:rsidRDefault="004A606D" w:rsidP="004A606D">
      <w:pPr>
        <w:spacing w:line="276" w:lineRule="auto"/>
        <w:ind w:firstLine="709"/>
        <w:jc w:val="both"/>
        <w:rPr>
          <w:rFonts w:ascii="Cambria Math" w:hAnsi="Cambria Math"/>
          <w:color w:val="000000" w:themeColor="text1"/>
          <w:sz w:val="24"/>
          <w:szCs w:val="24"/>
        </w:rPr>
      </w:pPr>
      <w:r>
        <w:rPr>
          <w:rFonts w:ascii="Cambria Math" w:hAnsi="Cambria Math"/>
          <w:color w:val="000000" w:themeColor="text1"/>
          <w:sz w:val="24"/>
          <w:szCs w:val="24"/>
        </w:rPr>
        <w:t>Essa nossa indicação se faz necessário para que as propostas apresentadas na campanha eleitoral sejam colocadas em práticas nesses 4 anos de mandato, para atender o máximo do possível os anseios da comunidade em geral. Ademais, ao longo dos trabalhos da 11ª Legislatura, as grandes demandas que chegará aos vereadores já estão previstas no próprio plano de governo e com a execução das propostas apresentadas pelo plano de governo evitará a grande quantidade de indicações repetitivas apresentadas pelos nobres parlamentares que já estão previstas no planejamento do executivo. Entretanto, este parlamento não vem apenas pedir a execução do plano de governo, e sim, estender a mão para ajudar a gestão na administração de nossa cidade no que tange a: captação de recursos e debates de ideias para que assim, Nova Xavantina seja um exemplo de administração pública no Estado. Assim, peço o apoio dos nobres Pares desta Casa de Leis para a aprovação desta nossa indicação.</w:t>
      </w:r>
    </w:p>
    <w:p w14:paraId="0E6D1E6F" w14:textId="77777777" w:rsidR="004A606D" w:rsidRDefault="004A606D" w:rsidP="004A606D">
      <w:pPr>
        <w:spacing w:after="0" w:line="240" w:lineRule="auto"/>
        <w:ind w:firstLine="708"/>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14:paraId="0B354E16" w14:textId="77777777" w:rsidR="004A606D" w:rsidRDefault="004A606D" w:rsidP="004A606D">
      <w:pPr>
        <w:spacing w:after="0"/>
        <w:jc w:val="center"/>
        <w:rPr>
          <w:rFonts w:ascii="Cambria Math" w:hAnsi="Cambria Math"/>
          <w:b/>
          <w:sz w:val="24"/>
          <w:szCs w:val="24"/>
        </w:rPr>
      </w:pPr>
      <w:r>
        <w:rPr>
          <w:rFonts w:ascii="Cambria Math" w:hAnsi="Cambria Math"/>
          <w:b/>
          <w:sz w:val="24"/>
          <w:szCs w:val="24"/>
        </w:rPr>
        <w:t>Sala das Sessões da Câmara Municipal</w:t>
      </w:r>
    </w:p>
    <w:p w14:paraId="17015998" w14:textId="77777777" w:rsidR="004A606D" w:rsidRDefault="004A606D" w:rsidP="004A606D">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29D6C728" w14:textId="77777777" w:rsidR="004A606D" w:rsidRDefault="004A606D" w:rsidP="004A606D">
      <w:pPr>
        <w:spacing w:after="0" w:line="240" w:lineRule="auto"/>
        <w:jc w:val="center"/>
        <w:rPr>
          <w:rFonts w:ascii="Cambria Math" w:hAnsi="Cambria Math"/>
          <w:b/>
          <w:sz w:val="24"/>
          <w:szCs w:val="24"/>
        </w:rPr>
      </w:pPr>
      <w:r>
        <w:rPr>
          <w:rFonts w:ascii="Cambria Math" w:hAnsi="Cambria Math"/>
          <w:b/>
          <w:sz w:val="24"/>
          <w:szCs w:val="24"/>
        </w:rPr>
        <w:t>Nova Xavantina-MT, 20 de fevereiro de 2025.</w:t>
      </w:r>
    </w:p>
    <w:p w14:paraId="2FA30015" w14:textId="77777777" w:rsidR="004A606D" w:rsidRDefault="004A606D" w:rsidP="004A606D">
      <w:pPr>
        <w:spacing w:after="0"/>
        <w:rPr>
          <w:rFonts w:ascii="Verdana" w:eastAsia="Verdana" w:hAnsi="Verdana" w:cs="Verdana"/>
          <w:b/>
          <w:sz w:val="24"/>
        </w:rPr>
      </w:pPr>
    </w:p>
    <w:p w14:paraId="1B46E219" w14:textId="77777777" w:rsidR="004A606D" w:rsidRDefault="004A606D" w:rsidP="004A606D">
      <w:pPr>
        <w:spacing w:after="0"/>
        <w:jc w:val="center"/>
        <w:rPr>
          <w:rFonts w:ascii="Verdana" w:eastAsia="Verdana" w:hAnsi="Verdana" w:cs="Verdana"/>
          <w:b/>
          <w:sz w:val="24"/>
        </w:rPr>
      </w:pPr>
    </w:p>
    <w:p w14:paraId="095CA2F7" w14:textId="77777777" w:rsidR="004A606D" w:rsidRDefault="004A606D" w:rsidP="004A606D">
      <w:pPr>
        <w:spacing w:after="5"/>
        <w:rPr>
          <w:rFonts w:ascii="Cambria Math" w:hAnsi="Cambria Math"/>
          <w:b/>
          <w:sz w:val="24"/>
          <w:szCs w:val="24"/>
        </w:rPr>
      </w:pPr>
      <w:r>
        <w:rPr>
          <w:rFonts w:ascii="Cambria Math" w:hAnsi="Cambria Math"/>
          <w:b/>
          <w:sz w:val="24"/>
          <w:szCs w:val="24"/>
        </w:rPr>
        <w:t>Jubio C. M. de Moraes (Jubinha)         Franciley Gomes de Melo</w:t>
      </w:r>
      <w:r>
        <w:rPr>
          <w:rFonts w:ascii="Cambria Math" w:eastAsia="Verdana" w:hAnsi="Cambria Math" w:cs="Verdana"/>
          <w:b/>
          <w:sz w:val="24"/>
          <w:szCs w:val="24"/>
        </w:rPr>
        <w:t xml:space="preserve">             Ilza F. Zuffo              </w:t>
      </w:r>
      <w:r>
        <w:rPr>
          <w:rFonts w:ascii="Cambria Math" w:hAnsi="Cambria Math"/>
          <w:b/>
          <w:sz w:val="24"/>
          <w:szCs w:val="24"/>
        </w:rPr>
        <w:t xml:space="preserve">                                   </w:t>
      </w:r>
      <w:r>
        <w:rPr>
          <w:rFonts w:ascii="Cambria Math" w:eastAsia="Verdana" w:hAnsi="Cambria Math" w:cs="Verdana"/>
          <w:b/>
          <w:sz w:val="24"/>
          <w:szCs w:val="24"/>
        </w:rPr>
        <w:t xml:space="preserve">                           </w:t>
      </w:r>
    </w:p>
    <w:p w14:paraId="41E494F4" w14:textId="77777777" w:rsidR="004A606D" w:rsidRDefault="004A606D" w:rsidP="004A606D">
      <w:pPr>
        <w:rPr>
          <w:rFonts w:ascii="Cambria Math" w:hAnsi="Cambria Math"/>
          <w:b/>
          <w:sz w:val="24"/>
          <w:szCs w:val="24"/>
        </w:rPr>
      </w:pPr>
      <w:r>
        <w:rPr>
          <w:rFonts w:ascii="Cambria Math" w:hAnsi="Cambria Math"/>
          <w:b/>
          <w:sz w:val="24"/>
          <w:szCs w:val="24"/>
        </w:rPr>
        <w:t xml:space="preserve">             Vereador                                                    Vereador                                 Vereadora</w:t>
      </w:r>
    </w:p>
    <w:p w14:paraId="79332975" w14:textId="77777777" w:rsidR="004A606D" w:rsidRDefault="004A606D" w:rsidP="004A606D">
      <w:pPr>
        <w:spacing w:after="5"/>
        <w:ind w:left="9" w:hanging="10"/>
        <w:jc w:val="both"/>
        <w:rPr>
          <w:rFonts w:ascii="Cambria Math" w:hAnsi="Cambria Math"/>
          <w:b/>
          <w:sz w:val="24"/>
          <w:szCs w:val="24"/>
        </w:rPr>
      </w:pPr>
      <w:r>
        <w:rPr>
          <w:rFonts w:ascii="Cambria Math" w:hAnsi="Cambria Math"/>
          <w:b/>
          <w:sz w:val="24"/>
          <w:szCs w:val="24"/>
        </w:rPr>
        <w:t xml:space="preserve">Lucinete da Costa                        Willian M. Batista                   Wender Gregório de Lima                                              </w:t>
      </w:r>
    </w:p>
    <w:p w14:paraId="3ACA5F05" w14:textId="77777777" w:rsidR="004A606D" w:rsidRDefault="004A606D" w:rsidP="004A606D">
      <w:pPr>
        <w:spacing w:after="0"/>
        <w:ind w:left="14"/>
        <w:rPr>
          <w:rFonts w:ascii="Cambria Math" w:eastAsia="Verdana" w:hAnsi="Cambria Math" w:cs="Verdana"/>
          <w:b/>
          <w:sz w:val="24"/>
          <w:szCs w:val="24"/>
        </w:rPr>
      </w:pPr>
      <w:r>
        <w:rPr>
          <w:rFonts w:ascii="Cambria Math" w:eastAsia="Verdana" w:hAnsi="Cambria Math" w:cs="Verdana"/>
          <w:b/>
          <w:sz w:val="24"/>
          <w:szCs w:val="24"/>
        </w:rPr>
        <w:t xml:space="preserve">       Vereadora                                       Vereador</w:t>
      </w:r>
      <w:r>
        <w:rPr>
          <w:rFonts w:ascii="Cambria Math" w:hAnsi="Cambria Math"/>
          <w:b/>
          <w:bCs/>
          <w:sz w:val="24"/>
          <w:szCs w:val="24"/>
        </w:rPr>
        <w:t xml:space="preserve">                                            Vereador</w:t>
      </w:r>
    </w:p>
    <w:p w14:paraId="00AC23DA" w14:textId="77777777" w:rsidR="004A606D" w:rsidRDefault="004A606D" w:rsidP="004A606D">
      <w:pPr>
        <w:rPr>
          <w:rFonts w:ascii="Cambria Math" w:hAnsi="Cambria Math"/>
          <w:b/>
          <w:bCs/>
          <w:sz w:val="24"/>
          <w:szCs w:val="24"/>
        </w:rPr>
      </w:pPr>
    </w:p>
    <w:p w14:paraId="66E81E49" w14:textId="77777777" w:rsidR="004A606D" w:rsidRDefault="004A606D" w:rsidP="004A606D">
      <w:pPr>
        <w:spacing w:after="0" w:line="256" w:lineRule="auto"/>
        <w:rPr>
          <w:rFonts w:ascii="Cambria Math" w:hAnsi="Cambria Math"/>
          <w:b/>
          <w:bCs/>
          <w:sz w:val="24"/>
          <w:szCs w:val="24"/>
        </w:rPr>
      </w:pPr>
      <w:r>
        <w:rPr>
          <w:rFonts w:ascii="Cambria Math" w:hAnsi="Cambria Math"/>
          <w:b/>
          <w:bCs/>
          <w:sz w:val="24"/>
          <w:szCs w:val="24"/>
        </w:rPr>
        <w:t xml:space="preserve">Anilton Silva de Moura              Elias Bueno de Souza                          José A. da Silva       </w:t>
      </w:r>
    </w:p>
    <w:p w14:paraId="71DECA48" w14:textId="77777777" w:rsidR="004A606D" w:rsidRDefault="004A606D" w:rsidP="004A606D">
      <w:pPr>
        <w:spacing w:after="0" w:line="256" w:lineRule="auto"/>
        <w:rPr>
          <w:rFonts w:ascii="Cambria Math" w:hAnsi="Cambria Math"/>
          <w:b/>
          <w:bCs/>
          <w:sz w:val="24"/>
          <w:szCs w:val="24"/>
        </w:rPr>
      </w:pPr>
      <w:r>
        <w:rPr>
          <w:rFonts w:ascii="Cambria Math" w:hAnsi="Cambria Math"/>
          <w:b/>
          <w:bCs/>
          <w:sz w:val="24"/>
          <w:szCs w:val="24"/>
        </w:rPr>
        <w:t xml:space="preserve">        Vereador                                         Vereador                                              Vereador</w:t>
      </w:r>
    </w:p>
    <w:p w14:paraId="0B0329D1" w14:textId="77777777" w:rsidR="004A606D" w:rsidRDefault="004A606D" w:rsidP="004A606D">
      <w:pPr>
        <w:spacing w:after="0" w:line="256" w:lineRule="auto"/>
        <w:rPr>
          <w:rFonts w:ascii="Cambria Math" w:hAnsi="Cambria Math"/>
          <w:b/>
          <w:bCs/>
          <w:sz w:val="24"/>
          <w:szCs w:val="24"/>
        </w:rPr>
      </w:pPr>
    </w:p>
    <w:p w14:paraId="1367DB92" w14:textId="77777777" w:rsidR="004A606D" w:rsidRDefault="004A606D" w:rsidP="004A606D">
      <w:pPr>
        <w:spacing w:after="0" w:line="256" w:lineRule="auto"/>
        <w:rPr>
          <w:rFonts w:ascii="Cambria Math" w:hAnsi="Cambria Math"/>
          <w:b/>
          <w:bCs/>
          <w:sz w:val="24"/>
          <w:szCs w:val="24"/>
        </w:rPr>
      </w:pPr>
      <w:r>
        <w:rPr>
          <w:rFonts w:ascii="Cambria Math" w:hAnsi="Cambria Math"/>
          <w:b/>
          <w:bCs/>
          <w:sz w:val="24"/>
          <w:szCs w:val="24"/>
        </w:rPr>
        <w:t>Antônio Silveira Dias                  Ednaldo Fragas da Silva</w:t>
      </w:r>
    </w:p>
    <w:p w14:paraId="125F1CB3" w14:textId="77777777" w:rsidR="004A606D" w:rsidRDefault="004A606D" w:rsidP="004A606D">
      <w:pPr>
        <w:spacing w:after="0" w:line="256" w:lineRule="auto"/>
        <w:rPr>
          <w:rFonts w:ascii="Cambria Math" w:hAnsi="Cambria Math"/>
          <w:b/>
          <w:bCs/>
          <w:sz w:val="24"/>
          <w:szCs w:val="24"/>
        </w:rPr>
      </w:pPr>
      <w:r>
        <w:rPr>
          <w:rFonts w:ascii="Cambria Math" w:hAnsi="Cambria Math"/>
          <w:b/>
          <w:bCs/>
          <w:sz w:val="24"/>
          <w:szCs w:val="24"/>
        </w:rPr>
        <w:t xml:space="preserve">          Vereador                                             Vereador</w:t>
      </w:r>
    </w:p>
    <w:p w14:paraId="741D38C1"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6D"/>
    <w:rsid w:val="000D6968"/>
    <w:rsid w:val="004A606D"/>
    <w:rsid w:val="008A55E4"/>
    <w:rsid w:val="00947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A93"/>
  <w15:chartTrackingRefBased/>
  <w15:docId w15:val="{F1A614FC-0309-47DE-AA1B-7CBFA8A1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6D"/>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2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2026</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2025-02-19T17:43:00Z</dcterms:created>
  <dcterms:modified xsi:type="dcterms:W3CDTF">2025-02-19T17:45:00Z</dcterms:modified>
</cp:coreProperties>
</file>