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EEEAE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8E78451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4CC020C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1777267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E6CD6C6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02315DE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D0ACC13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243DA5B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015/2025</w:t>
      </w:r>
    </w:p>
    <w:p w14:paraId="101CACCE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71E02D9" w14:textId="77777777" w:rsidR="00F77DC7" w:rsidRDefault="00F77DC7" w:rsidP="00F77DC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15601886" w14:textId="77777777" w:rsidR="00F77DC7" w:rsidRDefault="00F77DC7" w:rsidP="00F77DC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2299906B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78461423" w14:textId="77777777" w:rsidR="00F77DC7" w:rsidRDefault="00F77DC7" w:rsidP="00F77DC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37F768E" w14:textId="77777777" w:rsidR="00F77DC7" w:rsidRDefault="00F77DC7" w:rsidP="00F77DC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Prefeito Municipal com cópia ao Secretário Municipal de Agricultura Familiar, no sentido de criar o Plano de Contingência ou Emergencial do combate ao fogo para os meses de agosto, setembro e outubro, em nosso município. </w:t>
      </w:r>
    </w:p>
    <w:p w14:paraId="3BF3F888" w14:textId="77777777" w:rsidR="00F77DC7" w:rsidRDefault="00F77DC7" w:rsidP="00F77DC7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1992562C" w14:textId="77777777" w:rsidR="00F77DC7" w:rsidRDefault="00F77DC7" w:rsidP="00F77DC7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1E008484" w14:textId="77777777" w:rsidR="00F77DC7" w:rsidRDefault="00F77DC7" w:rsidP="00F77DC7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4E88E14" w14:textId="77777777" w:rsidR="00F77DC7" w:rsidRDefault="00F77DC7" w:rsidP="00F77DC7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O plano de contingência ou emergencial tem como objetivo interromper ou minimizar os danos e será de extrema valia a implementação em nosso município para que possamos fazer atividade de combate ao fogo com palestras e atividades delegadas juntamente com o Corpo de Bombeiros. Além disso, realizar compras de equipamentos para que possamos prestar auxílio durante o período das queimadas e na pasta da agricultura familiar deixar um valor emergencial para que possa ser usado no auxílio das queimadas nas propriedades dos produtores rurais e nas propriedades urbanas em nosso município. </w:t>
      </w:r>
      <w:r>
        <w:rPr>
          <w:rFonts w:ascii="Cambria Math" w:hAnsi="Cambria Math"/>
          <w:sz w:val="24"/>
          <w:szCs w:val="24"/>
        </w:rPr>
        <w:t xml:space="preserve">Ressalta-se ainda que, a presente indicação reforça a indicação nº 404/2024.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389F4BBD" w14:textId="77777777" w:rsidR="00F77DC7" w:rsidRDefault="00F77DC7" w:rsidP="00F77DC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2296D85" w14:textId="77777777" w:rsidR="00F77DC7" w:rsidRDefault="00F77DC7" w:rsidP="00F77DC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1A5B7BAF" w14:textId="77777777" w:rsidR="00F77DC7" w:rsidRDefault="00F77DC7" w:rsidP="00F77DC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2A49F6C" w14:textId="77777777" w:rsidR="00F77DC7" w:rsidRDefault="00F77DC7" w:rsidP="00F77DC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20 de fevereiro de 2025.</w:t>
      </w:r>
    </w:p>
    <w:p w14:paraId="4084CA93" w14:textId="77777777" w:rsidR="00F77DC7" w:rsidRDefault="00F77DC7" w:rsidP="00F77DC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15C4929" w14:textId="77777777" w:rsidR="00F77DC7" w:rsidRDefault="00F77DC7" w:rsidP="00F77DC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DE6CBEB" w14:textId="77777777" w:rsidR="00F77DC7" w:rsidRDefault="00F77DC7" w:rsidP="00F77DC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A29BBD5" w14:textId="77777777" w:rsidR="00F77DC7" w:rsidRDefault="00F77DC7" w:rsidP="00F77DC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179C76" w14:textId="77777777" w:rsidR="00F77DC7" w:rsidRDefault="00F77DC7" w:rsidP="00F77DC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ADA6302" w14:textId="77777777" w:rsidR="00F77DC7" w:rsidRDefault="00F77DC7" w:rsidP="00F77DC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57154594" w14:textId="77777777" w:rsidR="00F77DC7" w:rsidRDefault="00F77DC7" w:rsidP="00F77DC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661B105C" w14:textId="77777777" w:rsidR="00F77DC7" w:rsidRDefault="00F77DC7" w:rsidP="00F77DC7"/>
    <w:p w14:paraId="374F9235" w14:textId="77777777" w:rsidR="00F77DC7" w:rsidRDefault="00F77DC7" w:rsidP="00F77DC7"/>
    <w:p w14:paraId="5488394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C7"/>
    <w:rsid w:val="000D6968"/>
    <w:rsid w:val="008A55E4"/>
    <w:rsid w:val="00E763C4"/>
    <w:rsid w:val="00F7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9072"/>
  <w15:chartTrackingRefBased/>
  <w15:docId w15:val="{829C9C0F-5B1A-4621-8CF4-7D77197F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DC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2025-02-14T17:12:00Z</dcterms:created>
  <dcterms:modified xsi:type="dcterms:W3CDTF">2025-02-14T17:13:00Z</dcterms:modified>
</cp:coreProperties>
</file>