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441F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E803BF0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8886EEF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5148D55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07ECCCC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B837C8F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E4E5A9B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5DEE1C86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12C93100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4B698B31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INDICAÇÃO Nº 323/2024</w:t>
      </w:r>
    </w:p>
    <w:p w14:paraId="2B0DA780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45DFA507" w14:textId="77777777" w:rsidR="000D3AC7" w:rsidRDefault="000D3AC7" w:rsidP="000D3AC7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2FCADAFB" w14:textId="77777777" w:rsidR="000D3AC7" w:rsidRDefault="000D3AC7" w:rsidP="000D3AC7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143F9612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666CDD92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797D0A3E" w14:textId="77777777" w:rsidR="000D3AC7" w:rsidRDefault="000D3AC7" w:rsidP="000D3AC7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que seja encaminhado expediente a Secretaria de Estado de Cultura, Esporte e Lazer – SECEL com cópia a Secretaria Municipal de Esporte e Lazer e ao Prefeito Municipal, </w:t>
      </w:r>
      <w:r>
        <w:rPr>
          <w:rFonts w:ascii="Cambria Math" w:hAnsi="Cambria Math"/>
          <w:sz w:val="24"/>
          <w:szCs w:val="24"/>
        </w:rPr>
        <w:t xml:space="preserve">mostrando a necessidade de adquirir materiais para a construção de tatames nas repartições públicas no âmbito do município de Nova Xavantina-MT, bem como a compra de </w:t>
      </w:r>
      <w:proofErr w:type="spellStart"/>
      <w:r>
        <w:rPr>
          <w:rFonts w:ascii="Cambria Math" w:hAnsi="Cambria Math"/>
          <w:sz w:val="24"/>
          <w:szCs w:val="24"/>
        </w:rPr>
        <w:t>kimonos</w:t>
      </w:r>
      <w:proofErr w:type="spellEnd"/>
      <w:r>
        <w:rPr>
          <w:rFonts w:ascii="Cambria Math" w:hAnsi="Cambria Math"/>
          <w:sz w:val="24"/>
          <w:szCs w:val="24"/>
        </w:rPr>
        <w:t xml:space="preserve"> para as crianças e idosos que não possuem condições de adquirir. </w:t>
      </w:r>
    </w:p>
    <w:p w14:paraId="4CFEF56B" w14:textId="77777777" w:rsidR="000D3AC7" w:rsidRDefault="000D3AC7" w:rsidP="000D3AC7">
      <w:pPr>
        <w:spacing w:after="0" w:line="276" w:lineRule="auto"/>
        <w:jc w:val="both"/>
        <w:rPr>
          <w:rFonts w:ascii="Cambria Math" w:eastAsia="Times New Roman" w:hAnsi="Cambria Math" w:cs="Aptos Display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C19DE50" w14:textId="77777777" w:rsidR="000D3AC7" w:rsidRDefault="000D3AC7" w:rsidP="000D3AC7">
      <w:pPr>
        <w:spacing w:after="0" w:line="276" w:lineRule="auto"/>
        <w:jc w:val="both"/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772981A" w14:textId="77777777" w:rsidR="000D3AC7" w:rsidRDefault="000D3AC7" w:rsidP="000D3AC7">
      <w:pPr>
        <w:spacing w:after="0" w:line="276" w:lineRule="auto"/>
        <w:jc w:val="both"/>
        <w:rPr>
          <w:rFonts w:ascii="Cambria Math" w:eastAsia="Times New Roman" w:hAnsi="Cambria Math" w:cs="Aptos Display"/>
          <w:b/>
          <w:kern w:val="0"/>
          <w:sz w:val="24"/>
          <w:szCs w:val="24"/>
          <w:lang w:eastAsia="pt-BR"/>
          <w14:ligatures w14:val="none"/>
        </w:rPr>
      </w:pPr>
    </w:p>
    <w:p w14:paraId="4241ECCB" w14:textId="06420E52" w:rsidR="000D3AC7" w:rsidRDefault="000D3AC7" w:rsidP="000D3AC7">
      <w:pPr>
        <w:spacing w:after="0" w:line="276" w:lineRule="auto"/>
        <w:ind w:firstLine="567"/>
        <w:jc w:val="both"/>
        <w:rPr>
          <w:rFonts w:ascii="Cambria Math" w:eastAsia="Times New Roman" w:hAnsi="Cambria Math"/>
          <w:kern w:val="0"/>
          <w:sz w:val="24"/>
          <w:szCs w:val="20"/>
          <w:lang w:eastAsia="pt-BR"/>
          <w14:ligatures w14:val="none"/>
        </w:rPr>
      </w:pP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ab/>
        <w:t xml:space="preserve">Justifica-se a presente indicação no sentido de que a aquisição dos materiais atenderá os locais </w:t>
      </w:r>
      <w:r>
        <w:rPr>
          <w:rFonts w:ascii="Cambria Math" w:hAnsi="Cambria Math"/>
          <w:sz w:val="24"/>
          <w:szCs w:val="24"/>
        </w:rPr>
        <w:t>onde existe a prática de esporte de jiu</w:t>
      </w:r>
      <w:r>
        <w:rPr>
          <w:rFonts w:ascii="Cambria Math" w:hAnsi="Cambria Math"/>
          <w:sz w:val="24"/>
          <w:szCs w:val="24"/>
        </w:rPr>
        <w:t>-</w:t>
      </w:r>
      <w:r>
        <w:rPr>
          <w:rFonts w:ascii="Cambria Math" w:hAnsi="Cambria Math"/>
          <w:sz w:val="24"/>
          <w:szCs w:val="24"/>
        </w:rPr>
        <w:t xml:space="preserve">jitsu, taekwondo, capoeira e outras. Além disso, </w:t>
      </w:r>
      <w:r>
        <w:rPr>
          <w:rFonts w:ascii="Cambria Math" w:eastAsia="Times New Roman" w:hAnsi="Cambria Math" w:cs="Aptos Display"/>
          <w:kern w:val="0"/>
          <w:sz w:val="24"/>
          <w:szCs w:val="24"/>
          <w:lang w:eastAsia="pt-BR"/>
          <w14:ligatures w14:val="none"/>
        </w:rPr>
        <w:t xml:space="preserve">fortalecerá a prática esportiva, melhorando o desempenho técnico dos praticantes, combatendo o sedentarismo, contribuindo para o desenvolvimento de nossos jovens e elevando assim a qualidade de vida dos alunos. Assim peço o apoio dos nobres Pares desta Casa de Leis para a aprovação desta nossa Indicação. </w:t>
      </w:r>
    </w:p>
    <w:p w14:paraId="76260F4B" w14:textId="77777777" w:rsidR="000D3AC7" w:rsidRDefault="000D3AC7" w:rsidP="000D3AC7">
      <w:pPr>
        <w:spacing w:after="0" w:line="240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2D25B180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A173BB7" w14:textId="77777777" w:rsidR="000D3AC7" w:rsidRDefault="000D3AC7" w:rsidP="000D3AC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85AA883" w14:textId="77777777" w:rsidR="000D3AC7" w:rsidRDefault="000D3AC7" w:rsidP="000D3AC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8FF5294" w14:textId="77777777" w:rsidR="000D3AC7" w:rsidRDefault="000D3AC7" w:rsidP="000D3AC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23 de setembro de 2024.</w:t>
      </w:r>
    </w:p>
    <w:p w14:paraId="160FB8F5" w14:textId="77777777" w:rsidR="000D3AC7" w:rsidRDefault="000D3AC7" w:rsidP="000D3AC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4374387" w14:textId="77777777" w:rsidR="000D3AC7" w:rsidRDefault="000D3AC7" w:rsidP="000D3AC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9EB58EA" w14:textId="77777777" w:rsidR="000D3AC7" w:rsidRDefault="000D3AC7" w:rsidP="000D3AC7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4BF02D8" w14:textId="77777777" w:rsidR="000D3AC7" w:rsidRDefault="000D3AC7" w:rsidP="000D3AC7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2EDCD948" w14:textId="77777777" w:rsidR="000D3AC7" w:rsidRDefault="000D3AC7" w:rsidP="000D3AC7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9887D90" w14:textId="77777777" w:rsidR="000D3AC7" w:rsidRDefault="000D3AC7" w:rsidP="000D3AC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3445F86C" w14:textId="77777777" w:rsidR="000D3AC7" w:rsidRDefault="000D3AC7" w:rsidP="000D3AC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010D35D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C7"/>
    <w:rsid w:val="000D3AC7"/>
    <w:rsid w:val="000D6968"/>
    <w:rsid w:val="008A55E4"/>
    <w:rsid w:val="009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D756"/>
  <w15:chartTrackingRefBased/>
  <w15:docId w15:val="{119C5349-09F1-4E65-B762-CCA67F0A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C7"/>
    <w:pPr>
      <w:spacing w:line="254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2024-09-18T19:04:00Z</dcterms:created>
  <dcterms:modified xsi:type="dcterms:W3CDTF">2024-09-18T19:07:00Z</dcterms:modified>
</cp:coreProperties>
</file>