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F8E06" w14:textId="77777777" w:rsidR="00F37A94" w:rsidRDefault="00F37A94" w:rsidP="00F37A94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4884F20" w14:textId="77777777" w:rsidR="00F37A94" w:rsidRDefault="00F37A94" w:rsidP="00F37A94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C505B64" w14:textId="77777777" w:rsidR="00F37A94" w:rsidRDefault="00F37A94" w:rsidP="00F37A94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1CEB9DD" w14:textId="77777777" w:rsidR="00F37A94" w:rsidRDefault="00F37A94" w:rsidP="00F37A94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79125D5" w14:textId="77777777" w:rsidR="00F37A94" w:rsidRDefault="00F37A94" w:rsidP="00F37A94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6654F3E" w14:textId="77777777" w:rsidR="00F37A94" w:rsidRDefault="00F37A94" w:rsidP="00F37A94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79DE8D3" w14:textId="77777777" w:rsidR="00F37A94" w:rsidRDefault="00F37A94" w:rsidP="00F37A94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FF99E52" w14:textId="77777777" w:rsidR="00F37A94" w:rsidRDefault="00F37A94" w:rsidP="00F37A94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277/2024</w:t>
      </w:r>
    </w:p>
    <w:p w14:paraId="563BAE6B" w14:textId="77777777" w:rsidR="00F37A94" w:rsidRDefault="00F37A94" w:rsidP="00F37A94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4A9F17D0" w14:textId="77777777" w:rsidR="00F37A94" w:rsidRDefault="00F37A94" w:rsidP="00F37A94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4615157" w14:textId="77777777" w:rsidR="00F37A94" w:rsidRDefault="00F37A94" w:rsidP="00F37A94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347A5B16" w14:textId="77777777" w:rsidR="00F37A94" w:rsidRDefault="00F37A94" w:rsidP="00F37A94">
      <w:pPr>
        <w:spacing w:after="0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550524B8" w14:textId="77777777" w:rsidR="00F37A94" w:rsidRDefault="00F37A94" w:rsidP="00F37A94">
      <w:pPr>
        <w:spacing w:after="0"/>
        <w:ind w:firstLine="708"/>
        <w:jc w:val="both"/>
        <w:rPr>
          <w:rFonts w:ascii="Cambria Math" w:eastAsia="Times New Roman" w:hAnsi="Cambria Math"/>
          <w:sz w:val="24"/>
          <w:szCs w:val="24"/>
        </w:rPr>
      </w:pPr>
      <w:r>
        <w:rPr>
          <w:rFonts w:ascii="Cambria Math" w:eastAsia="Times New Roman" w:hAnsi="Cambria Math"/>
          <w:sz w:val="24"/>
          <w:szCs w:val="24"/>
        </w:rPr>
        <w:t xml:space="preserve">De acordo com o Regimento Interno desta Casa de Leis e depois de ouvido o Soberano Plenário, solicito a V. Exa., que seja encaminhado expediente ao Deputado Estadual </w:t>
      </w:r>
      <w:proofErr w:type="spellStart"/>
      <w:r>
        <w:rPr>
          <w:rFonts w:ascii="Cambria Math" w:eastAsia="Times New Roman" w:hAnsi="Cambria Math"/>
          <w:sz w:val="24"/>
          <w:szCs w:val="24"/>
        </w:rPr>
        <w:t>Dr</w:t>
      </w:r>
      <w:proofErr w:type="spellEnd"/>
      <w:r>
        <w:rPr>
          <w:rFonts w:ascii="Cambria Math" w:eastAsia="Times New Roman" w:hAnsi="Cambria Math"/>
          <w:sz w:val="24"/>
          <w:szCs w:val="24"/>
        </w:rPr>
        <w:t xml:space="preserve">º José Eugenio de Paiva – </w:t>
      </w:r>
      <w:proofErr w:type="spellStart"/>
      <w:r>
        <w:rPr>
          <w:rFonts w:ascii="Cambria Math" w:eastAsia="Times New Roman" w:hAnsi="Cambria Math"/>
          <w:sz w:val="24"/>
          <w:szCs w:val="24"/>
        </w:rPr>
        <w:t>Dr</w:t>
      </w:r>
      <w:proofErr w:type="spellEnd"/>
      <w:r>
        <w:rPr>
          <w:rFonts w:ascii="Cambria Math" w:eastAsia="Times New Roman" w:hAnsi="Cambria Math"/>
          <w:sz w:val="24"/>
          <w:szCs w:val="24"/>
        </w:rPr>
        <w:t>º Eugênio (PSB/MT), mostrando a necessidade de fazer gestão junto à Secretaria de Estado de Educação – SEDUC/MT e Secretaria de Estado de Infraestrutura – SINFRA/MT, para construção de calçadas entorno das Escolas Estaduais no âmbito do município de Nova Xavantina MT.</w:t>
      </w:r>
    </w:p>
    <w:p w14:paraId="415E9CDB" w14:textId="77777777" w:rsidR="00F37A94" w:rsidRDefault="00F37A94" w:rsidP="00F37A94">
      <w:pPr>
        <w:jc w:val="both"/>
        <w:rPr>
          <w:rFonts w:ascii="Cambria Math" w:hAnsi="Cambria Math"/>
          <w:sz w:val="24"/>
          <w:szCs w:val="24"/>
        </w:rPr>
      </w:pPr>
    </w:p>
    <w:p w14:paraId="65B45A9E" w14:textId="77777777" w:rsidR="00F37A94" w:rsidRDefault="00F37A94" w:rsidP="00F37A94">
      <w:pPr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JUSTIFICATIVA</w:t>
      </w:r>
    </w:p>
    <w:p w14:paraId="0DE14343" w14:textId="73D0495B" w:rsidR="00F37A94" w:rsidRDefault="00F37A94" w:rsidP="00F37A94">
      <w:pPr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Essa nossa indicação tem como principal justificativa o fato de atender as necessidades das Escolas Estaduais no âmbito do município de Nova Xavantina – MT – Escola Estadual Juscelino Kubitschek de Oliveira (JK); Escola Estadual Ministro João Alberto e Escola Estadual Arlindo Estilac Leal. A construção de calçadas são fundamentais para o trânsito de pedestres e essenciais para as pessoas com mobilidade reduzidas possam ter mais segurança nas ruas do nosso município. Assim, peço o apoio dos nobres Pares desta Casa de Leis para a aprovação desta nossa indicação.</w:t>
      </w:r>
    </w:p>
    <w:p w14:paraId="15DE1950" w14:textId="77777777" w:rsidR="00F37A94" w:rsidRDefault="00F37A94" w:rsidP="00F37A94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Sala das Sessões da Câmara Municipal</w:t>
      </w:r>
    </w:p>
    <w:p w14:paraId="047DDFD8" w14:textId="77777777" w:rsidR="00F37A94" w:rsidRDefault="00F37A94" w:rsidP="00F37A94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6C010369" w14:textId="77777777" w:rsidR="00F37A94" w:rsidRDefault="00F37A94" w:rsidP="00F37A94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12 de agosto de 2024.</w:t>
      </w:r>
    </w:p>
    <w:p w14:paraId="7DECB7D8" w14:textId="77777777" w:rsidR="00F37A94" w:rsidRDefault="00F37A94" w:rsidP="00F37A94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D55DE77" w14:textId="77777777" w:rsidR="00F37A94" w:rsidRDefault="00F37A94" w:rsidP="00F37A94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4E1C9DE" w14:textId="77777777" w:rsidR="00F37A94" w:rsidRDefault="00F37A94" w:rsidP="00F37A9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50A32B3" w14:textId="77777777" w:rsidR="00F37A94" w:rsidRDefault="00F37A94" w:rsidP="00F37A9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347C9FB" w14:textId="77777777" w:rsidR="00F37A94" w:rsidRDefault="00F37A94" w:rsidP="00F37A94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41C6A91" w14:textId="77777777" w:rsidR="00F37A94" w:rsidRDefault="00F37A94" w:rsidP="00F37A94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413101FC" w14:textId="77777777" w:rsidR="00F37A94" w:rsidRDefault="00F37A94" w:rsidP="00F37A94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1025FB10" w14:textId="77777777" w:rsidR="00F37A94" w:rsidRDefault="00F37A94" w:rsidP="00F37A94"/>
    <w:p w14:paraId="01200842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94"/>
    <w:rsid w:val="000D6968"/>
    <w:rsid w:val="0053243B"/>
    <w:rsid w:val="008A55E4"/>
    <w:rsid w:val="00F3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DA7F8"/>
  <w15:chartTrackingRefBased/>
  <w15:docId w15:val="{8E4FF461-E544-487A-B9F1-F6832A76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A94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52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2024-08-08T20:17:00Z</dcterms:created>
  <dcterms:modified xsi:type="dcterms:W3CDTF">2024-08-08T20:18:00Z</dcterms:modified>
</cp:coreProperties>
</file>