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50" w:rsidRDefault="00751B50" w:rsidP="00751B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226/2024</w:t>
      </w: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JUBIO CARLOS MONTEL DE MORAES-Jubinha</w:t>
      </w:r>
    </w:p>
    <w:p w:rsidR="00751B50" w:rsidRDefault="00751B50" w:rsidP="00751B5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751B50" w:rsidRDefault="00751B50" w:rsidP="00751B50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751B50" w:rsidRDefault="00751B50" w:rsidP="00751B50">
      <w:pPr>
        <w:shd w:val="clear" w:color="auto" w:fill="FFFFFF"/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a V. Exa., que seja encaminhado expediente ao Senador da República Jayme Campos, para que interceda aos órgãos responsáveis </w:t>
      </w:r>
      <w:r>
        <w:rPr>
          <w:rFonts w:ascii="Cambria Math" w:hAnsi="Cambria Math"/>
          <w:color w:val="000000" w:themeColor="text1"/>
          <w:sz w:val="24"/>
          <w:szCs w:val="24"/>
        </w:rPr>
        <w:t>ou destine uma emenda parlamentar para aquisição de 01 (uma) viatura tipo caminhonete para a unidade da Empresa Mato-grossense de Pesquisa Assistência e Extensão Rural – EMPAER/MT, de Nova Xavantina – MT.</w:t>
      </w:r>
    </w:p>
    <w:p w:rsidR="00751B50" w:rsidRDefault="00751B50" w:rsidP="00751B50">
      <w:pPr>
        <w:shd w:val="clear" w:color="auto" w:fill="FFFFFF"/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  <w:t>hospital Muni</w:t>
      </w:r>
    </w:p>
    <w:p w:rsidR="00751B50" w:rsidRDefault="00751B50" w:rsidP="00751B50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51B50" w:rsidRDefault="00751B50" w:rsidP="00751B50">
      <w:pPr>
        <w:spacing w:line="276" w:lineRule="auto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ab/>
        <w:t xml:space="preserve">Essa nossa indicação tem como principal justificativa o fato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atender a demanda dos profissionais da EMPAER, para melhorar as condições de trabalho e proporcionar condições para os técnicos realizarem visitas nas propriedades rurais, tendo em vista que, o veículo atual não comporta o exercício da função dos servidores. Sendo assim, faz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necessário a disponibilização de 01 (uma) viatura tipo caminhonete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modelo mais alto, para atender as necessidades da unidade local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. Assim peço o apoio dos nobres Pares desta Casa de Leis para a aprovação desta nossa indicação.</w:t>
      </w:r>
    </w:p>
    <w:p w:rsidR="00751B50" w:rsidRDefault="00751B50" w:rsidP="00751B50">
      <w:pPr>
        <w:spacing w:after="200" w:line="276" w:lineRule="auto"/>
        <w:ind w:firstLine="142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51B50" w:rsidRDefault="00751B50" w:rsidP="00751B50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10 de junho de 2024.</w:t>
      </w: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1B50" w:rsidRDefault="00751B50" w:rsidP="00751B5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751B50" w:rsidRDefault="00751B50" w:rsidP="00751B5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51B50" w:rsidRDefault="00751B50" w:rsidP="00751B50"/>
    <w:p w:rsidR="00991E03" w:rsidRDefault="00991E03"/>
    <w:sectPr w:rsidR="00991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50"/>
    <w:rsid w:val="00751B50"/>
    <w:rsid w:val="0099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5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50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2024-06-07T16:36:00Z</dcterms:created>
  <dcterms:modified xsi:type="dcterms:W3CDTF">2024-06-07T16:37:00Z</dcterms:modified>
</cp:coreProperties>
</file>