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186/2024</w:t>
      </w: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AUTOR: </w:t>
      </w:r>
      <w:r>
        <w:rPr>
          <w:rFonts w:ascii="Cambria Math" w:hAnsi="Cambria Math"/>
          <w:b/>
          <w:color w:val="000000" w:themeColor="text1"/>
          <w:sz w:val="24"/>
          <w:szCs w:val="28"/>
        </w:rPr>
        <w:t>EDNALDO FRAGAS DA SILVA – vulgo “QUATIZINHO”</w:t>
      </w:r>
    </w:p>
    <w:p w:rsidR="00A46A9A" w:rsidRDefault="00A46A9A" w:rsidP="00A46A9A">
      <w:pPr>
        <w:jc w:val="both"/>
        <w:rPr>
          <w:rFonts w:ascii="Cambria Math" w:hAnsi="Cambria Math" w:cs="Times New Roman"/>
          <w:color w:val="000000" w:themeColor="text1"/>
          <w:sz w:val="28"/>
          <w:szCs w:val="28"/>
        </w:rPr>
      </w:pPr>
    </w:p>
    <w:p w:rsidR="00A46A9A" w:rsidRDefault="00A46A9A" w:rsidP="00A46A9A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Senhor Presidente</w:t>
      </w:r>
    </w:p>
    <w:p w:rsidR="00A46A9A" w:rsidRDefault="00A46A9A" w:rsidP="00A46A9A">
      <w:pPr>
        <w:spacing w:after="0"/>
        <w:ind w:firstLine="851"/>
        <w:rPr>
          <w:rFonts w:ascii="Cambria Math" w:hAnsi="Cambria Math"/>
          <w:color w:val="000000" w:themeColor="text1"/>
          <w:sz w:val="24"/>
          <w:szCs w:val="24"/>
        </w:rPr>
      </w:pPr>
    </w:p>
    <w:p w:rsidR="00A46A9A" w:rsidRDefault="00A46A9A" w:rsidP="00A46A9A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 w:cs="Times New Roman"/>
          <w:sz w:val="24"/>
          <w:szCs w:val="24"/>
        </w:rPr>
        <w:t>o Soberano Plenário solicito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a V. </w:t>
      </w:r>
      <w:proofErr w:type="spellStart"/>
      <w:r>
        <w:rPr>
          <w:rFonts w:ascii="Cambria Math" w:hAnsi="Cambria Math" w:cs="Times New Roman"/>
          <w:sz w:val="24"/>
          <w:szCs w:val="24"/>
        </w:rPr>
        <w:t>Exa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, que seja encaminhado expediente ao Prefeito Municipal com cópia a Secretaria Municipal de Infraestrutura, mostrando a necessidade de construir uma Ponte sobre o Córrego das Pacas, próximo a propriedade do </w:t>
      </w:r>
      <w:proofErr w:type="spellStart"/>
      <w:r>
        <w:rPr>
          <w:rFonts w:ascii="Cambria Math" w:hAnsi="Cambria Math" w:cs="Times New Roman"/>
          <w:sz w:val="24"/>
          <w:szCs w:val="24"/>
        </w:rPr>
        <w:t>Srº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</w:t>
      </w:r>
      <w:proofErr w:type="spellStart"/>
      <w:r>
        <w:rPr>
          <w:rFonts w:ascii="Cambria Math" w:hAnsi="Cambria Math" w:cs="Times New Roman"/>
          <w:sz w:val="24"/>
          <w:szCs w:val="24"/>
        </w:rPr>
        <w:t>Edisom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Alves Ferreira, na região do P A Piaus, no município de Nova Xavantina – MT.</w:t>
      </w:r>
    </w:p>
    <w:p w:rsidR="00A46A9A" w:rsidRDefault="00A46A9A" w:rsidP="00A46A9A">
      <w:pPr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JUSTIFICATIVA</w:t>
      </w:r>
    </w:p>
    <w:p w:rsidR="00A46A9A" w:rsidRDefault="00A46A9A" w:rsidP="00A46A9A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dos moradores/</w:t>
      </w:r>
      <w:proofErr w:type="gramStart"/>
      <w:r>
        <w:rPr>
          <w:rFonts w:ascii="Cambria Math" w:hAnsi="Cambria Math" w:cs="Times New Roman"/>
          <w:sz w:val="24"/>
          <w:szCs w:val="24"/>
        </w:rPr>
        <w:t>trabalhadores/produtores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rurais da região, que precisam ter acesso às propriedades. No período da seca é possível passar pelo </w:t>
      </w:r>
      <w:proofErr w:type="spellStart"/>
      <w:proofErr w:type="gramStart"/>
      <w:r>
        <w:rPr>
          <w:rFonts w:ascii="Cambria Math" w:hAnsi="Cambria Math" w:cs="Times New Roman"/>
          <w:sz w:val="24"/>
          <w:szCs w:val="24"/>
        </w:rPr>
        <w:t>val</w:t>
      </w:r>
      <w:proofErr w:type="spellEnd"/>
      <w:proofErr w:type="gramEnd"/>
      <w:r>
        <w:rPr>
          <w:rFonts w:ascii="Cambria Math" w:hAnsi="Cambria Math" w:cs="Times New Roman"/>
          <w:sz w:val="24"/>
          <w:szCs w:val="24"/>
        </w:rPr>
        <w:t xml:space="preserve"> do córrego. No período das chuvas os moradores não têm condições de passar no córrego tendo a necessidade de percorrer um caminho/ dar uma volta de aproximadamente 20 km de distância. Considerando as condições de transtornos e insegurança aos moradores e transeuntes, pois em situações de emergências, podem causar dificuldades em procurar atendimento médico, por exemplo. E, para garantir segurança de todos e a trafegabilidade da região, justifica o nosso pedido. Assim, peço o apoio dos nobres Pares desta Casa de Leis para a aprovação desta nossa indicação.</w:t>
      </w:r>
    </w:p>
    <w:p w:rsidR="00A46A9A" w:rsidRDefault="00A46A9A" w:rsidP="00A46A9A">
      <w:pPr>
        <w:spacing w:after="0" w:line="240" w:lineRule="auto"/>
        <w:jc w:val="center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:rsidR="00A46A9A" w:rsidRDefault="00A46A9A" w:rsidP="00A46A9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Palácio Adiel Antônio Ribeiro</w:t>
      </w:r>
    </w:p>
    <w:p w:rsidR="00A46A9A" w:rsidRDefault="00A46A9A" w:rsidP="00A46A9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Nova Xavantina-MT, 20 de maio de 2024.</w:t>
      </w:r>
    </w:p>
    <w:p w:rsidR="00A46A9A" w:rsidRDefault="00A46A9A" w:rsidP="00A46A9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bookmarkStart w:id="0" w:name="_GoBack"/>
      <w:bookmarkEnd w:id="0"/>
    </w:p>
    <w:p w:rsidR="00A46A9A" w:rsidRDefault="00A46A9A" w:rsidP="00A46A9A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A46A9A" w:rsidRDefault="00A46A9A" w:rsidP="00A46A9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8"/>
        </w:rPr>
      </w:pPr>
      <w:r>
        <w:rPr>
          <w:rFonts w:ascii="Cambria Math" w:hAnsi="Cambria Math"/>
          <w:b/>
          <w:color w:val="000000" w:themeColor="text1"/>
          <w:sz w:val="24"/>
          <w:szCs w:val="28"/>
        </w:rPr>
        <w:t xml:space="preserve">EDNALDO FRAGAS DA SILVA – vulgo “QUATIZINHO” </w:t>
      </w:r>
    </w:p>
    <w:p w:rsidR="00A46A9A" w:rsidRDefault="00A46A9A" w:rsidP="00A46A9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313416" w:rsidRDefault="00313416"/>
    <w:sectPr w:rsidR="003134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9A"/>
    <w:rsid w:val="00313416"/>
    <w:rsid w:val="00A4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A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4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2024-05-16T00:04:00Z</dcterms:created>
  <dcterms:modified xsi:type="dcterms:W3CDTF">2024-05-16T00:05:00Z</dcterms:modified>
</cp:coreProperties>
</file>