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157/2024</w:t>
      </w:r>
    </w:p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IVAN MARTINS DA SILVA</w:t>
      </w:r>
    </w:p>
    <w:p w:rsidR="00C261E1" w:rsidRDefault="00C261E1" w:rsidP="00C261E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</w:t>
      </w:r>
    </w:p>
    <w:p w:rsidR="00C261E1" w:rsidRDefault="00C261E1" w:rsidP="00C261E1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C261E1" w:rsidRDefault="00C261E1" w:rsidP="00C261E1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C261E1" w:rsidRDefault="00C261E1" w:rsidP="00C261E1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Secretaria Municipal de Infraestrutura, mostrando a necessidade de fazer pavimentação asfáltica na área do estacionamento da Casa Mortuária, bem como aumentar a capacidade da caixa d’água. </w:t>
      </w:r>
    </w:p>
    <w:p w:rsidR="00C261E1" w:rsidRDefault="00C261E1" w:rsidP="00C261E1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C261E1" w:rsidRDefault="00C261E1" w:rsidP="00C261E1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261E1" w:rsidRDefault="00C261E1" w:rsidP="00C261E1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C261E1" w:rsidRDefault="00C261E1" w:rsidP="00C261E1">
      <w:pPr>
        <w:spacing w:line="240" w:lineRule="auto"/>
        <w:ind w:firstLine="1134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>Esta indicação se justifica no sentido de que, esta benfeitoria irá trazer</w:t>
      </w:r>
      <w:proofErr w:type="gramStart"/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  </w:t>
      </w:r>
      <w:proofErr w:type="gramEnd"/>
      <w:r>
        <w:rPr>
          <w:rFonts w:ascii="Cambria Math" w:hAnsi="Cambria Math" w:cstheme="minorHAnsi"/>
          <w:color w:val="000000" w:themeColor="text1"/>
          <w:sz w:val="24"/>
          <w:szCs w:val="24"/>
        </w:rPr>
        <w:t>melhores condições para os usuários, tendo em vista que, minimizará a poeira e o aumento da capacidade da caixa d’água irá suportar maior número de pessoas e não faltará água para abastecer a casa mortuária. Assim, peço o apoio dos nobres Pares desta Casa de Leis para aprovação desta nossa indicação.</w:t>
      </w:r>
    </w:p>
    <w:p w:rsidR="00C261E1" w:rsidRDefault="00C261E1" w:rsidP="00C261E1">
      <w:pPr>
        <w:spacing w:line="240" w:lineRule="auto"/>
        <w:ind w:firstLine="1134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C261E1" w:rsidRDefault="00C261E1" w:rsidP="00C261E1">
      <w:pPr>
        <w:spacing w:line="240" w:lineRule="auto"/>
        <w:ind w:firstLine="1134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C261E1" w:rsidRDefault="00C261E1" w:rsidP="00C261E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C261E1" w:rsidRDefault="00C261E1" w:rsidP="00C261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261E1" w:rsidRDefault="00C261E1" w:rsidP="00C261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maio de 2024.</w:t>
      </w:r>
    </w:p>
    <w:p w:rsidR="00C261E1" w:rsidRDefault="00C261E1" w:rsidP="00C261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261E1" w:rsidRDefault="00C261E1" w:rsidP="00C261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261E1" w:rsidRDefault="00C261E1" w:rsidP="00C261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261E1" w:rsidRDefault="00C261E1" w:rsidP="00C261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261E1" w:rsidRDefault="00C261E1" w:rsidP="00C261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261E1" w:rsidRDefault="00C261E1" w:rsidP="00C261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261E1" w:rsidRDefault="00C261E1" w:rsidP="00C261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261E1" w:rsidRDefault="00C261E1" w:rsidP="00C261E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261E1" w:rsidRDefault="00C261E1" w:rsidP="00C261E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MARTINS DA SILVA</w:t>
      </w:r>
    </w:p>
    <w:p w:rsidR="00C261E1" w:rsidRDefault="00C261E1" w:rsidP="00C261E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261E1" w:rsidRDefault="00C261E1" w:rsidP="00C261E1"/>
    <w:p w:rsidR="00C261E1" w:rsidRDefault="00C261E1" w:rsidP="00C261E1"/>
    <w:p w:rsidR="00C261E1" w:rsidRDefault="00C261E1" w:rsidP="00C261E1"/>
    <w:p w:rsidR="00C66D95" w:rsidRDefault="00C66D95"/>
    <w:sectPr w:rsidR="00C66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E1"/>
    <w:rsid w:val="00C261E1"/>
    <w:rsid w:val="00C6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E1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1E1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2024-05-09T02:40:00Z</dcterms:created>
  <dcterms:modified xsi:type="dcterms:W3CDTF">2024-05-09T02:40:00Z</dcterms:modified>
</cp:coreProperties>
</file>