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A760C" w:rsidP="002B7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053</w:t>
      </w:r>
      <w:r w:rsidR="002B769B">
        <w:rPr>
          <w:rFonts w:ascii="Cambria Math" w:hAnsi="Cambria Math"/>
          <w:b/>
          <w:sz w:val="24"/>
          <w:szCs w:val="24"/>
        </w:rPr>
        <w:t>/</w:t>
      </w:r>
      <w:bookmarkStart w:id="0" w:name="_GoBack"/>
      <w:bookmarkEnd w:id="0"/>
      <w:r w:rsidR="002B769B">
        <w:rPr>
          <w:rFonts w:ascii="Cambria Math" w:hAnsi="Cambria Math"/>
          <w:b/>
          <w:sz w:val="24"/>
          <w:szCs w:val="24"/>
        </w:rPr>
        <w:t>2024</w:t>
      </w: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2B769B" w:rsidRDefault="002B769B" w:rsidP="002B769B">
      <w:pPr>
        <w:spacing w:after="0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2B769B" w:rsidRDefault="002B769B" w:rsidP="002B769B">
      <w:pPr>
        <w:spacing w:after="0"/>
        <w:rPr>
          <w:rFonts w:ascii="Cambria Math" w:hAnsi="Cambria Math"/>
          <w:sz w:val="24"/>
          <w:szCs w:val="24"/>
        </w:rPr>
      </w:pPr>
    </w:p>
    <w:p w:rsidR="002B769B" w:rsidRDefault="002B769B" w:rsidP="002B769B">
      <w:pPr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Setor de Iluminação Pública, com cópia ao Prefeito Municipal, mostrando a necessidade de ampliar a rede de iluminação pública da Rua Cruzeiro do Sul, no trecho que compreende entre a Avenida Couto Magalhães e a Avenida Amazonas. </w:t>
      </w:r>
    </w:p>
    <w:p w:rsidR="002B769B" w:rsidRDefault="002B769B" w:rsidP="002B769B">
      <w:pPr>
        <w:ind w:firstLine="709"/>
        <w:jc w:val="both"/>
        <w:rPr>
          <w:rFonts w:ascii="Cambria Math" w:hAnsi="Cambria Math"/>
          <w:sz w:val="24"/>
          <w:szCs w:val="24"/>
        </w:rPr>
      </w:pPr>
    </w:p>
    <w:p w:rsidR="002B769B" w:rsidRDefault="002B769B" w:rsidP="002B769B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2B769B" w:rsidRDefault="002B769B" w:rsidP="002B769B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2B769B" w:rsidRDefault="002B769B" w:rsidP="002B769B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2B769B" w:rsidRDefault="002B769B" w:rsidP="002B769B">
      <w:pPr>
        <w:ind w:firstLine="709"/>
        <w:jc w:val="both"/>
        <w:rPr>
          <w:rFonts w:ascii="Cambria Math" w:hAnsi="Cambria Math" w:cstheme="majorHAnsi"/>
          <w:sz w:val="24"/>
        </w:rPr>
      </w:pPr>
      <w:r>
        <w:rPr>
          <w:rFonts w:ascii="Cambria Math" w:hAnsi="Cambria Math" w:cstheme="majorHAnsi"/>
          <w:sz w:val="24"/>
        </w:rPr>
        <w:t xml:space="preserve">Devido alguns moradores da rua </w:t>
      </w:r>
      <w:proofErr w:type="gramStart"/>
      <w:r>
        <w:rPr>
          <w:rFonts w:ascii="Cambria Math" w:hAnsi="Cambria Math" w:cstheme="majorHAnsi"/>
          <w:sz w:val="24"/>
        </w:rPr>
        <w:t>estarem</w:t>
      </w:r>
      <w:proofErr w:type="gramEnd"/>
      <w:r>
        <w:rPr>
          <w:rFonts w:ascii="Cambria Math" w:hAnsi="Cambria Math" w:cstheme="majorHAnsi"/>
          <w:sz w:val="24"/>
        </w:rPr>
        <w:t xml:space="preserve"> me reivindicando a ampliação desta iluminação pública, pois a rua está muito escura, dificultando a passagem de pedestres no período noturno pois se torna perigoso diante da escuridão. Assim peço o apoio dos nobres Pares desta Casa de Leis para a aprovação desta nossa Indicação.</w:t>
      </w:r>
      <w:proofErr w:type="gramStart"/>
      <w:r>
        <w:rPr>
          <w:rFonts w:ascii="Cambria Math" w:hAnsi="Cambria Math"/>
          <w:sz w:val="24"/>
          <w:szCs w:val="24"/>
        </w:rPr>
        <w:tab/>
      </w:r>
      <w:proofErr w:type="gramEnd"/>
    </w:p>
    <w:p w:rsidR="002B769B" w:rsidRDefault="002B769B" w:rsidP="002B769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março de 2024.</w:t>
      </w: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B769B" w:rsidRDefault="002B769B" w:rsidP="002B769B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B769B" w:rsidRDefault="002B769B" w:rsidP="002B769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2B769B" w:rsidRDefault="002B769B" w:rsidP="002B769B"/>
    <w:p w:rsidR="002B769B" w:rsidRDefault="002B769B" w:rsidP="002B769B"/>
    <w:p w:rsidR="00C943CA" w:rsidRDefault="00C943CA"/>
    <w:sectPr w:rsidR="00C9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9B"/>
    <w:rsid w:val="002A760C"/>
    <w:rsid w:val="002B769B"/>
    <w:rsid w:val="00C943CA"/>
    <w:rsid w:val="00E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9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2024-03-05T15:38:00Z</cp:lastPrinted>
  <dcterms:created xsi:type="dcterms:W3CDTF">2024-03-02T17:19:00Z</dcterms:created>
  <dcterms:modified xsi:type="dcterms:W3CDTF">2024-03-05T15:39:00Z</dcterms:modified>
</cp:coreProperties>
</file>