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66" w:rsidRDefault="00802D66" w:rsidP="00802D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030/2024</w:t>
      </w:r>
    </w:p>
    <w:p w:rsidR="00802D66" w:rsidRDefault="00802D66" w:rsidP="00802D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ADRIANO LAURINDO DA SILVA</w:t>
      </w:r>
    </w:p>
    <w:p w:rsidR="00802D66" w:rsidRDefault="00802D66" w:rsidP="00802D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JUBIO CARLOS MONTEL DE </w:t>
      </w:r>
      <w:proofErr w:type="gramStart"/>
      <w:r>
        <w:rPr>
          <w:rFonts w:ascii="Cambria Math" w:hAnsi="Cambria Math"/>
          <w:b/>
          <w:sz w:val="24"/>
          <w:szCs w:val="24"/>
        </w:rPr>
        <w:t>MORAES -JUBINHA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802D66" w:rsidRDefault="00802D66" w:rsidP="00802D66">
      <w:pPr>
        <w:spacing w:after="0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802D66" w:rsidRDefault="00802D66" w:rsidP="00802D66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802D66" w:rsidRDefault="00802D66" w:rsidP="00802D66">
      <w:pPr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Estadual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Dilmar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Dal Bosco (UNIÃO) mostrando a necessidade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>de viabilizar recursos financeiros através de Emenda Parlamentar no valor de R$ 1.500.000,00 (Um milhão e meio de reais) para custeio de nossa saúde na atenção básica PAB e Alta Complexidade MAC de Nova Xavantina – MT.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802D66" w:rsidRDefault="00802D66" w:rsidP="00802D66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802D66" w:rsidRDefault="00802D66" w:rsidP="00802D66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802D66" w:rsidRDefault="00802D66" w:rsidP="00802D66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>Esse pedido se faz importante, considerando que muitos munícipes dependem do Sistema Único de Saúde - SUS e para estar melhorando ainda mais nosso atendimento, visto que, nossa saúde é referência em nossa região, e diante disso, necessitamos desta emenda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 xml:space="preserve"> pois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esta área sempre precisa de reforços para continuar prestando um serviço com excelência e atender as demandas dos nossos munícipes e funcionários da área da saúde. Assim, peço o apoio dos nobres Pares desta Casa de Leis para a aprovação desta nossa indicação.</w:t>
      </w:r>
    </w:p>
    <w:p w:rsidR="00802D66" w:rsidRDefault="00802D66" w:rsidP="00802D66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802D66" w:rsidRDefault="00802D66" w:rsidP="00802D6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02D66" w:rsidRDefault="00802D66" w:rsidP="00802D6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802D66" w:rsidRDefault="00802D66" w:rsidP="00802D6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802D66" w:rsidRDefault="00802D66" w:rsidP="00802D6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802D66" w:rsidRDefault="00802D66" w:rsidP="00802D6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CARLOS MONTEL DE </w:t>
      </w:r>
      <w:proofErr w:type="gramStart"/>
      <w:r>
        <w:rPr>
          <w:rFonts w:ascii="Cambria Math" w:hAnsi="Cambria Math"/>
          <w:b/>
          <w:sz w:val="24"/>
          <w:szCs w:val="24"/>
        </w:rPr>
        <w:t>MORAES -JUBINHA</w:t>
      </w:r>
      <w:proofErr w:type="gramEnd"/>
    </w:p>
    <w:p w:rsidR="00802D66" w:rsidRDefault="00802D66" w:rsidP="00802D6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802D66" w:rsidRDefault="00802D66" w:rsidP="00802D6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802D66" w:rsidRDefault="00802D66" w:rsidP="00802D6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802D66" w:rsidRDefault="00802D66" w:rsidP="00802D6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02D66" w:rsidRDefault="00802D66" w:rsidP="00802D6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Willian M. Batista (Bicudo)               Jose A. da Silva (Nego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</w:p>
    <w:p w:rsidR="00802D66" w:rsidRDefault="00802D66" w:rsidP="00802D6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02D66" w:rsidRDefault="00802D66" w:rsidP="00802D6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802D66" w:rsidRDefault="00802D66" w:rsidP="00802D6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M. da Silva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</w:rPr>
        <w:t>Ednaldo Fragas-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155B87" w:rsidRPr="00802D66" w:rsidRDefault="00802D66" w:rsidP="00802D6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</w:t>
      </w:r>
    </w:p>
    <w:sectPr w:rsidR="00155B87" w:rsidRPr="00802D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66"/>
    <w:rsid w:val="00155B87"/>
    <w:rsid w:val="0080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D66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D66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2024-02-23T15:10:00Z</dcterms:created>
  <dcterms:modified xsi:type="dcterms:W3CDTF">2024-02-23T15:11:00Z</dcterms:modified>
</cp:coreProperties>
</file>